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9B" w:rsidRDefault="00B4279B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0" wp14:anchorId="26349ABE" wp14:editId="14FE7124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31100" cy="990600"/>
            <wp:effectExtent l="0" t="0" r="0" b="0"/>
            <wp:wrapNone/>
            <wp:docPr id="2" name="Picture 1" descr="colour logo head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 heade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79B" w:rsidRPr="00213DE8" w:rsidRDefault="00B4279B" w:rsidP="00B4279B">
      <w:pPr>
        <w:jc w:val="both"/>
        <w:rPr>
          <w:sz w:val="28"/>
          <w:szCs w:val="28"/>
        </w:rPr>
      </w:pPr>
    </w:p>
    <w:p w:rsidR="00213DE8" w:rsidRDefault="00213DE8" w:rsidP="00213DE8">
      <w:pPr>
        <w:jc w:val="center"/>
        <w:rPr>
          <w:sz w:val="28"/>
          <w:szCs w:val="28"/>
        </w:rPr>
      </w:pPr>
      <w:r>
        <w:rPr>
          <w:sz w:val="28"/>
          <w:szCs w:val="28"/>
        </w:rPr>
        <w:t>Liverpool Law School Professional Mentoring Scheme.</w:t>
      </w:r>
    </w:p>
    <w:p w:rsidR="00213DE8" w:rsidRDefault="00213DE8" w:rsidP="00213DE8">
      <w:pPr>
        <w:jc w:val="center"/>
        <w:rPr>
          <w:sz w:val="28"/>
          <w:szCs w:val="28"/>
        </w:rPr>
      </w:pPr>
      <w:r>
        <w:rPr>
          <w:sz w:val="28"/>
          <w:szCs w:val="28"/>
        </w:rPr>
        <w:t>2017 - 2018</w:t>
      </w:r>
    </w:p>
    <w:p w:rsidR="00213DE8" w:rsidRDefault="00B03E4F" w:rsidP="003501B5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CONFIDENTIALITY AGREEMENT</w:t>
      </w:r>
      <w:bookmarkEnd w:id="0"/>
    </w:p>
    <w:p w:rsidR="00213DE8" w:rsidRDefault="00213DE8" w:rsidP="00B4279B">
      <w:pPr>
        <w:jc w:val="both"/>
        <w:rPr>
          <w:sz w:val="28"/>
          <w:szCs w:val="28"/>
        </w:rPr>
      </w:pPr>
    </w:p>
    <w:p w:rsidR="00611A92" w:rsidRPr="00213DE8" w:rsidRDefault="00B4279B" w:rsidP="00B4279B">
      <w:pPr>
        <w:jc w:val="both"/>
        <w:rPr>
          <w:sz w:val="28"/>
          <w:szCs w:val="28"/>
        </w:rPr>
      </w:pPr>
      <w:r w:rsidRPr="00213DE8">
        <w:rPr>
          <w:sz w:val="28"/>
          <w:szCs w:val="28"/>
        </w:rPr>
        <w:t xml:space="preserve">The professional mentoring scheme aims to assist Liverpool University </w:t>
      </w:r>
      <w:r w:rsidR="00B03E4F">
        <w:rPr>
          <w:sz w:val="28"/>
          <w:szCs w:val="28"/>
        </w:rPr>
        <w:t xml:space="preserve">law </w:t>
      </w:r>
      <w:r w:rsidRPr="00213DE8">
        <w:rPr>
          <w:sz w:val="28"/>
          <w:szCs w:val="28"/>
        </w:rPr>
        <w:t xml:space="preserve">students to develop their skills, knowledge and personal attributes that will help them secure and be successful in their future careers.  </w:t>
      </w:r>
      <w:r w:rsidR="00B03E4F">
        <w:rPr>
          <w:sz w:val="28"/>
          <w:szCs w:val="28"/>
        </w:rPr>
        <w:t xml:space="preserve">Successful mentoring </w:t>
      </w:r>
      <w:r w:rsidRPr="00213DE8">
        <w:rPr>
          <w:sz w:val="28"/>
          <w:szCs w:val="28"/>
        </w:rPr>
        <w:t xml:space="preserve">relies on the generosity of professional mentors </w:t>
      </w:r>
      <w:r w:rsidR="00B03E4F">
        <w:rPr>
          <w:sz w:val="28"/>
          <w:szCs w:val="28"/>
        </w:rPr>
        <w:t xml:space="preserve">who volunteer their time as well as on the willingness of students </w:t>
      </w:r>
      <w:r w:rsidRPr="00213DE8">
        <w:rPr>
          <w:sz w:val="28"/>
          <w:szCs w:val="28"/>
        </w:rPr>
        <w:t xml:space="preserve">to </w:t>
      </w:r>
      <w:r w:rsidR="00B03E4F">
        <w:rPr>
          <w:sz w:val="28"/>
          <w:szCs w:val="28"/>
        </w:rPr>
        <w:t>learn from and be open to the process</w:t>
      </w:r>
      <w:r w:rsidRPr="00213DE8">
        <w:rPr>
          <w:sz w:val="28"/>
          <w:szCs w:val="28"/>
        </w:rPr>
        <w:t xml:space="preserve">. </w:t>
      </w:r>
    </w:p>
    <w:p w:rsidR="00213DE8" w:rsidRDefault="00213DE8" w:rsidP="00B4279B">
      <w:pPr>
        <w:jc w:val="both"/>
        <w:rPr>
          <w:sz w:val="28"/>
          <w:szCs w:val="28"/>
        </w:rPr>
      </w:pPr>
    </w:p>
    <w:p w:rsidR="00213DE8" w:rsidRDefault="00B03E4F" w:rsidP="003501B5">
      <w:pPr>
        <w:spacing w:after="0" w:line="240" w:lineRule="auto"/>
        <w:jc w:val="both"/>
        <w:rPr>
          <w:sz w:val="28"/>
          <w:szCs w:val="28"/>
        </w:rPr>
      </w:pPr>
      <w:r w:rsidRPr="00B03E4F">
        <w:rPr>
          <w:sz w:val="28"/>
          <w:szCs w:val="28"/>
        </w:rPr>
        <w:t xml:space="preserve">For a mentoring relationship to develop, both the mentor and mentee </w:t>
      </w:r>
      <w:r>
        <w:rPr>
          <w:sz w:val="28"/>
          <w:szCs w:val="28"/>
        </w:rPr>
        <w:t xml:space="preserve">should </w:t>
      </w:r>
      <w:r w:rsidRPr="00B03E4F">
        <w:rPr>
          <w:sz w:val="28"/>
          <w:szCs w:val="28"/>
        </w:rPr>
        <w:t>feel that discussions of private issues are being handled with discretion</w:t>
      </w:r>
      <w:r>
        <w:rPr>
          <w:sz w:val="28"/>
          <w:szCs w:val="28"/>
        </w:rPr>
        <w:t xml:space="preserve">. Signing this confidentiality </w:t>
      </w:r>
      <w:r w:rsidRPr="00B03E4F">
        <w:rPr>
          <w:sz w:val="28"/>
          <w:szCs w:val="28"/>
        </w:rPr>
        <w:t>agree</w:t>
      </w:r>
      <w:r>
        <w:rPr>
          <w:sz w:val="28"/>
          <w:szCs w:val="28"/>
        </w:rPr>
        <w:t>ment indicates that you agree</w:t>
      </w:r>
      <w:r w:rsidRPr="00B03E4F">
        <w:rPr>
          <w:sz w:val="28"/>
          <w:szCs w:val="28"/>
        </w:rPr>
        <w:t xml:space="preserve"> to keep confidential the specifics of </w:t>
      </w:r>
      <w:r>
        <w:rPr>
          <w:sz w:val="28"/>
          <w:szCs w:val="28"/>
        </w:rPr>
        <w:t xml:space="preserve">your </w:t>
      </w:r>
      <w:r w:rsidRPr="00B03E4F">
        <w:rPr>
          <w:sz w:val="28"/>
          <w:szCs w:val="28"/>
        </w:rPr>
        <w:t xml:space="preserve">discussions with </w:t>
      </w:r>
      <w:r>
        <w:rPr>
          <w:sz w:val="28"/>
          <w:szCs w:val="28"/>
        </w:rPr>
        <w:t xml:space="preserve">your </w:t>
      </w:r>
      <w:r w:rsidRPr="00B03E4F">
        <w:rPr>
          <w:sz w:val="28"/>
          <w:szCs w:val="28"/>
        </w:rPr>
        <w:t>mentor/mentee, unless given permission to share this information with others.</w:t>
      </w:r>
      <w:r>
        <w:rPr>
          <w:sz w:val="28"/>
          <w:szCs w:val="28"/>
        </w:rPr>
        <w:t xml:space="preserve"> </w:t>
      </w:r>
      <w:r w:rsidR="00B4279B" w:rsidRPr="00213DE8">
        <w:rPr>
          <w:sz w:val="28"/>
          <w:szCs w:val="28"/>
        </w:rPr>
        <w:t xml:space="preserve">The student </w:t>
      </w:r>
      <w:r>
        <w:rPr>
          <w:sz w:val="28"/>
          <w:szCs w:val="28"/>
        </w:rPr>
        <w:t>m</w:t>
      </w:r>
      <w:r w:rsidR="00B4279B" w:rsidRPr="00213DE8">
        <w:rPr>
          <w:sz w:val="28"/>
          <w:szCs w:val="28"/>
        </w:rPr>
        <w:t xml:space="preserve">entee further agrees </w:t>
      </w:r>
      <w:r w:rsidR="00B4279B" w:rsidRPr="00213DE8">
        <w:rPr>
          <w:sz w:val="28"/>
          <w:szCs w:val="28"/>
        </w:rPr>
        <w:lastRenderedPageBreak/>
        <w:t xml:space="preserve">to comply with </w:t>
      </w:r>
      <w:r w:rsidR="00213DE8" w:rsidRPr="00213DE8">
        <w:rPr>
          <w:sz w:val="28"/>
          <w:szCs w:val="28"/>
        </w:rPr>
        <w:t xml:space="preserve">any additional professional confidentiality requirement as specified by the mentor or his/her organisation. </w:t>
      </w:r>
    </w:p>
    <w:p w:rsidR="00213DE8" w:rsidRDefault="00213DE8" w:rsidP="00B4279B">
      <w:pPr>
        <w:jc w:val="both"/>
        <w:rPr>
          <w:sz w:val="28"/>
          <w:szCs w:val="28"/>
        </w:rPr>
      </w:pPr>
    </w:p>
    <w:p w:rsidR="00B03E4F" w:rsidRDefault="00B03E4F" w:rsidP="00B03E4F">
      <w:pPr>
        <w:jc w:val="both"/>
        <w:rPr>
          <w:sz w:val="28"/>
          <w:szCs w:val="28"/>
        </w:rPr>
      </w:pPr>
      <w:r>
        <w:rPr>
          <w:sz w:val="28"/>
          <w:szCs w:val="28"/>
        </w:rPr>
        <w:t>Name of Mentee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…………………………………………………………….</w:t>
      </w:r>
      <w:proofErr w:type="gramEnd"/>
    </w:p>
    <w:p w:rsidR="00B03E4F" w:rsidRDefault="00B03E4F" w:rsidP="00B03E4F">
      <w:pPr>
        <w:jc w:val="both"/>
        <w:rPr>
          <w:sz w:val="28"/>
          <w:szCs w:val="28"/>
        </w:rPr>
      </w:pPr>
      <w:r>
        <w:rPr>
          <w:sz w:val="28"/>
          <w:szCs w:val="28"/>
        </w:rPr>
        <w:t>Signed by the Mentee: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</w:t>
      </w:r>
    </w:p>
    <w:p w:rsidR="00B03E4F" w:rsidRDefault="00B03E4F" w:rsidP="00B03E4F">
      <w:pPr>
        <w:jc w:val="both"/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</w:t>
      </w:r>
    </w:p>
    <w:p w:rsidR="00B03E4F" w:rsidRDefault="00B03E4F" w:rsidP="00B03E4F">
      <w:pPr>
        <w:jc w:val="both"/>
        <w:rPr>
          <w:sz w:val="28"/>
          <w:szCs w:val="28"/>
        </w:rPr>
      </w:pPr>
    </w:p>
    <w:p w:rsidR="00B03E4F" w:rsidRDefault="00B03E4F" w:rsidP="00B03E4F">
      <w:pPr>
        <w:jc w:val="both"/>
        <w:rPr>
          <w:sz w:val="28"/>
          <w:szCs w:val="28"/>
        </w:rPr>
      </w:pPr>
      <w:r>
        <w:rPr>
          <w:sz w:val="28"/>
          <w:szCs w:val="28"/>
        </w:rPr>
        <w:t>Name of Mentor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…………………………………………………………….</w:t>
      </w:r>
      <w:proofErr w:type="gramEnd"/>
    </w:p>
    <w:p w:rsidR="00B03E4F" w:rsidRDefault="00B03E4F" w:rsidP="00B03E4F">
      <w:pPr>
        <w:jc w:val="both"/>
        <w:rPr>
          <w:sz w:val="28"/>
          <w:szCs w:val="28"/>
        </w:rPr>
      </w:pPr>
      <w:r>
        <w:rPr>
          <w:sz w:val="28"/>
          <w:szCs w:val="28"/>
        </w:rPr>
        <w:t>Signed by the Mentor: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</w:t>
      </w:r>
    </w:p>
    <w:p w:rsidR="00B03E4F" w:rsidRDefault="00B03E4F" w:rsidP="00B03E4F">
      <w:pPr>
        <w:jc w:val="both"/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</w:t>
      </w:r>
    </w:p>
    <w:p w:rsidR="00B4279B" w:rsidRDefault="00B4279B" w:rsidP="00B03E4F">
      <w:pPr>
        <w:jc w:val="both"/>
      </w:pPr>
    </w:p>
    <w:sectPr w:rsidR="00B42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9B"/>
    <w:rsid w:val="00213DE8"/>
    <w:rsid w:val="003501B5"/>
    <w:rsid w:val="00611A92"/>
    <w:rsid w:val="00B03E4F"/>
    <w:rsid w:val="00B4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5ED942-F5F8-4300-98F5-3EF6640B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E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Caplan, Natasha</dc:creator>
  <cp:keywords/>
  <dc:description/>
  <cp:lastModifiedBy>Caplan, Natasha</cp:lastModifiedBy>
  <cp:revision>2</cp:revision>
  <dcterms:created xsi:type="dcterms:W3CDTF">2017-09-06T15:02:00Z</dcterms:created>
  <dcterms:modified xsi:type="dcterms:W3CDTF">2017-09-06T15:02:00Z</dcterms:modified>
</cp:coreProperties>
</file>