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DC9" w:rsidRPr="002A231C" w:rsidRDefault="00CD2DC9" w:rsidP="00CD2DC9">
      <w:pPr>
        <w:rPr>
          <w:rFonts w:ascii="Verdana" w:hAnsi="Verdana"/>
        </w:rPr>
      </w:pPr>
      <w:bookmarkStart w:id="0" w:name="_GoBack"/>
      <w:bookmarkEnd w:id="0"/>
    </w:p>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7"/>
        <w:gridCol w:w="767"/>
        <w:gridCol w:w="2531"/>
        <w:gridCol w:w="736"/>
        <w:gridCol w:w="483"/>
        <w:gridCol w:w="243"/>
        <w:gridCol w:w="3520"/>
        <w:gridCol w:w="345"/>
      </w:tblGrid>
      <w:tr w:rsidR="00BA3FA9" w:rsidRPr="002A231C" w:rsidTr="00BA3FA9">
        <w:tc>
          <w:tcPr>
            <w:tcW w:w="9242" w:type="dxa"/>
            <w:gridSpan w:val="8"/>
            <w:tcBorders>
              <w:top w:val="single" w:sz="4" w:space="0" w:color="auto"/>
              <w:left w:val="single" w:sz="4" w:space="0" w:color="auto"/>
              <w:right w:val="single" w:sz="4" w:space="0" w:color="auto"/>
            </w:tcBorders>
            <w:shd w:val="clear" w:color="auto" w:fill="C4BC96" w:themeFill="background2" w:themeFillShade="BF"/>
          </w:tcPr>
          <w:p w:rsidR="00BA3FA9" w:rsidRDefault="00BA3FA9" w:rsidP="002B0758">
            <w:pPr>
              <w:jc w:val="center"/>
              <w:rPr>
                <w:rFonts w:ascii="Verdana" w:hAnsi="Verdana"/>
                <w:b/>
                <w:sz w:val="28"/>
                <w:szCs w:val="28"/>
              </w:rPr>
            </w:pPr>
          </w:p>
          <w:p w:rsidR="00BA3FA9" w:rsidRPr="002A231C" w:rsidRDefault="00BA3FA9" w:rsidP="002B0758">
            <w:pPr>
              <w:jc w:val="center"/>
              <w:rPr>
                <w:rFonts w:ascii="Verdana" w:hAnsi="Verdana"/>
                <w:b/>
                <w:sz w:val="28"/>
                <w:szCs w:val="28"/>
              </w:rPr>
            </w:pPr>
            <w:r>
              <w:rPr>
                <w:rFonts w:ascii="Verdana" w:hAnsi="Verdana"/>
                <w:b/>
                <w:sz w:val="28"/>
                <w:szCs w:val="28"/>
              </w:rPr>
              <w:t>Programme Specification</w:t>
            </w:r>
          </w:p>
          <w:p w:rsidR="00BA3FA9" w:rsidRPr="002A231C" w:rsidRDefault="00BA3FA9" w:rsidP="002B0758">
            <w:pPr>
              <w:jc w:val="center"/>
              <w:rPr>
                <w:rFonts w:ascii="Verdana" w:hAnsi="Verdana"/>
                <w:sz w:val="28"/>
                <w:szCs w:val="28"/>
              </w:rPr>
            </w:pPr>
            <w:r w:rsidRPr="002A231C">
              <w:rPr>
                <w:rFonts w:ascii="Verdana" w:hAnsi="Verdana"/>
                <w:b/>
                <w:sz w:val="28"/>
                <w:szCs w:val="28"/>
              </w:rPr>
              <w:t>Undergraduate</w:t>
            </w:r>
          </w:p>
          <w:p w:rsidR="00BA3FA9" w:rsidRPr="002A231C" w:rsidRDefault="00BA3FA9" w:rsidP="002B0758">
            <w:pPr>
              <w:jc w:val="left"/>
              <w:rPr>
                <w:rFonts w:ascii="Verdana" w:hAnsi="Verdana"/>
                <w:szCs w:val="20"/>
              </w:rPr>
            </w:pPr>
          </w:p>
          <w:p w:rsidR="00BA3FA9" w:rsidRDefault="00BA3FA9" w:rsidP="002B0758">
            <w:pPr>
              <w:jc w:val="center"/>
              <w:rPr>
                <w:rFonts w:ascii="Verdana" w:hAnsi="Verdana"/>
                <w:b/>
                <w:sz w:val="28"/>
                <w:szCs w:val="28"/>
              </w:rPr>
            </w:pPr>
            <w:r>
              <w:rPr>
                <w:rFonts w:ascii="Verdana" w:hAnsi="Verdana"/>
                <w:szCs w:val="20"/>
              </w:rPr>
              <w:t>Applicable to all non-clinical undergraduate programmes*</w:t>
            </w:r>
          </w:p>
        </w:tc>
      </w:tr>
      <w:tr w:rsidR="00BA3FA9" w:rsidTr="00BA3FA9">
        <w:trPr>
          <w:trHeight w:val="136"/>
        </w:trPr>
        <w:tc>
          <w:tcPr>
            <w:tcW w:w="8897" w:type="dxa"/>
            <w:gridSpan w:val="7"/>
            <w:tcBorders>
              <w:left w:val="single" w:sz="4" w:space="0" w:color="auto"/>
            </w:tcBorders>
            <w:shd w:val="clear" w:color="auto" w:fill="EEECE1" w:themeFill="background2"/>
          </w:tcPr>
          <w:p w:rsidR="00BA3FA9" w:rsidRPr="00637B51" w:rsidRDefault="00BA3FA9" w:rsidP="002B0758">
            <w:pPr>
              <w:jc w:val="left"/>
              <w:rPr>
                <w:rFonts w:ascii="Verdana" w:hAnsi="Verdana"/>
                <w:b/>
                <w:color w:val="FFFFFF" w:themeColor="background1"/>
                <w:sz w:val="12"/>
                <w:szCs w:val="12"/>
              </w:rPr>
            </w:pPr>
          </w:p>
        </w:tc>
        <w:tc>
          <w:tcPr>
            <w:tcW w:w="345" w:type="dxa"/>
            <w:tcBorders>
              <w:right w:val="single" w:sz="4" w:space="0" w:color="auto"/>
            </w:tcBorders>
            <w:shd w:val="clear" w:color="auto" w:fill="EEECE1" w:themeFill="background2"/>
          </w:tcPr>
          <w:p w:rsidR="00BA3FA9" w:rsidRPr="00637B51" w:rsidRDefault="00BA3FA9" w:rsidP="002B0758">
            <w:pPr>
              <w:jc w:val="left"/>
              <w:rPr>
                <w:rFonts w:ascii="Verdana" w:hAnsi="Verdana"/>
                <w:b/>
                <w:color w:val="FFFFFF" w:themeColor="background1"/>
                <w:sz w:val="12"/>
                <w:szCs w:val="12"/>
              </w:rPr>
            </w:pPr>
          </w:p>
        </w:tc>
      </w:tr>
      <w:tr w:rsidR="00BA3FA9" w:rsidTr="00BA3FA9">
        <w:trPr>
          <w:trHeight w:val="340"/>
        </w:trPr>
        <w:tc>
          <w:tcPr>
            <w:tcW w:w="8897" w:type="dxa"/>
            <w:gridSpan w:val="7"/>
            <w:tcBorders>
              <w:left w:val="single" w:sz="4" w:space="0" w:color="auto"/>
            </w:tcBorders>
            <w:shd w:val="clear" w:color="auto" w:fill="EEECE1" w:themeFill="background2"/>
          </w:tcPr>
          <w:p w:rsidR="00BA3FA9" w:rsidRDefault="00BA3FA9" w:rsidP="0003253C">
            <w:pPr>
              <w:rPr>
                <w:rFonts w:ascii="Verdana" w:hAnsi="Verdana"/>
                <w:szCs w:val="20"/>
              </w:rPr>
            </w:pPr>
            <w:r>
              <w:rPr>
                <w:rFonts w:ascii="Verdana" w:hAnsi="Verdana"/>
                <w:szCs w:val="20"/>
              </w:rPr>
              <w:t xml:space="preserve">Please click </w:t>
            </w:r>
            <w:hyperlink r:id="rId9" w:history="1">
              <w:r w:rsidRPr="00EC67EA">
                <w:rPr>
                  <w:rStyle w:val="Hyperlink"/>
                  <w:rFonts w:ascii="Verdana" w:hAnsi="Verdana"/>
                  <w:szCs w:val="20"/>
                </w:rPr>
                <w:t>here</w:t>
              </w:r>
            </w:hyperlink>
            <w:r>
              <w:rPr>
                <w:rFonts w:ascii="Verdana" w:hAnsi="Verdana"/>
                <w:szCs w:val="20"/>
              </w:rPr>
              <w:t xml:space="preserve"> for guidance on completing this specification template.</w:t>
            </w:r>
          </w:p>
          <w:p w:rsidR="00BA3FA9" w:rsidRDefault="00BA3FA9" w:rsidP="0003253C">
            <w:pPr>
              <w:rPr>
                <w:rFonts w:ascii="Verdana" w:hAnsi="Verdana"/>
                <w:b/>
                <w:sz w:val="16"/>
                <w:szCs w:val="16"/>
              </w:rPr>
            </w:pPr>
          </w:p>
          <w:p w:rsidR="00BA3FA9" w:rsidRPr="00637B51" w:rsidRDefault="00BA3FA9" w:rsidP="0003253C">
            <w:pPr>
              <w:rPr>
                <w:rFonts w:ascii="Verdana" w:hAnsi="Verdana"/>
                <w:szCs w:val="20"/>
              </w:rPr>
            </w:pPr>
            <w:r w:rsidRPr="003720B9">
              <w:rPr>
                <w:rFonts w:ascii="Verdana" w:hAnsi="Verdana"/>
                <w:b/>
                <w:sz w:val="16"/>
                <w:szCs w:val="16"/>
              </w:rPr>
              <w:t>*Excluding Integrated Master’s degrees.</w:t>
            </w:r>
          </w:p>
        </w:tc>
        <w:tc>
          <w:tcPr>
            <w:tcW w:w="345" w:type="dxa"/>
            <w:tcBorders>
              <w:right w:val="single" w:sz="4" w:space="0" w:color="auto"/>
            </w:tcBorders>
            <w:shd w:val="clear" w:color="auto" w:fill="EEECE1" w:themeFill="background2"/>
          </w:tcPr>
          <w:p w:rsidR="00BA3FA9" w:rsidRDefault="00BA3FA9" w:rsidP="0003253C">
            <w:pPr>
              <w:rPr>
                <w:rFonts w:ascii="Verdana" w:hAnsi="Verdana"/>
                <w:szCs w:val="20"/>
              </w:rPr>
            </w:pPr>
          </w:p>
        </w:tc>
      </w:tr>
      <w:tr w:rsidR="00BA3FA9" w:rsidTr="00BA3FA9">
        <w:trPr>
          <w:trHeight w:val="340"/>
        </w:trPr>
        <w:tc>
          <w:tcPr>
            <w:tcW w:w="8897" w:type="dxa"/>
            <w:gridSpan w:val="7"/>
            <w:tcBorders>
              <w:left w:val="single" w:sz="4" w:space="0" w:color="auto"/>
            </w:tcBorders>
            <w:shd w:val="clear" w:color="auto" w:fill="EEECE1" w:themeFill="background2"/>
          </w:tcPr>
          <w:p w:rsidR="00BA3FA9" w:rsidRPr="00637B51" w:rsidRDefault="00BA3FA9" w:rsidP="002B0758">
            <w:pPr>
              <w:jc w:val="center"/>
              <w:rPr>
                <w:rFonts w:ascii="Verdana" w:hAnsi="Verdana"/>
                <w:b/>
                <w:color w:val="FFFFFF" w:themeColor="background1"/>
                <w:sz w:val="12"/>
                <w:szCs w:val="12"/>
              </w:rPr>
            </w:pPr>
          </w:p>
        </w:tc>
        <w:tc>
          <w:tcPr>
            <w:tcW w:w="345" w:type="dxa"/>
            <w:tcBorders>
              <w:right w:val="single" w:sz="4" w:space="0" w:color="auto"/>
            </w:tcBorders>
            <w:shd w:val="clear" w:color="auto" w:fill="EEECE1" w:themeFill="background2"/>
          </w:tcPr>
          <w:p w:rsidR="00BA3FA9" w:rsidRPr="00637B51" w:rsidRDefault="00BA3FA9" w:rsidP="002B0758">
            <w:pPr>
              <w:jc w:val="center"/>
              <w:rPr>
                <w:rFonts w:ascii="Verdana" w:hAnsi="Verdana"/>
                <w:b/>
                <w:color w:val="FFFFFF" w:themeColor="background1"/>
                <w:sz w:val="12"/>
                <w:szCs w:val="12"/>
              </w:rPr>
            </w:pPr>
          </w:p>
        </w:tc>
      </w:tr>
      <w:tr w:rsidR="00BA3FA9" w:rsidTr="00A53678">
        <w:trPr>
          <w:trHeight w:val="340"/>
        </w:trPr>
        <w:tc>
          <w:tcPr>
            <w:tcW w:w="9242" w:type="dxa"/>
            <w:gridSpan w:val="8"/>
            <w:tcBorders>
              <w:left w:val="single" w:sz="4" w:space="0" w:color="auto"/>
              <w:right w:val="single" w:sz="4" w:space="0" w:color="auto"/>
            </w:tcBorders>
            <w:shd w:val="clear" w:color="auto" w:fill="C4BC96" w:themeFill="background2" w:themeFillShade="BF"/>
          </w:tcPr>
          <w:p w:rsidR="00BA3FA9" w:rsidRDefault="00BA3FA9" w:rsidP="002B0758">
            <w:pPr>
              <w:jc w:val="center"/>
              <w:rPr>
                <w:rFonts w:ascii="Verdana" w:hAnsi="Verdana"/>
                <w:b/>
                <w:szCs w:val="20"/>
              </w:rPr>
            </w:pPr>
            <w:r>
              <w:rPr>
                <w:rFonts w:ascii="Verdana" w:hAnsi="Verdana"/>
                <w:b/>
                <w:szCs w:val="20"/>
              </w:rPr>
              <w:t>Part A: Programme Summary Information</w:t>
            </w:r>
          </w:p>
        </w:tc>
      </w:tr>
      <w:tr w:rsidR="00BA3FA9" w:rsidTr="00BA3FA9">
        <w:trPr>
          <w:trHeight w:val="340"/>
        </w:trPr>
        <w:tc>
          <w:tcPr>
            <w:tcW w:w="8897" w:type="dxa"/>
            <w:gridSpan w:val="7"/>
            <w:tcBorders>
              <w:left w:val="single" w:sz="4" w:space="0" w:color="auto"/>
            </w:tcBorders>
            <w:shd w:val="clear" w:color="auto" w:fill="EEECE1" w:themeFill="background2"/>
          </w:tcPr>
          <w:p w:rsidR="00BA3FA9" w:rsidRPr="00873277" w:rsidRDefault="00BA3FA9" w:rsidP="002B0758">
            <w:pPr>
              <w:jc w:val="left"/>
              <w:rPr>
                <w:rFonts w:ascii="Verdana" w:hAnsi="Verdana"/>
                <w:szCs w:val="20"/>
              </w:rPr>
            </w:pPr>
          </w:p>
        </w:tc>
        <w:tc>
          <w:tcPr>
            <w:tcW w:w="345" w:type="dxa"/>
            <w:tcBorders>
              <w:right w:val="single" w:sz="4" w:space="0" w:color="auto"/>
            </w:tcBorders>
            <w:shd w:val="clear" w:color="auto" w:fill="EEECE1" w:themeFill="background2"/>
          </w:tcPr>
          <w:p w:rsidR="00BA3FA9" w:rsidRPr="00873277" w:rsidRDefault="00BA3FA9" w:rsidP="002B0758">
            <w:pPr>
              <w:jc w:val="left"/>
              <w:rPr>
                <w:rFonts w:ascii="Verdana" w:hAnsi="Verdana"/>
                <w:szCs w:val="20"/>
              </w:rPr>
            </w:pPr>
          </w:p>
        </w:tc>
      </w:tr>
      <w:tr w:rsidR="00BA3FA9" w:rsidTr="005D2181">
        <w:trPr>
          <w:trHeight w:val="340"/>
        </w:trPr>
        <w:tc>
          <w:tcPr>
            <w:tcW w:w="617" w:type="dxa"/>
            <w:tcBorders>
              <w:left w:val="single" w:sz="4" w:space="0" w:color="auto"/>
            </w:tcBorders>
            <w:shd w:val="clear" w:color="auto" w:fill="EEECE1" w:themeFill="background2"/>
          </w:tcPr>
          <w:p w:rsidR="00BA3FA9" w:rsidRPr="00873277" w:rsidRDefault="00BA3FA9" w:rsidP="002B0758">
            <w:pPr>
              <w:jc w:val="left"/>
              <w:rPr>
                <w:rFonts w:ascii="Verdana" w:hAnsi="Verdana"/>
                <w:b/>
                <w:szCs w:val="20"/>
              </w:rPr>
            </w:pPr>
            <w:r>
              <w:rPr>
                <w:rFonts w:ascii="Verdana" w:hAnsi="Verdana"/>
                <w:b/>
                <w:szCs w:val="20"/>
              </w:rPr>
              <w:t>1.</w:t>
            </w:r>
          </w:p>
        </w:tc>
        <w:tc>
          <w:tcPr>
            <w:tcW w:w="3298" w:type="dxa"/>
            <w:gridSpan w:val="2"/>
            <w:tcBorders>
              <w:right w:val="single" w:sz="4" w:space="0" w:color="auto"/>
            </w:tcBorders>
            <w:shd w:val="clear" w:color="auto" w:fill="EEECE1" w:themeFill="background2"/>
          </w:tcPr>
          <w:p w:rsidR="00BA3FA9" w:rsidRPr="00873277" w:rsidRDefault="00BA3FA9" w:rsidP="002B0758">
            <w:pPr>
              <w:jc w:val="left"/>
              <w:rPr>
                <w:rFonts w:ascii="Verdana" w:hAnsi="Verdana"/>
                <w:b/>
                <w:szCs w:val="20"/>
              </w:rPr>
            </w:pPr>
            <w:r>
              <w:rPr>
                <w:rFonts w:ascii="Verdana" w:hAnsi="Verdana"/>
                <w:b/>
                <w:szCs w:val="20"/>
              </w:rPr>
              <w:t>Title of programme: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Pr="00873277" w:rsidRDefault="00741176" w:rsidP="002B0758">
            <w:pPr>
              <w:jc w:val="left"/>
              <w:rPr>
                <w:rFonts w:ascii="Verdana" w:hAnsi="Verdana"/>
                <w:szCs w:val="20"/>
              </w:rPr>
            </w:pPr>
            <w:r w:rsidRPr="00741176">
              <w:rPr>
                <w:rFonts w:ascii="Verdana" w:hAnsi="Verdana"/>
                <w:szCs w:val="20"/>
              </w:rPr>
              <w:t>BSc (Hons) in Physiotherapy</w:t>
            </w:r>
          </w:p>
        </w:tc>
        <w:tc>
          <w:tcPr>
            <w:tcW w:w="345" w:type="dxa"/>
            <w:tcBorders>
              <w:left w:val="single" w:sz="4" w:space="0" w:color="auto"/>
              <w:right w:val="single" w:sz="4" w:space="0" w:color="auto"/>
            </w:tcBorders>
            <w:shd w:val="clear" w:color="auto" w:fill="EEECE1" w:themeFill="background2"/>
          </w:tcPr>
          <w:p w:rsidR="00BA3FA9" w:rsidRPr="00873277" w:rsidRDefault="00BA3FA9" w:rsidP="002B0758">
            <w:pPr>
              <w:jc w:val="left"/>
              <w:rPr>
                <w:rFonts w:ascii="Verdana" w:hAnsi="Verdana"/>
                <w:szCs w:val="20"/>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Pr="00873277" w:rsidRDefault="00BA3FA9" w:rsidP="002B0758">
            <w:pPr>
              <w:jc w:val="left"/>
              <w:rPr>
                <w:rFonts w:ascii="Verdana" w:hAnsi="Verdana"/>
                <w:szCs w:val="20"/>
              </w:rPr>
            </w:pPr>
          </w:p>
        </w:tc>
        <w:tc>
          <w:tcPr>
            <w:tcW w:w="345" w:type="dxa"/>
            <w:tcBorders>
              <w:right w:val="single" w:sz="4" w:space="0" w:color="auto"/>
            </w:tcBorders>
            <w:shd w:val="clear" w:color="auto" w:fill="EEECE1" w:themeFill="background2"/>
          </w:tcPr>
          <w:p w:rsidR="00BA3FA9" w:rsidRPr="00873277" w:rsidRDefault="00BA3FA9" w:rsidP="002B0758">
            <w:pPr>
              <w:jc w:val="left"/>
              <w:rPr>
                <w:rFonts w:ascii="Verdana" w:hAnsi="Verdana"/>
                <w:szCs w:val="20"/>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2.</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Programme Code: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Pr="0078368B" w:rsidRDefault="00741176" w:rsidP="002B0758">
            <w:pPr>
              <w:jc w:val="left"/>
              <w:rPr>
                <w:rFonts w:ascii="Verdana" w:hAnsi="Verdana"/>
                <w:szCs w:val="20"/>
              </w:rPr>
            </w:pPr>
            <w:r w:rsidRPr="00741176">
              <w:rPr>
                <w:rFonts w:ascii="Verdana" w:hAnsi="Verdana"/>
                <w:szCs w:val="20"/>
              </w:rPr>
              <w:t>B160</w:t>
            </w:r>
          </w:p>
        </w:tc>
        <w:tc>
          <w:tcPr>
            <w:tcW w:w="345" w:type="dxa"/>
            <w:tcBorders>
              <w:left w:val="single" w:sz="4" w:space="0" w:color="auto"/>
              <w:right w:val="single" w:sz="4" w:space="0" w:color="auto"/>
            </w:tcBorders>
            <w:shd w:val="clear" w:color="auto" w:fill="EEECE1" w:themeFill="background2"/>
          </w:tcPr>
          <w:p w:rsidR="00BA3FA9" w:rsidRPr="0078368B" w:rsidRDefault="00BA3FA9" w:rsidP="002B0758">
            <w:pPr>
              <w:jc w:val="left"/>
              <w:rPr>
                <w:rFonts w:ascii="Verdana" w:hAnsi="Verdana"/>
                <w:szCs w:val="20"/>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sz w:val="16"/>
                <w:szCs w:val="16"/>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sz w:val="16"/>
                <w:szCs w:val="16"/>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3.</w:t>
            </w:r>
          </w:p>
        </w:tc>
        <w:tc>
          <w:tcPr>
            <w:tcW w:w="3298" w:type="dxa"/>
            <w:gridSpan w:val="2"/>
            <w:shd w:val="clear" w:color="auto" w:fill="EEECE1" w:themeFill="background2"/>
          </w:tcPr>
          <w:p w:rsidR="00BA3FA9" w:rsidRDefault="00BA3FA9" w:rsidP="002B0758">
            <w:pPr>
              <w:jc w:val="left"/>
              <w:rPr>
                <w:rFonts w:ascii="Verdana" w:hAnsi="Verdana"/>
                <w:sz w:val="16"/>
                <w:szCs w:val="16"/>
              </w:rPr>
            </w:pPr>
            <w:r>
              <w:rPr>
                <w:rFonts w:ascii="Verdana" w:hAnsi="Verdana"/>
                <w:b/>
                <w:szCs w:val="20"/>
              </w:rPr>
              <w:t>Entry Award:</w:t>
            </w:r>
            <w:r>
              <w:rPr>
                <w:rFonts w:ascii="Verdana" w:hAnsi="Verdana"/>
                <w:sz w:val="16"/>
                <w:szCs w:val="16"/>
              </w:rPr>
              <w:t xml:space="preserve"> </w:t>
            </w:r>
          </w:p>
          <w:p w:rsidR="00BA3FA9" w:rsidRPr="009842A2" w:rsidRDefault="00BA3FA9" w:rsidP="002B0758">
            <w:pPr>
              <w:jc w:val="left"/>
              <w:rPr>
                <w:rFonts w:ascii="Verdana" w:hAnsi="Verdana"/>
                <w:sz w:val="16"/>
                <w:szCs w:val="16"/>
              </w:rPr>
            </w:pPr>
          </w:p>
        </w:tc>
        <w:tc>
          <w:tcPr>
            <w:tcW w:w="1219" w:type="dxa"/>
            <w:gridSpan w:val="2"/>
            <w:tcBorders>
              <w:bottom w:val="single" w:sz="4" w:space="0" w:color="auto"/>
            </w:tcBorders>
            <w:shd w:val="clear" w:color="auto" w:fill="EEECE1" w:themeFill="background2"/>
          </w:tcPr>
          <w:p w:rsidR="00BA3FA9" w:rsidRPr="005846E0" w:rsidRDefault="00BA3FA9" w:rsidP="002B0758">
            <w:pPr>
              <w:jc w:val="left"/>
              <w:rPr>
                <w:rFonts w:ascii="Verdana" w:hAnsi="Verdana"/>
                <w:b/>
                <w:noProof/>
                <w:szCs w:val="20"/>
                <w:lang w:eastAsia="en-GB"/>
              </w:rPr>
            </w:pPr>
            <w:r>
              <w:rPr>
                <w:rFonts w:ascii="Verdana" w:hAnsi="Verdana"/>
                <w:b/>
                <w:noProof/>
                <w:szCs w:val="20"/>
                <w:lang w:eastAsia="en-GB"/>
              </w:rPr>
              <w:t>Credit:</w:t>
            </w:r>
          </w:p>
        </w:tc>
        <w:tc>
          <w:tcPr>
            <w:tcW w:w="243" w:type="dxa"/>
            <w:shd w:val="clear" w:color="auto" w:fill="EEECE1" w:themeFill="background2"/>
          </w:tcPr>
          <w:p w:rsidR="00BA3FA9" w:rsidRPr="003E5B95" w:rsidRDefault="00BA3FA9" w:rsidP="002B0758">
            <w:pPr>
              <w:jc w:val="left"/>
              <w:rPr>
                <w:rFonts w:ascii="Verdana" w:hAnsi="Verdana"/>
                <w:b/>
                <w:noProof/>
                <w:sz w:val="16"/>
                <w:szCs w:val="16"/>
                <w:lang w:eastAsia="en-GB"/>
              </w:rPr>
            </w:pPr>
          </w:p>
        </w:tc>
        <w:tc>
          <w:tcPr>
            <w:tcW w:w="3520" w:type="dxa"/>
            <w:tcBorders>
              <w:bottom w:val="single" w:sz="4" w:space="0" w:color="auto"/>
            </w:tcBorders>
            <w:shd w:val="clear" w:color="auto" w:fill="EEECE1" w:themeFill="background2"/>
          </w:tcPr>
          <w:p w:rsidR="00BA3FA9" w:rsidRPr="005846E0" w:rsidRDefault="00BA3FA9" w:rsidP="002B0758">
            <w:pPr>
              <w:jc w:val="left"/>
              <w:rPr>
                <w:rFonts w:ascii="Verdana" w:hAnsi="Verdana"/>
                <w:b/>
                <w:noProof/>
                <w:szCs w:val="20"/>
                <w:lang w:eastAsia="en-GB"/>
              </w:rPr>
            </w:pPr>
            <w:r>
              <w:rPr>
                <w:rFonts w:ascii="Verdana" w:hAnsi="Verdana"/>
                <w:b/>
                <w:noProof/>
                <w:szCs w:val="20"/>
                <w:lang w:eastAsia="en-GB"/>
              </w:rPr>
              <w:t>Level:</w:t>
            </w: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b/>
                <w:noProof/>
                <w:szCs w:val="20"/>
                <w:lang w:eastAsia="en-GB"/>
              </w:rPr>
            </w:pPr>
          </w:p>
        </w:tc>
      </w:tr>
      <w:tr w:rsidR="00BA3FA9" w:rsidTr="00EC67EA">
        <w:trPr>
          <w:trHeight w:val="51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767" w:type="dxa"/>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1143016396"/>
                <w14:checkbox>
                  <w14:checked w14:val="0"/>
                  <w14:checkedState w14:val="2612" w14:font="MS Gothic"/>
                  <w14:uncheckedState w14:val="2610" w14:font="MS Gothic"/>
                </w14:checkbox>
              </w:sdtPr>
              <w:sdtEndPr/>
              <w:sdtContent>
                <w:r w:rsidR="00EC67EA" w:rsidRPr="00EC67EA">
                  <w:rPr>
                    <w:rFonts w:ascii="MS Gothic" w:eastAsia="MS Gothic" w:hAnsi="MS Gothic" w:hint="eastAsia"/>
                    <w:b/>
                    <w:szCs w:val="20"/>
                  </w:rPr>
                  <w:t>☐</w:t>
                </w:r>
              </w:sdtContent>
            </w:sdt>
          </w:p>
        </w:tc>
        <w:tc>
          <w:tcPr>
            <w:tcW w:w="2531" w:type="dxa"/>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szCs w:val="20"/>
              </w:rPr>
              <w:t>BA (Hons)</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243"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520" w:type="dxa"/>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val="113"/>
        </w:trPr>
        <w:tc>
          <w:tcPr>
            <w:tcW w:w="8897" w:type="dxa"/>
            <w:gridSpan w:val="7"/>
            <w:tcBorders>
              <w:left w:val="single" w:sz="4" w:space="0" w:color="auto"/>
            </w:tcBorders>
            <w:shd w:val="clear" w:color="auto" w:fill="EEECE1" w:themeFill="background2"/>
          </w:tcPr>
          <w:p w:rsidR="00BA3FA9" w:rsidRPr="009842A2" w:rsidRDefault="00BA3FA9" w:rsidP="002B0758">
            <w:pPr>
              <w:jc w:val="left"/>
              <w:rPr>
                <w:rFonts w:ascii="Verdana" w:hAnsi="Verdana"/>
                <w:noProof/>
                <w:sz w:val="16"/>
                <w:szCs w:val="16"/>
                <w:lang w:eastAsia="en-GB"/>
              </w:rPr>
            </w:pPr>
          </w:p>
        </w:tc>
        <w:tc>
          <w:tcPr>
            <w:tcW w:w="345" w:type="dxa"/>
            <w:tcBorders>
              <w:right w:val="single" w:sz="4" w:space="0" w:color="auto"/>
            </w:tcBorders>
            <w:shd w:val="clear" w:color="auto" w:fill="EEECE1" w:themeFill="background2"/>
          </w:tcPr>
          <w:p w:rsidR="00BA3FA9" w:rsidRPr="009842A2" w:rsidRDefault="00BA3FA9" w:rsidP="002B0758">
            <w:pPr>
              <w:jc w:val="left"/>
              <w:rPr>
                <w:rFonts w:ascii="Verdana" w:hAnsi="Verdana"/>
                <w:noProof/>
                <w:sz w:val="16"/>
                <w:szCs w:val="16"/>
                <w:lang w:eastAsia="en-GB"/>
              </w:rPr>
            </w:pPr>
          </w:p>
        </w:tc>
      </w:tr>
      <w:tr w:rsidR="00BA3FA9" w:rsidTr="00EC67EA">
        <w:trPr>
          <w:trHeight w:val="51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767" w:type="dxa"/>
            <w:shd w:val="clear" w:color="auto" w:fill="EEECE1" w:themeFill="background2"/>
          </w:tcPr>
          <w:p w:rsidR="00BA3FA9" w:rsidRPr="00EC67EA" w:rsidRDefault="00847347" w:rsidP="0055601A">
            <w:pPr>
              <w:jc w:val="left"/>
              <w:rPr>
                <w:rFonts w:ascii="Verdana" w:hAnsi="Verdana"/>
                <w:b/>
                <w:szCs w:val="20"/>
              </w:rPr>
            </w:pPr>
            <w:sdt>
              <w:sdtPr>
                <w:rPr>
                  <w:rFonts w:ascii="Verdana" w:hAnsi="Verdana"/>
                  <w:b/>
                  <w:szCs w:val="20"/>
                </w:rPr>
                <w:id w:val="2022273934"/>
                <w14:checkbox>
                  <w14:checked w14:val="1"/>
                  <w14:checkedState w14:val="2612" w14:font="MS Gothic"/>
                  <w14:uncheckedState w14:val="2610" w14:font="MS Gothic"/>
                </w14:checkbox>
              </w:sdtPr>
              <w:sdtEndPr/>
              <w:sdtContent>
                <w:r w:rsidR="00741176">
                  <w:rPr>
                    <w:rFonts w:ascii="MS Gothic" w:eastAsia="MS Gothic" w:hAnsi="MS Gothic" w:hint="eastAsia"/>
                    <w:b/>
                    <w:szCs w:val="20"/>
                  </w:rPr>
                  <w:t>☒</w:t>
                </w:r>
              </w:sdtContent>
            </w:sdt>
          </w:p>
        </w:tc>
        <w:tc>
          <w:tcPr>
            <w:tcW w:w="2531" w:type="dxa"/>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szCs w:val="20"/>
              </w:rPr>
              <w:t>BSc (Hons)</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tcPr>
          <w:p w:rsidR="00BA3FA9" w:rsidRDefault="00741176" w:rsidP="002B0758">
            <w:pPr>
              <w:jc w:val="left"/>
              <w:rPr>
                <w:rFonts w:ascii="Verdana" w:hAnsi="Verdana"/>
                <w:noProof/>
                <w:szCs w:val="20"/>
                <w:lang w:eastAsia="en-GB"/>
              </w:rPr>
            </w:pPr>
            <w:r>
              <w:rPr>
                <w:rFonts w:ascii="Verdana" w:hAnsi="Verdana"/>
                <w:noProof/>
                <w:szCs w:val="20"/>
                <w:lang w:eastAsia="en-GB"/>
              </w:rPr>
              <w:t>360</w:t>
            </w:r>
          </w:p>
        </w:tc>
        <w:tc>
          <w:tcPr>
            <w:tcW w:w="243"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520" w:type="dxa"/>
            <w:tcBorders>
              <w:top w:val="single" w:sz="4" w:space="0" w:color="auto"/>
              <w:left w:val="single" w:sz="4" w:space="0" w:color="auto"/>
              <w:bottom w:val="single" w:sz="4" w:space="0" w:color="auto"/>
              <w:right w:val="single" w:sz="4" w:space="0" w:color="auto"/>
            </w:tcBorders>
            <w:shd w:val="clear" w:color="auto" w:fill="auto"/>
          </w:tcPr>
          <w:p w:rsidR="00741176" w:rsidRPr="00741176" w:rsidRDefault="00741176" w:rsidP="00741176">
            <w:pPr>
              <w:jc w:val="left"/>
              <w:rPr>
                <w:rFonts w:ascii="Verdana" w:hAnsi="Verdana"/>
                <w:noProof/>
                <w:szCs w:val="20"/>
                <w:lang w:eastAsia="en-GB"/>
              </w:rPr>
            </w:pPr>
            <w:r w:rsidRPr="00741176">
              <w:rPr>
                <w:rFonts w:ascii="Verdana" w:hAnsi="Verdana"/>
                <w:noProof/>
                <w:szCs w:val="20"/>
                <w:lang w:eastAsia="en-GB"/>
              </w:rPr>
              <w:t>120 at level 4</w:t>
            </w:r>
          </w:p>
          <w:p w:rsidR="00741176" w:rsidRPr="00741176" w:rsidRDefault="00741176" w:rsidP="00741176">
            <w:pPr>
              <w:jc w:val="left"/>
              <w:rPr>
                <w:rFonts w:ascii="Verdana" w:hAnsi="Verdana"/>
                <w:noProof/>
                <w:szCs w:val="20"/>
                <w:lang w:eastAsia="en-GB"/>
              </w:rPr>
            </w:pPr>
            <w:r w:rsidRPr="00741176">
              <w:rPr>
                <w:rFonts w:ascii="Verdana" w:hAnsi="Verdana"/>
                <w:noProof/>
                <w:szCs w:val="20"/>
                <w:lang w:eastAsia="en-GB"/>
              </w:rPr>
              <w:t>120 at level 5</w:t>
            </w:r>
          </w:p>
          <w:p w:rsidR="00BA3FA9" w:rsidRDefault="00741176" w:rsidP="00741176">
            <w:pPr>
              <w:jc w:val="left"/>
              <w:rPr>
                <w:rFonts w:ascii="Verdana" w:hAnsi="Verdana"/>
                <w:noProof/>
                <w:szCs w:val="20"/>
                <w:lang w:eastAsia="en-GB"/>
              </w:rPr>
            </w:pPr>
            <w:r w:rsidRPr="00741176">
              <w:rPr>
                <w:rFonts w:ascii="Verdana" w:hAnsi="Verdana"/>
                <w:noProof/>
                <w:szCs w:val="20"/>
                <w:lang w:eastAsia="en-GB"/>
              </w:rPr>
              <w:t>120 at level 6</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val="113"/>
        </w:trPr>
        <w:tc>
          <w:tcPr>
            <w:tcW w:w="8897" w:type="dxa"/>
            <w:gridSpan w:val="7"/>
            <w:tcBorders>
              <w:left w:val="single" w:sz="4" w:space="0" w:color="auto"/>
            </w:tcBorders>
            <w:shd w:val="clear" w:color="auto" w:fill="EEECE1" w:themeFill="background2"/>
          </w:tcPr>
          <w:p w:rsidR="00BA3FA9" w:rsidRPr="009842A2" w:rsidRDefault="00BA3FA9" w:rsidP="002B0758">
            <w:pPr>
              <w:jc w:val="left"/>
              <w:rPr>
                <w:rFonts w:ascii="Verdana" w:hAnsi="Verdana"/>
                <w:noProof/>
                <w:sz w:val="16"/>
                <w:szCs w:val="16"/>
                <w:lang w:eastAsia="en-GB"/>
              </w:rPr>
            </w:pPr>
          </w:p>
        </w:tc>
        <w:tc>
          <w:tcPr>
            <w:tcW w:w="345" w:type="dxa"/>
            <w:tcBorders>
              <w:right w:val="single" w:sz="4" w:space="0" w:color="auto"/>
            </w:tcBorders>
            <w:shd w:val="clear" w:color="auto" w:fill="EEECE1" w:themeFill="background2"/>
          </w:tcPr>
          <w:p w:rsidR="00BA3FA9" w:rsidRPr="009842A2" w:rsidRDefault="00BA3FA9" w:rsidP="002B0758">
            <w:pPr>
              <w:jc w:val="left"/>
              <w:rPr>
                <w:rFonts w:ascii="Verdana" w:hAnsi="Verdana"/>
                <w:noProof/>
                <w:sz w:val="16"/>
                <w:szCs w:val="16"/>
                <w:lang w:eastAsia="en-GB"/>
              </w:rPr>
            </w:pPr>
          </w:p>
        </w:tc>
      </w:tr>
      <w:tr w:rsidR="00BA3FA9" w:rsidTr="00EC67EA">
        <w:trPr>
          <w:trHeight w:val="51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767" w:type="dxa"/>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1875996619"/>
                <w14:checkbox>
                  <w14:checked w14:val="0"/>
                  <w14:checkedState w14:val="2612" w14:font="MS Gothic"/>
                  <w14:uncheckedState w14:val="2610" w14:font="MS Gothic"/>
                </w14:checkbox>
              </w:sdtPr>
              <w:sdtEndPr/>
              <w:sdtContent>
                <w:r w:rsidR="00EC67EA">
                  <w:rPr>
                    <w:rFonts w:ascii="MS Gothic" w:eastAsia="MS Gothic" w:hAnsi="MS Gothic" w:hint="eastAsia"/>
                    <w:b/>
                    <w:szCs w:val="20"/>
                  </w:rPr>
                  <w:t>☐</w:t>
                </w:r>
              </w:sdtContent>
            </w:sdt>
          </w:p>
        </w:tc>
        <w:tc>
          <w:tcPr>
            <w:tcW w:w="2531" w:type="dxa"/>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noProof/>
                <w:szCs w:val="20"/>
                <w:lang w:eastAsia="en-GB"/>
              </w:rPr>
              <w:t>Other (please specify below):</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243"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520" w:type="dxa"/>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val="170"/>
        </w:trPr>
        <w:tc>
          <w:tcPr>
            <w:tcW w:w="8897" w:type="dxa"/>
            <w:gridSpan w:val="7"/>
            <w:tcBorders>
              <w:left w:val="single" w:sz="4" w:space="0" w:color="auto"/>
            </w:tcBorders>
            <w:shd w:val="clear" w:color="auto" w:fill="EEECE1" w:themeFill="background2"/>
          </w:tcPr>
          <w:p w:rsidR="00BA3FA9" w:rsidRPr="00336341" w:rsidRDefault="00BA3FA9" w:rsidP="002B0758">
            <w:pPr>
              <w:jc w:val="left"/>
              <w:rPr>
                <w:rFonts w:ascii="Verdana" w:hAnsi="Verdana"/>
                <w:noProof/>
                <w:sz w:val="16"/>
                <w:szCs w:val="16"/>
                <w:lang w:eastAsia="en-GB"/>
              </w:rPr>
            </w:pPr>
          </w:p>
        </w:tc>
        <w:tc>
          <w:tcPr>
            <w:tcW w:w="345" w:type="dxa"/>
            <w:tcBorders>
              <w:right w:val="single" w:sz="4" w:space="0" w:color="auto"/>
            </w:tcBorders>
            <w:shd w:val="clear" w:color="auto" w:fill="EEECE1" w:themeFill="background2"/>
          </w:tcPr>
          <w:p w:rsidR="00BA3FA9" w:rsidRPr="00336341" w:rsidRDefault="00BA3FA9" w:rsidP="002B0758">
            <w:pPr>
              <w:jc w:val="left"/>
              <w:rPr>
                <w:rFonts w:ascii="Verdana" w:hAnsi="Verdana"/>
                <w:noProof/>
                <w:sz w:val="16"/>
                <w:szCs w:val="16"/>
                <w:lang w:eastAsia="en-GB"/>
              </w:rPr>
            </w:pPr>
          </w:p>
        </w:tc>
      </w:tr>
      <w:tr w:rsidR="00EC67EA" w:rsidTr="00EC67EA">
        <w:trPr>
          <w:trHeight w:val="340"/>
        </w:trPr>
        <w:tc>
          <w:tcPr>
            <w:tcW w:w="617" w:type="dxa"/>
            <w:tcBorders>
              <w:left w:val="single" w:sz="4" w:space="0" w:color="auto"/>
              <w:right w:val="single" w:sz="4" w:space="0" w:color="auto"/>
            </w:tcBorders>
            <w:shd w:val="clear" w:color="auto" w:fill="EEECE1" w:themeFill="background2"/>
          </w:tcPr>
          <w:p w:rsidR="00EC67EA" w:rsidRDefault="00EC67EA" w:rsidP="002B0758">
            <w:pPr>
              <w:jc w:val="left"/>
              <w:rPr>
                <w:rFonts w:ascii="Verdana" w:hAnsi="Verdana"/>
                <w:b/>
                <w:szCs w:val="20"/>
              </w:rPr>
            </w:pPr>
          </w:p>
        </w:tc>
        <w:tc>
          <w:tcPr>
            <w:tcW w:w="8280" w:type="dxa"/>
            <w:gridSpan w:val="6"/>
            <w:tcBorders>
              <w:top w:val="single" w:sz="4" w:space="0" w:color="auto"/>
              <w:left w:val="single" w:sz="4" w:space="0" w:color="auto"/>
              <w:bottom w:val="single" w:sz="4" w:space="0" w:color="auto"/>
              <w:right w:val="single" w:sz="4" w:space="0" w:color="auto"/>
            </w:tcBorders>
            <w:shd w:val="clear" w:color="auto" w:fill="auto"/>
          </w:tcPr>
          <w:p w:rsidR="00EC67EA" w:rsidRDefault="00EC67EA"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EC67EA" w:rsidRDefault="00EC67EA"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Pr="009842A2" w:rsidRDefault="00BA3FA9" w:rsidP="002B0758">
            <w:pPr>
              <w:jc w:val="left"/>
              <w:rPr>
                <w:rFonts w:ascii="Verdana" w:hAnsi="Verdana"/>
                <w:b/>
                <w:noProof/>
                <w:szCs w:val="20"/>
                <w:lang w:eastAsia="en-GB"/>
              </w:rPr>
            </w:pPr>
          </w:p>
        </w:tc>
        <w:tc>
          <w:tcPr>
            <w:tcW w:w="345" w:type="dxa"/>
            <w:tcBorders>
              <w:right w:val="single" w:sz="4" w:space="0" w:color="auto"/>
            </w:tcBorders>
            <w:shd w:val="clear" w:color="auto" w:fill="EEECE1" w:themeFill="background2"/>
          </w:tcPr>
          <w:p w:rsidR="00BA3FA9" w:rsidRPr="009842A2" w:rsidRDefault="00BA3FA9" w:rsidP="002B0758">
            <w:pPr>
              <w:jc w:val="left"/>
              <w:rPr>
                <w:rFonts w:ascii="Verdana" w:hAnsi="Verdana"/>
                <w:b/>
                <w:noProof/>
                <w:szCs w:val="20"/>
                <w:lang w:eastAsia="en-GB"/>
              </w:rPr>
            </w:pPr>
          </w:p>
        </w:tc>
      </w:tr>
      <w:tr w:rsidR="00BA3FA9" w:rsidTr="005D2181">
        <w:trPr>
          <w:trHeight w:hRule="exact" w:val="340"/>
        </w:trPr>
        <w:tc>
          <w:tcPr>
            <w:tcW w:w="617" w:type="dxa"/>
            <w:tcBorders>
              <w:left w:val="single" w:sz="4" w:space="0" w:color="auto"/>
            </w:tcBorders>
            <w:shd w:val="clear" w:color="auto" w:fill="EEECE1" w:themeFill="background2"/>
          </w:tcPr>
          <w:p w:rsidR="00BA3FA9" w:rsidRPr="00CD2DC9" w:rsidRDefault="00BA3FA9" w:rsidP="002B0758">
            <w:pPr>
              <w:jc w:val="left"/>
              <w:rPr>
                <w:rFonts w:ascii="Verdana" w:hAnsi="Verdana"/>
                <w:b/>
                <w:noProof/>
                <w:szCs w:val="20"/>
                <w:lang w:eastAsia="en-GB"/>
              </w:rPr>
            </w:pPr>
            <w:r w:rsidRPr="00CD2DC9">
              <w:rPr>
                <w:rFonts w:ascii="Verdana" w:hAnsi="Verdana"/>
                <w:b/>
                <w:noProof/>
                <w:szCs w:val="20"/>
                <w:lang w:eastAsia="en-GB"/>
              </w:rPr>
              <w:t>4.</w:t>
            </w:r>
          </w:p>
          <w:p w:rsidR="00BA3FA9" w:rsidRPr="00CD2DC9" w:rsidRDefault="00BA3FA9" w:rsidP="002B0758">
            <w:pPr>
              <w:jc w:val="left"/>
              <w:rPr>
                <w:rFonts w:ascii="Verdana" w:hAnsi="Verdana"/>
                <w:b/>
                <w:noProof/>
                <w:szCs w:val="20"/>
                <w:lang w:eastAsia="en-GB"/>
              </w:rPr>
            </w:pPr>
          </w:p>
        </w:tc>
        <w:tc>
          <w:tcPr>
            <w:tcW w:w="3298" w:type="dxa"/>
            <w:gridSpan w:val="2"/>
            <w:shd w:val="clear" w:color="auto" w:fill="EEECE1" w:themeFill="background2"/>
          </w:tcPr>
          <w:p w:rsidR="00BA3FA9" w:rsidRPr="00CD2DC9" w:rsidRDefault="00BA3FA9" w:rsidP="002B0758">
            <w:pPr>
              <w:jc w:val="left"/>
              <w:rPr>
                <w:rFonts w:ascii="Verdana" w:hAnsi="Verdana"/>
                <w:b/>
                <w:noProof/>
                <w:szCs w:val="20"/>
                <w:lang w:eastAsia="en-GB"/>
              </w:rPr>
            </w:pPr>
            <w:r w:rsidRPr="00CD2DC9">
              <w:rPr>
                <w:rFonts w:ascii="Verdana" w:hAnsi="Verdana"/>
                <w:b/>
                <w:noProof/>
                <w:szCs w:val="20"/>
                <w:lang w:eastAsia="en-GB"/>
              </w:rPr>
              <w:t>Exit Awards:</w:t>
            </w:r>
          </w:p>
        </w:tc>
        <w:tc>
          <w:tcPr>
            <w:tcW w:w="1462" w:type="dxa"/>
            <w:gridSpan w:val="3"/>
            <w:shd w:val="clear" w:color="auto" w:fill="EEECE1" w:themeFill="background2"/>
          </w:tcPr>
          <w:p w:rsidR="00BA3FA9" w:rsidRPr="00CD2DC9" w:rsidRDefault="00BA3FA9" w:rsidP="002B0758">
            <w:pPr>
              <w:jc w:val="left"/>
              <w:rPr>
                <w:rFonts w:ascii="Verdana" w:hAnsi="Verdana"/>
                <w:b/>
                <w:noProof/>
                <w:szCs w:val="20"/>
                <w:lang w:eastAsia="en-GB"/>
              </w:rPr>
            </w:pPr>
            <w:r w:rsidRPr="00CD2DC9">
              <w:rPr>
                <w:rFonts w:ascii="Verdana" w:hAnsi="Verdana"/>
                <w:b/>
                <w:noProof/>
                <w:szCs w:val="20"/>
                <w:lang w:eastAsia="en-GB"/>
              </w:rPr>
              <w:t>Credit:</w:t>
            </w:r>
          </w:p>
        </w:tc>
        <w:tc>
          <w:tcPr>
            <w:tcW w:w="3520" w:type="dxa"/>
            <w:tcBorders>
              <w:bottom w:val="single" w:sz="4" w:space="0" w:color="auto"/>
            </w:tcBorders>
            <w:shd w:val="clear" w:color="auto" w:fill="EEECE1" w:themeFill="background2"/>
          </w:tcPr>
          <w:p w:rsidR="00BA3FA9" w:rsidRPr="00CD2DC9" w:rsidRDefault="00BA3FA9" w:rsidP="002B0758">
            <w:pPr>
              <w:jc w:val="left"/>
              <w:rPr>
                <w:rFonts w:ascii="Verdana" w:hAnsi="Verdana"/>
                <w:b/>
                <w:noProof/>
                <w:szCs w:val="20"/>
                <w:lang w:eastAsia="en-GB"/>
              </w:rPr>
            </w:pPr>
            <w:r w:rsidRPr="00CD2DC9">
              <w:rPr>
                <w:rFonts w:ascii="Verdana" w:hAnsi="Verdana"/>
                <w:b/>
                <w:noProof/>
                <w:szCs w:val="20"/>
                <w:lang w:eastAsia="en-GB"/>
              </w:rPr>
              <w:t>Level:</w:t>
            </w:r>
          </w:p>
        </w:tc>
        <w:tc>
          <w:tcPr>
            <w:tcW w:w="345" w:type="dxa"/>
            <w:tcBorders>
              <w:right w:val="single" w:sz="4" w:space="0" w:color="auto"/>
            </w:tcBorders>
            <w:shd w:val="clear" w:color="auto" w:fill="EEECE1" w:themeFill="background2"/>
          </w:tcPr>
          <w:p w:rsidR="00BA3FA9" w:rsidRPr="00CD2DC9" w:rsidRDefault="00BA3FA9" w:rsidP="002B0758">
            <w:pPr>
              <w:jc w:val="left"/>
              <w:rPr>
                <w:rFonts w:ascii="Verdana" w:hAnsi="Verdana"/>
                <w:b/>
                <w:noProof/>
                <w:szCs w:val="20"/>
                <w:lang w:eastAsia="en-GB"/>
              </w:rPr>
            </w:pPr>
          </w:p>
        </w:tc>
      </w:tr>
      <w:tr w:rsidR="00BA3FA9" w:rsidTr="00EC67EA">
        <w:trPr>
          <w:trHeight w:val="737"/>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767" w:type="dxa"/>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769085293"/>
                <w14:checkbox>
                  <w14:checked w14:val="1"/>
                  <w14:checkedState w14:val="2612" w14:font="MS Gothic"/>
                  <w14:uncheckedState w14:val="2610" w14:font="MS Gothic"/>
                </w14:checkbox>
              </w:sdtPr>
              <w:sdtEndPr/>
              <w:sdtContent>
                <w:r w:rsidR="00741176">
                  <w:rPr>
                    <w:rFonts w:ascii="MS Gothic" w:eastAsia="MS Gothic" w:hAnsi="MS Gothic" w:hint="eastAsia"/>
                    <w:b/>
                    <w:szCs w:val="20"/>
                  </w:rPr>
                  <w:t>☒</w:t>
                </w:r>
              </w:sdtContent>
            </w:sdt>
          </w:p>
        </w:tc>
        <w:tc>
          <w:tcPr>
            <w:tcW w:w="2531" w:type="dxa"/>
            <w:tcBorders>
              <w:right w:val="single" w:sz="4" w:space="0" w:color="auto"/>
            </w:tcBorders>
            <w:shd w:val="clear" w:color="auto" w:fill="EEECE1" w:themeFill="background2"/>
          </w:tcPr>
          <w:p w:rsidR="00BA3FA9" w:rsidRDefault="00BA3FA9" w:rsidP="00174303">
            <w:pPr>
              <w:jc w:val="left"/>
              <w:rPr>
                <w:rFonts w:ascii="Verdana" w:hAnsi="Verdana"/>
                <w:noProof/>
                <w:szCs w:val="20"/>
                <w:lang w:eastAsia="en-GB"/>
              </w:rPr>
            </w:pPr>
            <w:r>
              <w:rPr>
                <w:rFonts w:ascii="Verdana" w:hAnsi="Verdana"/>
                <w:noProof/>
                <w:szCs w:val="20"/>
                <w:lang w:eastAsia="en-GB"/>
              </w:rPr>
              <w:t>Diploma in Higher Education (Dip HE)</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tcPr>
          <w:p w:rsidR="00BA3FA9" w:rsidRDefault="00741176" w:rsidP="002B0758">
            <w:pPr>
              <w:jc w:val="left"/>
              <w:rPr>
                <w:rFonts w:ascii="Verdana" w:hAnsi="Verdana"/>
                <w:noProof/>
                <w:szCs w:val="20"/>
                <w:lang w:eastAsia="en-GB"/>
              </w:rPr>
            </w:pPr>
            <w:r w:rsidRPr="00741176">
              <w:rPr>
                <w:rFonts w:ascii="Verdana" w:hAnsi="Verdana"/>
                <w:noProof/>
                <w:szCs w:val="20"/>
                <w:lang w:eastAsia="en-GB"/>
              </w:rPr>
              <w:t>240 credits</w:t>
            </w:r>
          </w:p>
        </w:tc>
        <w:tc>
          <w:tcPr>
            <w:tcW w:w="243"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520" w:type="dxa"/>
            <w:tcBorders>
              <w:top w:val="single" w:sz="4" w:space="0" w:color="auto"/>
              <w:left w:val="single" w:sz="4" w:space="0" w:color="auto"/>
              <w:bottom w:val="single" w:sz="4" w:space="0" w:color="auto"/>
              <w:right w:val="single" w:sz="4" w:space="0" w:color="auto"/>
            </w:tcBorders>
            <w:shd w:val="clear" w:color="auto" w:fill="auto"/>
          </w:tcPr>
          <w:p w:rsidR="00BA3FA9" w:rsidRDefault="00741176" w:rsidP="002B0758">
            <w:pPr>
              <w:jc w:val="left"/>
              <w:rPr>
                <w:rFonts w:ascii="Verdana" w:hAnsi="Verdana"/>
                <w:noProof/>
                <w:szCs w:val="20"/>
                <w:lang w:eastAsia="en-GB"/>
              </w:rPr>
            </w:pPr>
            <w:r>
              <w:rPr>
                <w:rFonts w:ascii="Verdana" w:hAnsi="Verdana"/>
                <w:noProof/>
                <w:szCs w:val="20"/>
                <w:lang w:eastAsia="en-GB"/>
              </w:rPr>
              <w:t>W</w:t>
            </w:r>
            <w:r w:rsidRPr="00741176">
              <w:rPr>
                <w:rFonts w:ascii="Verdana" w:hAnsi="Verdana"/>
                <w:noProof/>
                <w:szCs w:val="20"/>
                <w:lang w:eastAsia="en-GB"/>
              </w:rPr>
              <w:t>ith at least 120 at Level 5</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217"/>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EC67EA">
        <w:trPr>
          <w:trHeight w:val="737"/>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767" w:type="dxa"/>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999890004"/>
                <w14:checkbox>
                  <w14:checked w14:val="1"/>
                  <w14:checkedState w14:val="2612" w14:font="MS Gothic"/>
                  <w14:uncheckedState w14:val="2610" w14:font="MS Gothic"/>
                </w14:checkbox>
              </w:sdtPr>
              <w:sdtEndPr/>
              <w:sdtContent>
                <w:r w:rsidR="00741176">
                  <w:rPr>
                    <w:rFonts w:ascii="MS Gothic" w:eastAsia="MS Gothic" w:hAnsi="MS Gothic" w:hint="eastAsia"/>
                    <w:b/>
                    <w:szCs w:val="20"/>
                  </w:rPr>
                  <w:t>☒</w:t>
                </w:r>
              </w:sdtContent>
            </w:sdt>
          </w:p>
        </w:tc>
        <w:tc>
          <w:tcPr>
            <w:tcW w:w="2531"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r>
              <w:rPr>
                <w:rFonts w:ascii="Verdana" w:hAnsi="Verdana"/>
                <w:noProof/>
                <w:szCs w:val="20"/>
                <w:lang w:eastAsia="en-GB"/>
              </w:rPr>
              <w:t>Certificate in Higher Education (Cert HE)</w:t>
            </w:r>
          </w:p>
        </w:tc>
        <w:tc>
          <w:tcPr>
            <w:tcW w:w="1219" w:type="dxa"/>
            <w:gridSpan w:val="2"/>
            <w:tcBorders>
              <w:top w:val="single" w:sz="4" w:space="0" w:color="auto"/>
              <w:left w:val="single" w:sz="4" w:space="0" w:color="auto"/>
              <w:bottom w:val="single" w:sz="4" w:space="0" w:color="auto"/>
              <w:right w:val="single" w:sz="4" w:space="0" w:color="auto"/>
            </w:tcBorders>
            <w:shd w:val="clear" w:color="auto" w:fill="auto"/>
          </w:tcPr>
          <w:p w:rsidR="00BA3FA9" w:rsidRDefault="00741176" w:rsidP="002B0758">
            <w:pPr>
              <w:jc w:val="left"/>
              <w:rPr>
                <w:rFonts w:ascii="Verdana" w:hAnsi="Verdana"/>
                <w:noProof/>
                <w:szCs w:val="20"/>
                <w:lang w:eastAsia="en-GB"/>
              </w:rPr>
            </w:pPr>
            <w:r w:rsidRPr="00741176">
              <w:rPr>
                <w:rFonts w:ascii="Verdana" w:hAnsi="Verdana"/>
                <w:noProof/>
                <w:szCs w:val="20"/>
                <w:lang w:eastAsia="en-GB"/>
              </w:rPr>
              <w:t>120 credits</w:t>
            </w:r>
          </w:p>
        </w:tc>
        <w:tc>
          <w:tcPr>
            <w:tcW w:w="243"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520" w:type="dxa"/>
            <w:tcBorders>
              <w:top w:val="single" w:sz="4" w:space="0" w:color="auto"/>
              <w:left w:val="single" w:sz="4" w:space="0" w:color="auto"/>
              <w:bottom w:val="single" w:sz="4" w:space="0" w:color="auto"/>
              <w:right w:val="single" w:sz="4" w:space="0" w:color="auto"/>
            </w:tcBorders>
            <w:shd w:val="clear" w:color="auto" w:fill="auto"/>
          </w:tcPr>
          <w:p w:rsidR="00BA3FA9" w:rsidRDefault="00741176" w:rsidP="002B0758">
            <w:pPr>
              <w:jc w:val="left"/>
              <w:rPr>
                <w:rFonts w:ascii="Verdana" w:hAnsi="Verdana"/>
                <w:noProof/>
                <w:szCs w:val="20"/>
                <w:lang w:eastAsia="en-GB"/>
              </w:rPr>
            </w:pPr>
            <w:r>
              <w:rPr>
                <w:rFonts w:ascii="Verdana" w:hAnsi="Verdana"/>
                <w:noProof/>
                <w:szCs w:val="20"/>
                <w:lang w:eastAsia="en-GB"/>
              </w:rPr>
              <w:t>Level 4</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5.</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Date of first intake: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5A5E01" w:rsidP="002B0758">
            <w:pPr>
              <w:jc w:val="left"/>
              <w:rPr>
                <w:rFonts w:ascii="Verdana" w:hAnsi="Verdana"/>
                <w:noProof/>
                <w:szCs w:val="20"/>
                <w:lang w:eastAsia="en-GB"/>
              </w:rPr>
            </w:pPr>
            <w:r>
              <w:rPr>
                <w:rFonts w:ascii="Verdana" w:hAnsi="Verdana"/>
                <w:noProof/>
                <w:szCs w:val="20"/>
                <w:lang w:eastAsia="en-GB"/>
              </w:rPr>
              <w:t>September 2015</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6.</w:t>
            </w:r>
          </w:p>
        </w:tc>
        <w:tc>
          <w:tcPr>
            <w:tcW w:w="3298" w:type="dxa"/>
            <w:gridSpan w:val="2"/>
            <w:tcBorders>
              <w:right w:val="single" w:sz="4" w:space="0" w:color="auto"/>
            </w:tcBorders>
            <w:shd w:val="clear" w:color="auto" w:fill="EEECE1" w:themeFill="background2"/>
          </w:tcPr>
          <w:p w:rsidR="00BA3FA9" w:rsidRPr="00521B8A" w:rsidRDefault="00BA3FA9" w:rsidP="002B0758">
            <w:pPr>
              <w:jc w:val="left"/>
              <w:rPr>
                <w:rFonts w:ascii="Verdana" w:hAnsi="Verdana"/>
                <w:b/>
                <w:szCs w:val="20"/>
                <w:shd w:val="clear" w:color="auto" w:fill="FDE9D9" w:themeFill="accent6" w:themeFillTint="33"/>
              </w:rPr>
            </w:pPr>
            <w:r>
              <w:rPr>
                <w:rFonts w:ascii="Verdana" w:hAnsi="Verdana"/>
                <w:b/>
                <w:szCs w:val="20"/>
              </w:rPr>
              <w:t>Frequency of intake: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5A5E01" w:rsidP="002B0758">
            <w:pPr>
              <w:jc w:val="left"/>
              <w:rPr>
                <w:rFonts w:ascii="Verdana" w:hAnsi="Verdana"/>
                <w:noProof/>
                <w:szCs w:val="20"/>
                <w:lang w:eastAsia="en-GB"/>
              </w:rPr>
            </w:pPr>
            <w:r>
              <w:rPr>
                <w:rFonts w:ascii="Verdana" w:hAnsi="Verdana"/>
                <w:noProof/>
                <w:szCs w:val="20"/>
                <w:lang w:eastAsia="en-GB"/>
              </w:rPr>
              <w:t>Annually in September</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1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7.</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Duration and mode of study:</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5A5E01" w:rsidP="002B0758">
            <w:pPr>
              <w:jc w:val="left"/>
              <w:rPr>
                <w:rFonts w:ascii="Verdana" w:hAnsi="Verdana"/>
                <w:noProof/>
                <w:szCs w:val="20"/>
                <w:lang w:eastAsia="en-GB"/>
              </w:rPr>
            </w:pPr>
            <w:r w:rsidRPr="005A5E01">
              <w:rPr>
                <w:rFonts w:ascii="Verdana" w:hAnsi="Verdana"/>
                <w:noProof/>
                <w:szCs w:val="20"/>
                <w:lang w:eastAsia="en-GB"/>
              </w:rPr>
              <w:t>Full-time, 3 Years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8.</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Applicable framework:</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5D2181" w:rsidRDefault="005A5E01" w:rsidP="002B0758">
            <w:pPr>
              <w:jc w:val="left"/>
              <w:rPr>
                <w:rFonts w:ascii="Verdana" w:hAnsi="Verdana"/>
                <w:noProof/>
                <w:szCs w:val="20"/>
                <w:lang w:eastAsia="en-GB"/>
              </w:rPr>
            </w:pPr>
            <w:r>
              <w:rPr>
                <w:rFonts w:ascii="Verdana" w:hAnsi="Verdana"/>
                <w:noProof/>
                <w:szCs w:val="20"/>
                <w:lang w:eastAsia="en-GB"/>
              </w:rPr>
              <w:t>Not applicable</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EC67EA">
        <w:tc>
          <w:tcPr>
            <w:tcW w:w="617" w:type="dxa"/>
            <w:vMerge w:val="restart"/>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vMerge w:val="restart"/>
            <w:shd w:val="clear" w:color="auto" w:fill="EEECE1" w:themeFill="background2"/>
          </w:tcPr>
          <w:p w:rsidR="00BA3FA9" w:rsidRDefault="00BA3FA9" w:rsidP="002B0758">
            <w:pPr>
              <w:jc w:val="left"/>
              <w:rPr>
                <w:rFonts w:ascii="Verdana" w:hAnsi="Verdana"/>
                <w:b/>
                <w:szCs w:val="20"/>
              </w:rPr>
            </w:pPr>
            <w:r>
              <w:rPr>
                <w:rFonts w:ascii="Verdana" w:hAnsi="Verdana"/>
                <w:b/>
                <w:szCs w:val="20"/>
              </w:rPr>
              <w:t>Framework exemption required:</w:t>
            </w:r>
          </w:p>
          <w:p w:rsidR="00BA3FA9" w:rsidRDefault="00BA3FA9" w:rsidP="002B0758">
            <w:pPr>
              <w:jc w:val="left"/>
              <w:rPr>
                <w:rFonts w:ascii="Verdana" w:hAnsi="Verdana"/>
                <w:b/>
                <w:szCs w:val="20"/>
              </w:rPr>
            </w:pPr>
            <w:r w:rsidRPr="002A231C">
              <w:rPr>
                <w:rFonts w:ascii="Verdana" w:hAnsi="Verdana"/>
                <w:sz w:val="16"/>
                <w:szCs w:val="16"/>
              </w:rPr>
              <w:t>Please indicate the applicable boxes:</w:t>
            </w:r>
          </w:p>
        </w:tc>
        <w:tc>
          <w:tcPr>
            <w:tcW w:w="736" w:type="dxa"/>
            <w:shd w:val="clear" w:color="auto" w:fill="EEECE1" w:themeFill="background2"/>
          </w:tcPr>
          <w:p w:rsidR="00BA3FA9" w:rsidRPr="00EC67EA" w:rsidRDefault="00847347" w:rsidP="008B132F">
            <w:pPr>
              <w:jc w:val="left"/>
              <w:rPr>
                <w:rFonts w:ascii="Verdana" w:hAnsi="Verdana"/>
                <w:b/>
                <w:szCs w:val="20"/>
              </w:rPr>
            </w:pPr>
            <w:sdt>
              <w:sdtPr>
                <w:rPr>
                  <w:rFonts w:ascii="Verdana" w:hAnsi="Verdana"/>
                  <w:b/>
                  <w:szCs w:val="20"/>
                </w:rPr>
                <w:id w:val="-288593842"/>
                <w14:checkbox>
                  <w14:checked w14:val="0"/>
                  <w14:checkedState w14:val="2612" w14:font="MS Gothic"/>
                  <w14:uncheckedState w14:val="2610" w14:font="MS Gothic"/>
                </w14:checkbox>
              </w:sdtPr>
              <w:sdtEndPr/>
              <w:sdtContent>
                <w:r w:rsidR="00EC67EA">
                  <w:rPr>
                    <w:rFonts w:ascii="MS Gothic" w:eastAsia="MS Gothic" w:hAnsi="MS Gothic" w:hint="eastAsia"/>
                    <w:b/>
                    <w:szCs w:val="20"/>
                  </w:rPr>
                  <w:t>☐</w:t>
                </w:r>
              </w:sdtContent>
            </w:sdt>
          </w:p>
        </w:tc>
        <w:tc>
          <w:tcPr>
            <w:tcW w:w="4246" w:type="dxa"/>
            <w:gridSpan w:val="3"/>
            <w:shd w:val="clear" w:color="auto" w:fill="EEECE1" w:themeFill="background2"/>
          </w:tcPr>
          <w:p w:rsidR="00BA3FA9" w:rsidRDefault="00BA3FA9" w:rsidP="008B132F">
            <w:pPr>
              <w:jc w:val="left"/>
              <w:rPr>
                <w:rFonts w:ascii="Verdana" w:hAnsi="Verdana"/>
                <w:noProof/>
                <w:szCs w:val="20"/>
                <w:lang w:eastAsia="en-GB"/>
              </w:rPr>
            </w:pPr>
            <w:r>
              <w:rPr>
                <w:rFonts w:ascii="Verdana" w:hAnsi="Verdana"/>
                <w:noProof/>
                <w:szCs w:val="20"/>
                <w:lang w:eastAsia="en-GB"/>
              </w:rPr>
              <w:t>No (please go to section 9)</w:t>
            </w:r>
          </w:p>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8B132F">
            <w:pPr>
              <w:jc w:val="left"/>
              <w:rPr>
                <w:rFonts w:ascii="Verdana" w:hAnsi="Verdana"/>
                <w:noProof/>
                <w:szCs w:val="20"/>
                <w:lang w:eastAsia="en-GB"/>
              </w:rPr>
            </w:pPr>
          </w:p>
        </w:tc>
      </w:tr>
      <w:tr w:rsidR="00BA3FA9" w:rsidTr="00EC67EA">
        <w:trPr>
          <w:trHeight w:val="482"/>
        </w:trPr>
        <w:tc>
          <w:tcPr>
            <w:tcW w:w="617" w:type="dxa"/>
            <w:vMerge/>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vMerge/>
            <w:tcBorders>
              <w:bottom w:val="single" w:sz="4" w:space="0" w:color="auto"/>
            </w:tcBorders>
            <w:shd w:val="clear" w:color="auto" w:fill="EEECE1" w:themeFill="background2"/>
          </w:tcPr>
          <w:p w:rsidR="00BA3FA9" w:rsidRDefault="00BA3FA9" w:rsidP="002B0758">
            <w:pPr>
              <w:jc w:val="left"/>
              <w:rPr>
                <w:rFonts w:ascii="Verdana" w:hAnsi="Verdana"/>
                <w:b/>
                <w:szCs w:val="20"/>
              </w:rPr>
            </w:pPr>
          </w:p>
        </w:tc>
        <w:tc>
          <w:tcPr>
            <w:tcW w:w="736" w:type="dxa"/>
            <w:tcBorders>
              <w:bottom w:val="single" w:sz="4" w:space="0" w:color="auto"/>
            </w:tcBorders>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132559273"/>
                <w14:checkbox>
                  <w14:checked w14:val="0"/>
                  <w14:checkedState w14:val="2612" w14:font="MS Gothic"/>
                  <w14:uncheckedState w14:val="2610" w14:font="MS Gothic"/>
                </w14:checkbox>
              </w:sdtPr>
              <w:sdtEndPr/>
              <w:sdtContent>
                <w:r w:rsidR="00EC67EA">
                  <w:rPr>
                    <w:rFonts w:ascii="MS Gothic" w:eastAsia="MS Gothic" w:hAnsi="MS Gothic" w:hint="eastAsia"/>
                    <w:b/>
                    <w:szCs w:val="20"/>
                  </w:rPr>
                  <w:t>☐</w:t>
                </w:r>
              </w:sdtContent>
            </w:sdt>
          </w:p>
        </w:tc>
        <w:tc>
          <w:tcPr>
            <w:tcW w:w="4246" w:type="dxa"/>
            <w:gridSpan w:val="3"/>
            <w:tcBorders>
              <w:bottom w:val="single" w:sz="4" w:space="0" w:color="auto"/>
            </w:tcBorders>
            <w:shd w:val="clear" w:color="auto" w:fill="EEECE1" w:themeFill="background2"/>
          </w:tcPr>
          <w:p w:rsidR="00BA3FA9" w:rsidRDefault="00BA3FA9" w:rsidP="008B132F">
            <w:pPr>
              <w:jc w:val="left"/>
              <w:rPr>
                <w:rFonts w:ascii="Verdana" w:hAnsi="Verdana"/>
                <w:noProof/>
                <w:szCs w:val="20"/>
                <w:lang w:eastAsia="en-GB"/>
              </w:rPr>
            </w:pPr>
            <w:r>
              <w:rPr>
                <w:rFonts w:ascii="Verdana" w:hAnsi="Verdana"/>
                <w:noProof/>
                <w:szCs w:val="20"/>
                <w:lang w:eastAsia="en-GB"/>
              </w:rPr>
              <w:t>Yes (please provide a brief summary below)</w:t>
            </w:r>
          </w:p>
        </w:tc>
        <w:tc>
          <w:tcPr>
            <w:tcW w:w="345" w:type="dxa"/>
            <w:tcBorders>
              <w:right w:val="single" w:sz="4" w:space="0" w:color="auto"/>
            </w:tcBorders>
            <w:shd w:val="clear" w:color="auto" w:fill="EEECE1" w:themeFill="background2"/>
          </w:tcPr>
          <w:p w:rsidR="00BA3FA9" w:rsidRDefault="00BA3FA9" w:rsidP="008B132F">
            <w:pPr>
              <w:jc w:val="left"/>
              <w:rPr>
                <w:rFonts w:ascii="Verdana" w:hAnsi="Verdana"/>
                <w:noProof/>
                <w:szCs w:val="20"/>
                <w:lang w:eastAsia="en-GB"/>
              </w:rPr>
            </w:pPr>
          </w:p>
        </w:tc>
      </w:tr>
      <w:tr w:rsidR="00BA3FA9" w:rsidTr="00EC67EA">
        <w:trPr>
          <w:trHeight w:val="340"/>
        </w:trPr>
        <w:tc>
          <w:tcPr>
            <w:tcW w:w="617"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b/>
                <w:szCs w:val="20"/>
              </w:rPr>
            </w:pPr>
          </w:p>
        </w:tc>
        <w:tc>
          <w:tcPr>
            <w:tcW w:w="8280" w:type="dxa"/>
            <w:gridSpan w:val="6"/>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1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tcBorders>
              <w:right w:val="single" w:sz="4" w:space="0" w:color="auto"/>
            </w:tcBorders>
            <w:shd w:val="clear" w:color="auto" w:fill="EEECE1" w:themeFill="background2"/>
          </w:tcPr>
          <w:p w:rsidR="00BA3FA9" w:rsidRPr="002A7652" w:rsidRDefault="00BA3FA9" w:rsidP="002B0758">
            <w:pPr>
              <w:jc w:val="left"/>
              <w:rPr>
                <w:rFonts w:ascii="Verdana" w:hAnsi="Verdana"/>
                <w:b/>
                <w:szCs w:val="20"/>
              </w:rPr>
            </w:pPr>
            <w:r w:rsidRPr="002A7652">
              <w:rPr>
                <w:rFonts w:ascii="Verdana" w:hAnsi="Verdana"/>
                <w:b/>
                <w:noProof/>
                <w:szCs w:val="20"/>
                <w:lang w:eastAsia="en-GB"/>
              </w:rPr>
              <w:t>Date exemption approved by AQSC:</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9.</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Applicable Ordinance: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5A5E01" w:rsidP="00832478">
            <w:pPr>
              <w:jc w:val="left"/>
              <w:rPr>
                <w:rFonts w:ascii="Verdana" w:hAnsi="Verdana"/>
                <w:noProof/>
                <w:szCs w:val="20"/>
                <w:lang w:eastAsia="en-GB"/>
              </w:rPr>
            </w:pPr>
            <w:r w:rsidRPr="005A5E01">
              <w:rPr>
                <w:rFonts w:ascii="Verdana" w:hAnsi="Verdana"/>
                <w:noProof/>
                <w:szCs w:val="20"/>
                <w:lang w:eastAsia="en-GB"/>
              </w:rPr>
              <w:t>The programm</w:t>
            </w:r>
            <w:r w:rsidR="00832478">
              <w:rPr>
                <w:rFonts w:ascii="Verdana" w:hAnsi="Verdana"/>
                <w:noProof/>
                <w:szCs w:val="20"/>
                <w:lang w:eastAsia="en-GB"/>
              </w:rPr>
              <w:t>e operates under the Ordinances:</w:t>
            </w:r>
          </w:p>
          <w:p w:rsidR="00832478" w:rsidRPr="00832478" w:rsidRDefault="00832478" w:rsidP="00832478">
            <w:pPr>
              <w:jc w:val="left"/>
              <w:rPr>
                <w:rFonts w:ascii="Verdana" w:hAnsi="Verdana"/>
                <w:noProof/>
                <w:szCs w:val="20"/>
                <w:lang w:eastAsia="en-GB"/>
              </w:rPr>
            </w:pPr>
            <w:r w:rsidRPr="00832478">
              <w:rPr>
                <w:rFonts w:ascii="Verdana" w:hAnsi="Verdana"/>
                <w:noProof/>
                <w:szCs w:val="20"/>
                <w:lang w:eastAsia="en-GB"/>
              </w:rPr>
              <w:t>Ordinance 37</w:t>
            </w:r>
            <w:r w:rsidRPr="00832478">
              <w:rPr>
                <w:rFonts w:ascii="Verdana" w:hAnsi="Verdana"/>
                <w:noProof/>
                <w:szCs w:val="20"/>
                <w:lang w:eastAsia="en-GB"/>
              </w:rPr>
              <w:tab/>
              <w:t>Diploma in Higher Education</w:t>
            </w:r>
          </w:p>
          <w:p w:rsidR="00832478" w:rsidRPr="00832478" w:rsidRDefault="00832478" w:rsidP="00832478">
            <w:pPr>
              <w:jc w:val="left"/>
              <w:rPr>
                <w:rFonts w:ascii="Verdana" w:hAnsi="Verdana"/>
                <w:noProof/>
                <w:szCs w:val="20"/>
                <w:lang w:eastAsia="en-GB"/>
              </w:rPr>
            </w:pPr>
            <w:r w:rsidRPr="00832478">
              <w:rPr>
                <w:rFonts w:ascii="Verdana" w:hAnsi="Verdana"/>
                <w:noProof/>
                <w:szCs w:val="20"/>
                <w:lang w:eastAsia="en-GB"/>
              </w:rPr>
              <w:t>Ordinance 38</w:t>
            </w:r>
            <w:r w:rsidRPr="00832478">
              <w:rPr>
                <w:rFonts w:ascii="Verdana" w:hAnsi="Verdana"/>
                <w:noProof/>
                <w:szCs w:val="20"/>
                <w:lang w:eastAsia="en-GB"/>
              </w:rPr>
              <w:tab/>
              <w:t>Certificate in Higher Education</w:t>
            </w:r>
          </w:p>
          <w:p w:rsidR="00832478" w:rsidRPr="00832478" w:rsidRDefault="00832478" w:rsidP="00832478">
            <w:pPr>
              <w:jc w:val="left"/>
              <w:rPr>
                <w:rFonts w:ascii="Verdana" w:hAnsi="Verdana"/>
                <w:noProof/>
                <w:szCs w:val="20"/>
                <w:lang w:eastAsia="en-GB"/>
              </w:rPr>
            </w:pPr>
            <w:r w:rsidRPr="00832478">
              <w:rPr>
                <w:rFonts w:ascii="Verdana" w:hAnsi="Verdana"/>
                <w:noProof/>
                <w:szCs w:val="20"/>
                <w:lang w:eastAsia="en-GB"/>
              </w:rPr>
              <w:t>Ordinance 49</w:t>
            </w:r>
            <w:r w:rsidRPr="00832478">
              <w:rPr>
                <w:rFonts w:ascii="Verdana" w:hAnsi="Verdana"/>
                <w:noProof/>
                <w:szCs w:val="20"/>
                <w:lang w:eastAsia="en-GB"/>
              </w:rPr>
              <w:tab/>
              <w:t>Degree of Bachelor of Science with Honours</w:t>
            </w:r>
          </w:p>
          <w:p w:rsidR="00832478" w:rsidRDefault="00832478" w:rsidP="00832478">
            <w:pPr>
              <w:jc w:val="left"/>
              <w:rPr>
                <w:rFonts w:ascii="Verdana" w:hAnsi="Verdana"/>
                <w:noProof/>
                <w:szCs w:val="20"/>
                <w:lang w:eastAsia="en-GB"/>
              </w:rPr>
            </w:pPr>
            <w:r w:rsidRPr="00832478">
              <w:rPr>
                <w:rFonts w:ascii="Verdana" w:hAnsi="Verdana"/>
                <w:noProof/>
                <w:szCs w:val="20"/>
                <w:lang w:eastAsia="en-GB"/>
              </w:rPr>
              <w:t>Ordinance 51</w:t>
            </w:r>
            <w:r w:rsidRPr="00832478">
              <w:rPr>
                <w:rFonts w:ascii="Verdana" w:hAnsi="Verdana"/>
                <w:noProof/>
                <w:szCs w:val="20"/>
                <w:lang w:eastAsia="en-GB"/>
              </w:rPr>
              <w:tab/>
              <w:t>Degree of Bachelor of Science (Health Sciences)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r>
      <w:tr w:rsidR="00BA3FA9" w:rsidTr="00EC67EA">
        <w:trPr>
          <w:trHeight w:val="480"/>
        </w:trPr>
        <w:tc>
          <w:tcPr>
            <w:tcW w:w="617" w:type="dxa"/>
            <w:vMerge w:val="restart"/>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shd w:val="clear" w:color="auto" w:fill="EEECE1" w:themeFill="background2"/>
          </w:tcPr>
          <w:p w:rsidR="00BA3FA9" w:rsidRDefault="00BA3FA9" w:rsidP="002B0758">
            <w:pPr>
              <w:jc w:val="left"/>
              <w:rPr>
                <w:rFonts w:ascii="Verdana" w:hAnsi="Verdana"/>
                <w:b/>
                <w:szCs w:val="20"/>
              </w:rPr>
            </w:pPr>
            <w:r>
              <w:rPr>
                <w:rFonts w:ascii="Verdana" w:hAnsi="Verdana"/>
                <w:b/>
                <w:szCs w:val="20"/>
              </w:rPr>
              <w:t>New/revised Ordinance required:</w:t>
            </w:r>
          </w:p>
        </w:tc>
        <w:tc>
          <w:tcPr>
            <w:tcW w:w="736" w:type="dxa"/>
            <w:shd w:val="clear" w:color="auto" w:fill="EEECE1" w:themeFill="background2"/>
          </w:tcPr>
          <w:p w:rsidR="00BA3FA9" w:rsidRPr="00EC67EA" w:rsidRDefault="00847347" w:rsidP="00FA090C">
            <w:pPr>
              <w:jc w:val="left"/>
              <w:rPr>
                <w:rFonts w:ascii="Verdana" w:hAnsi="Verdana"/>
                <w:b/>
                <w:szCs w:val="20"/>
              </w:rPr>
            </w:pPr>
            <w:sdt>
              <w:sdtPr>
                <w:rPr>
                  <w:rFonts w:ascii="Verdana" w:hAnsi="Verdana"/>
                  <w:b/>
                  <w:szCs w:val="20"/>
                </w:rPr>
                <w:id w:val="1766959460"/>
                <w14:checkbox>
                  <w14:checked w14:val="0"/>
                  <w14:checkedState w14:val="2612" w14:font="MS Gothic"/>
                  <w14:uncheckedState w14:val="2610" w14:font="MS Gothic"/>
                </w14:checkbox>
              </w:sdtPr>
              <w:sdtEndPr/>
              <w:sdtContent>
                <w:r w:rsidR="00EC67EA">
                  <w:rPr>
                    <w:rFonts w:ascii="MS Gothic" w:eastAsia="MS Gothic" w:hAnsi="MS Gothic" w:hint="eastAsia"/>
                    <w:b/>
                    <w:szCs w:val="20"/>
                  </w:rPr>
                  <w:t>☐</w:t>
                </w:r>
              </w:sdtContent>
            </w:sdt>
          </w:p>
        </w:tc>
        <w:tc>
          <w:tcPr>
            <w:tcW w:w="4246" w:type="dxa"/>
            <w:gridSpan w:val="3"/>
            <w:shd w:val="clear" w:color="auto" w:fill="EEECE1" w:themeFill="background2"/>
          </w:tcPr>
          <w:p w:rsidR="00BA3FA9" w:rsidRDefault="00BA3FA9" w:rsidP="00FA090C">
            <w:pPr>
              <w:jc w:val="left"/>
              <w:rPr>
                <w:rFonts w:ascii="Verdana" w:hAnsi="Verdana"/>
                <w:noProof/>
                <w:szCs w:val="20"/>
                <w:lang w:eastAsia="en-GB"/>
              </w:rPr>
            </w:pPr>
            <w:r>
              <w:rPr>
                <w:rFonts w:ascii="Verdana" w:hAnsi="Verdana"/>
                <w:noProof/>
                <w:szCs w:val="20"/>
                <w:lang w:eastAsia="en-GB"/>
              </w:rPr>
              <w:t>No (please go to section 10)</w:t>
            </w:r>
          </w:p>
          <w:p w:rsidR="00BA3FA9" w:rsidRDefault="00BA3FA9" w:rsidP="00C029BC">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FA090C">
            <w:pPr>
              <w:jc w:val="left"/>
              <w:rPr>
                <w:rFonts w:ascii="Verdana" w:hAnsi="Verdana"/>
                <w:noProof/>
                <w:szCs w:val="20"/>
                <w:lang w:eastAsia="en-GB"/>
              </w:rPr>
            </w:pPr>
          </w:p>
        </w:tc>
      </w:tr>
      <w:tr w:rsidR="00BA3FA9" w:rsidTr="00EC67EA">
        <w:trPr>
          <w:trHeight w:val="482"/>
        </w:trPr>
        <w:tc>
          <w:tcPr>
            <w:tcW w:w="617" w:type="dxa"/>
            <w:vMerge/>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tcBorders>
              <w:bottom w:val="single" w:sz="4" w:space="0" w:color="auto"/>
            </w:tcBorders>
            <w:shd w:val="clear" w:color="auto" w:fill="EEECE1" w:themeFill="background2"/>
          </w:tcPr>
          <w:p w:rsidR="00BA3FA9" w:rsidRDefault="00BA3FA9" w:rsidP="002B0758">
            <w:pPr>
              <w:jc w:val="left"/>
              <w:rPr>
                <w:rFonts w:ascii="Verdana" w:hAnsi="Verdana"/>
                <w:b/>
                <w:szCs w:val="20"/>
              </w:rPr>
            </w:pPr>
            <w:r w:rsidRPr="002A231C">
              <w:rPr>
                <w:rFonts w:ascii="Verdana" w:hAnsi="Verdana"/>
                <w:sz w:val="16"/>
                <w:szCs w:val="16"/>
              </w:rPr>
              <w:t>Please indicate the applicable boxes:</w:t>
            </w:r>
          </w:p>
        </w:tc>
        <w:tc>
          <w:tcPr>
            <w:tcW w:w="736" w:type="dxa"/>
            <w:tcBorders>
              <w:bottom w:val="single" w:sz="4" w:space="0" w:color="auto"/>
            </w:tcBorders>
            <w:shd w:val="clear" w:color="auto" w:fill="EEECE1" w:themeFill="background2"/>
          </w:tcPr>
          <w:p w:rsidR="00BA3FA9" w:rsidRPr="00EC67EA" w:rsidRDefault="00847347" w:rsidP="00EC67EA">
            <w:pPr>
              <w:jc w:val="left"/>
              <w:rPr>
                <w:rFonts w:ascii="Verdana" w:hAnsi="Verdana"/>
                <w:b/>
                <w:szCs w:val="20"/>
              </w:rPr>
            </w:pPr>
            <w:sdt>
              <w:sdtPr>
                <w:rPr>
                  <w:rFonts w:ascii="Verdana" w:hAnsi="Verdana"/>
                  <w:b/>
                  <w:szCs w:val="20"/>
                </w:rPr>
                <w:id w:val="536322046"/>
                <w14:checkbox>
                  <w14:checked w14:val="0"/>
                  <w14:checkedState w14:val="2612" w14:font="MS Gothic"/>
                  <w14:uncheckedState w14:val="2610" w14:font="MS Gothic"/>
                </w14:checkbox>
              </w:sdtPr>
              <w:sdtEndPr/>
              <w:sdtContent>
                <w:r w:rsidR="00EC67EA">
                  <w:rPr>
                    <w:rFonts w:ascii="MS Gothic" w:eastAsia="MS Gothic" w:hAnsi="MS Gothic" w:hint="eastAsia"/>
                    <w:b/>
                    <w:szCs w:val="20"/>
                  </w:rPr>
                  <w:t>☐</w:t>
                </w:r>
              </w:sdtContent>
            </w:sdt>
          </w:p>
        </w:tc>
        <w:tc>
          <w:tcPr>
            <w:tcW w:w="4246" w:type="dxa"/>
            <w:gridSpan w:val="3"/>
            <w:tcBorders>
              <w:bottom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r>
              <w:rPr>
                <w:rFonts w:ascii="Verdana" w:hAnsi="Verdana"/>
                <w:noProof/>
                <w:szCs w:val="20"/>
                <w:lang w:eastAsia="en-GB"/>
              </w:rPr>
              <w:t>Yes (please provide a brief summary below)</w:t>
            </w:r>
          </w:p>
        </w:tc>
        <w:tc>
          <w:tcPr>
            <w:tcW w:w="345" w:type="dxa"/>
            <w:tcBorders>
              <w:righ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r>
      <w:tr w:rsidR="00BA3FA9" w:rsidTr="005D2181">
        <w:trPr>
          <w:trHeight w:val="340"/>
        </w:trPr>
        <w:tc>
          <w:tcPr>
            <w:tcW w:w="617"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b/>
                <w:szCs w:val="20"/>
              </w:rPr>
            </w:pPr>
          </w:p>
        </w:tc>
        <w:tc>
          <w:tcPr>
            <w:tcW w:w="8280" w:type="dxa"/>
            <w:gridSpan w:val="6"/>
            <w:tcBorders>
              <w:top w:val="single" w:sz="4" w:space="0" w:color="auto"/>
              <w:left w:val="single" w:sz="4" w:space="0" w:color="auto"/>
              <w:bottom w:val="single" w:sz="4" w:space="0" w:color="auto"/>
              <w:right w:val="single" w:sz="4" w:space="0" w:color="auto"/>
            </w:tcBorders>
            <w:shd w:val="clear" w:color="auto" w:fill="auto"/>
          </w:tcPr>
          <w:p w:rsidR="00BA3FA9" w:rsidRDefault="00BA3FA9" w:rsidP="00C029BC">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r>
      <w:tr w:rsidR="00BA3FA9" w:rsidTr="005D2181">
        <w:trPr>
          <w:trHeight w:val="737"/>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298" w:type="dxa"/>
            <w:gridSpan w:val="2"/>
            <w:tcBorders>
              <w:right w:val="single" w:sz="4" w:space="0" w:color="auto"/>
            </w:tcBorders>
            <w:shd w:val="clear" w:color="auto" w:fill="EEECE1" w:themeFill="background2"/>
          </w:tcPr>
          <w:p w:rsidR="00BA3FA9" w:rsidRPr="002A7652" w:rsidRDefault="00BA3FA9" w:rsidP="0003253C">
            <w:pPr>
              <w:jc w:val="left"/>
              <w:rPr>
                <w:rFonts w:ascii="Verdana" w:hAnsi="Verdana"/>
                <w:b/>
                <w:szCs w:val="20"/>
              </w:rPr>
            </w:pPr>
            <w:r w:rsidRPr="002A7652">
              <w:rPr>
                <w:rFonts w:ascii="Verdana" w:hAnsi="Verdana"/>
                <w:b/>
                <w:noProof/>
                <w:szCs w:val="20"/>
                <w:lang w:eastAsia="en-GB"/>
              </w:rPr>
              <w:t xml:space="preserve">Date new/revised Ordinance approved by </w:t>
            </w:r>
            <w:r>
              <w:rPr>
                <w:rFonts w:ascii="Verdana" w:hAnsi="Verdana"/>
                <w:b/>
                <w:noProof/>
                <w:szCs w:val="20"/>
                <w:lang w:eastAsia="en-GB"/>
              </w:rPr>
              <w:t>Council</w:t>
            </w:r>
            <w:r w:rsidRPr="002A7652">
              <w:rPr>
                <w:rFonts w:ascii="Verdana" w:hAnsi="Verdana"/>
                <w:b/>
                <w:noProof/>
                <w:szCs w:val="20"/>
                <w:lang w:eastAsia="en-GB"/>
              </w:rPr>
              <w:t>:</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BA3FA9" w:rsidP="00C029BC">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C029BC">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b/>
                <w:szCs w:val="20"/>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b/>
                <w:szCs w:val="20"/>
              </w:rPr>
            </w:pPr>
          </w:p>
        </w:tc>
      </w:tr>
      <w:tr w:rsidR="00BA3FA9" w:rsidTr="005D2181">
        <w:trPr>
          <w:trHeight w:val="397"/>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10.</w:t>
            </w:r>
          </w:p>
        </w:tc>
        <w:tc>
          <w:tcPr>
            <w:tcW w:w="3298" w:type="dxa"/>
            <w:gridSpan w:val="2"/>
            <w:tcBorders>
              <w:right w:val="single" w:sz="4" w:space="0" w:color="auto"/>
            </w:tcBorders>
            <w:shd w:val="clear" w:color="auto" w:fill="EEECE1" w:themeFill="background2"/>
          </w:tcPr>
          <w:p w:rsidR="00BA3FA9" w:rsidRDefault="00BA3FA9" w:rsidP="006313DF">
            <w:pPr>
              <w:jc w:val="left"/>
              <w:rPr>
                <w:rFonts w:ascii="Verdana" w:hAnsi="Verdana"/>
                <w:b/>
                <w:szCs w:val="20"/>
              </w:rPr>
            </w:pPr>
            <w:r>
              <w:rPr>
                <w:rFonts w:ascii="Verdana" w:hAnsi="Verdana"/>
                <w:b/>
                <w:szCs w:val="20"/>
              </w:rPr>
              <w:t>Faculty:</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B4C8D" w:rsidP="002B0758">
            <w:pPr>
              <w:jc w:val="left"/>
              <w:rPr>
                <w:rFonts w:ascii="Verdana" w:hAnsi="Verdana"/>
                <w:noProof/>
                <w:szCs w:val="20"/>
                <w:lang w:eastAsia="en-GB"/>
              </w:rPr>
            </w:pPr>
            <w:r w:rsidRPr="00FB4C8D">
              <w:rPr>
                <w:rFonts w:ascii="Verdana" w:hAnsi="Verdana"/>
                <w:noProof/>
                <w:szCs w:val="20"/>
                <w:lang w:eastAsia="en-GB"/>
              </w:rPr>
              <w:t>Faculty of Health &amp; Life Sciences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11:</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Level 2 School/Institute:</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B4C8D" w:rsidP="002B0758">
            <w:pPr>
              <w:jc w:val="left"/>
              <w:rPr>
                <w:rFonts w:ascii="Verdana" w:hAnsi="Verdana"/>
                <w:noProof/>
                <w:szCs w:val="20"/>
                <w:lang w:eastAsia="en-GB"/>
              </w:rPr>
            </w:pPr>
            <w:r w:rsidRPr="00FB4C8D">
              <w:rPr>
                <w:rFonts w:ascii="Verdana" w:hAnsi="Verdana"/>
                <w:noProof/>
                <w:szCs w:val="20"/>
                <w:lang w:eastAsia="en-GB"/>
              </w:rPr>
              <w:t>Institute of Learning and Teaching</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Pr="00FE0BC6" w:rsidRDefault="00BA3FA9" w:rsidP="002B0758">
            <w:pPr>
              <w:jc w:val="left"/>
              <w:rPr>
                <w:rFonts w:ascii="Verdana" w:hAnsi="Verdana"/>
                <w:b/>
                <w:noProof/>
                <w:szCs w:val="20"/>
                <w:lang w:eastAsia="en-GB"/>
              </w:rPr>
            </w:pPr>
            <w:r>
              <w:rPr>
                <w:rFonts w:ascii="Verdana" w:hAnsi="Verdana"/>
                <w:b/>
                <w:noProof/>
                <w:szCs w:val="20"/>
                <w:lang w:eastAsia="en-GB"/>
              </w:rPr>
              <w:t>12.</w:t>
            </w:r>
          </w:p>
        </w:tc>
        <w:tc>
          <w:tcPr>
            <w:tcW w:w="3298" w:type="dxa"/>
            <w:gridSpan w:val="2"/>
            <w:tcBorders>
              <w:right w:val="single" w:sz="4" w:space="0" w:color="auto"/>
            </w:tcBorders>
            <w:shd w:val="clear" w:color="auto" w:fill="EEECE1" w:themeFill="background2"/>
          </w:tcPr>
          <w:p w:rsidR="00BA3FA9" w:rsidRPr="00FE0BC6" w:rsidRDefault="00BA3FA9" w:rsidP="002B0758">
            <w:pPr>
              <w:jc w:val="left"/>
              <w:rPr>
                <w:rFonts w:ascii="Verdana" w:hAnsi="Verdana"/>
                <w:b/>
                <w:noProof/>
                <w:szCs w:val="20"/>
                <w:lang w:eastAsia="en-GB"/>
              </w:rPr>
            </w:pPr>
            <w:r>
              <w:rPr>
                <w:rFonts w:ascii="Verdana" w:hAnsi="Verdana"/>
                <w:b/>
                <w:noProof/>
                <w:szCs w:val="20"/>
                <w:lang w:eastAsia="en-GB"/>
              </w:rPr>
              <w:t>Level 1 unit:</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B4C8D" w:rsidP="002B0758">
            <w:pPr>
              <w:jc w:val="left"/>
              <w:rPr>
                <w:rFonts w:ascii="Verdana" w:hAnsi="Verdana"/>
                <w:noProof/>
                <w:szCs w:val="20"/>
                <w:lang w:eastAsia="en-GB"/>
              </w:rPr>
            </w:pPr>
            <w:r>
              <w:rPr>
                <w:rFonts w:ascii="Verdana" w:hAnsi="Verdana"/>
                <w:noProof/>
                <w:szCs w:val="20"/>
                <w:lang w:eastAsia="en-GB"/>
              </w:rPr>
              <w:t>School of Health Sciences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Pr="0003253C" w:rsidRDefault="00BA3FA9" w:rsidP="00A74EE3">
            <w:pPr>
              <w:jc w:val="left"/>
              <w:rPr>
                <w:rFonts w:ascii="Verdana" w:hAnsi="Verdana"/>
                <w:b/>
                <w:noProof/>
                <w:szCs w:val="20"/>
                <w:lang w:eastAsia="en-GB"/>
              </w:rPr>
            </w:pPr>
            <w:r>
              <w:rPr>
                <w:rFonts w:ascii="Verdana" w:hAnsi="Verdana"/>
                <w:b/>
                <w:noProof/>
                <w:szCs w:val="20"/>
                <w:lang w:eastAsia="en-GB"/>
              </w:rPr>
              <w:t>13.</w:t>
            </w:r>
          </w:p>
        </w:tc>
        <w:tc>
          <w:tcPr>
            <w:tcW w:w="3298" w:type="dxa"/>
            <w:gridSpan w:val="2"/>
            <w:tcBorders>
              <w:right w:val="single" w:sz="4" w:space="0" w:color="auto"/>
            </w:tcBorders>
            <w:shd w:val="clear" w:color="auto" w:fill="EEECE1" w:themeFill="background2"/>
          </w:tcPr>
          <w:p w:rsidR="00BA3FA9" w:rsidRPr="0003253C" w:rsidRDefault="00BA3FA9" w:rsidP="00A53678">
            <w:pPr>
              <w:jc w:val="left"/>
              <w:rPr>
                <w:rFonts w:ascii="Verdana" w:hAnsi="Verdana"/>
                <w:b/>
                <w:noProof/>
                <w:szCs w:val="20"/>
                <w:lang w:eastAsia="en-GB"/>
              </w:rPr>
            </w:pPr>
            <w:r>
              <w:rPr>
                <w:rFonts w:ascii="Verdana" w:hAnsi="Verdana"/>
                <w:b/>
                <w:noProof/>
                <w:szCs w:val="20"/>
                <w:lang w:eastAsia="en-GB"/>
              </w:rPr>
              <w:t>Campus: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B4C8D" w:rsidP="00A53678">
            <w:pPr>
              <w:jc w:val="left"/>
              <w:rPr>
                <w:rFonts w:ascii="Verdana" w:hAnsi="Verdana"/>
                <w:noProof/>
                <w:szCs w:val="20"/>
                <w:lang w:eastAsia="en-GB"/>
              </w:rPr>
            </w:pPr>
            <w:r>
              <w:rPr>
                <w:rFonts w:ascii="Verdana" w:hAnsi="Verdana"/>
                <w:noProof/>
                <w:szCs w:val="20"/>
                <w:lang w:eastAsia="en-GB"/>
              </w:rPr>
              <w:t>Liverpool Campus</w:t>
            </w:r>
          </w:p>
        </w:tc>
        <w:tc>
          <w:tcPr>
            <w:tcW w:w="345" w:type="dxa"/>
            <w:tcBorders>
              <w:left w:val="single" w:sz="4" w:space="0" w:color="auto"/>
              <w:right w:val="single" w:sz="4" w:space="0" w:color="auto"/>
            </w:tcBorders>
            <w:shd w:val="clear" w:color="auto" w:fill="EEECE1" w:themeFill="background2"/>
          </w:tcPr>
          <w:p w:rsidR="00BA3FA9" w:rsidRDefault="00BA3FA9" w:rsidP="00A5367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67"/>
        </w:trPr>
        <w:tc>
          <w:tcPr>
            <w:tcW w:w="617" w:type="dxa"/>
            <w:tcBorders>
              <w:left w:val="single" w:sz="4" w:space="0" w:color="auto"/>
            </w:tcBorders>
            <w:shd w:val="clear" w:color="auto" w:fill="EEECE1" w:themeFill="background2"/>
          </w:tcPr>
          <w:p w:rsidR="00BA3FA9" w:rsidRDefault="00BA3FA9" w:rsidP="00A74EE3">
            <w:pPr>
              <w:jc w:val="left"/>
              <w:rPr>
                <w:rFonts w:ascii="Verdana" w:hAnsi="Verdana"/>
                <w:b/>
                <w:szCs w:val="20"/>
              </w:rPr>
            </w:pPr>
            <w:r>
              <w:rPr>
                <w:rFonts w:ascii="Verdana" w:hAnsi="Verdana"/>
                <w:b/>
                <w:szCs w:val="20"/>
              </w:rPr>
              <w:t>14.</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Other contributors from UoL:</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F7FBB" w:rsidP="002B0758">
            <w:pPr>
              <w:jc w:val="left"/>
              <w:rPr>
                <w:rFonts w:ascii="Verdana" w:hAnsi="Verdana"/>
                <w:noProof/>
                <w:szCs w:val="20"/>
                <w:lang w:eastAsia="en-GB"/>
              </w:rPr>
            </w:pPr>
            <w:r>
              <w:rPr>
                <w:rFonts w:ascii="Verdana" w:hAnsi="Verdana"/>
                <w:noProof/>
                <w:szCs w:val="20"/>
                <w:lang w:eastAsia="en-GB"/>
              </w:rPr>
              <w:t>None</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67"/>
        </w:trPr>
        <w:tc>
          <w:tcPr>
            <w:tcW w:w="617" w:type="dxa"/>
            <w:tcBorders>
              <w:left w:val="single" w:sz="4" w:space="0" w:color="auto"/>
            </w:tcBorders>
            <w:shd w:val="clear" w:color="auto" w:fill="EEECE1" w:themeFill="background2"/>
          </w:tcPr>
          <w:p w:rsidR="00BA3FA9" w:rsidRDefault="00BA3FA9" w:rsidP="00A74EE3">
            <w:pPr>
              <w:jc w:val="left"/>
              <w:rPr>
                <w:rFonts w:ascii="Verdana" w:hAnsi="Verdana"/>
                <w:b/>
                <w:szCs w:val="20"/>
              </w:rPr>
            </w:pPr>
            <w:r>
              <w:rPr>
                <w:rFonts w:ascii="Verdana" w:hAnsi="Verdana"/>
                <w:b/>
                <w:szCs w:val="20"/>
              </w:rPr>
              <w:t>15:</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Teaching other than at UoL:</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FF7FBB" w:rsidP="002B0758">
            <w:pPr>
              <w:jc w:val="left"/>
              <w:rPr>
                <w:rFonts w:ascii="Verdana" w:hAnsi="Verdana"/>
                <w:noProof/>
                <w:szCs w:val="20"/>
                <w:lang w:eastAsia="en-GB"/>
              </w:rPr>
            </w:pPr>
            <w:r w:rsidRPr="00FF7FBB">
              <w:rPr>
                <w:rFonts w:ascii="Verdana" w:hAnsi="Verdana"/>
                <w:noProof/>
                <w:szCs w:val="20"/>
                <w:lang w:eastAsia="en-GB"/>
              </w:rPr>
              <w:t>Professional practice placements at NHS sites throughout Cheshire &amp; Merseyside during year two and year three</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EC67EA">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16:</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Director of Studies: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FF7FBB" w:rsidRPr="00FF7FBB" w:rsidRDefault="00FF7FBB" w:rsidP="00FF7FBB">
            <w:pPr>
              <w:jc w:val="left"/>
              <w:rPr>
                <w:rFonts w:ascii="Verdana" w:hAnsi="Verdana"/>
                <w:noProof/>
                <w:szCs w:val="20"/>
                <w:lang w:eastAsia="en-GB"/>
              </w:rPr>
            </w:pPr>
            <w:r w:rsidRPr="00FF7FBB">
              <w:rPr>
                <w:rFonts w:ascii="Verdana" w:hAnsi="Verdana"/>
                <w:noProof/>
                <w:szCs w:val="20"/>
                <w:lang w:eastAsia="en-GB"/>
              </w:rPr>
              <w:t>Alison Draper   Co-Director of Studies</w:t>
            </w:r>
          </w:p>
          <w:p w:rsidR="00BA3FA9" w:rsidRDefault="00FF7FBB" w:rsidP="00FF7FBB">
            <w:pPr>
              <w:jc w:val="left"/>
              <w:rPr>
                <w:rFonts w:ascii="Verdana" w:hAnsi="Verdana"/>
                <w:noProof/>
                <w:szCs w:val="20"/>
                <w:lang w:eastAsia="en-GB"/>
              </w:rPr>
            </w:pPr>
            <w:r w:rsidRPr="00FF7FBB">
              <w:rPr>
                <w:rFonts w:ascii="Verdana" w:hAnsi="Verdana"/>
                <w:noProof/>
                <w:szCs w:val="20"/>
                <w:lang w:eastAsia="en-GB"/>
              </w:rPr>
              <w:t>Pauline Keane  Co-Director of Studies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17:</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Board of Studies: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D5F43" w:rsidP="002B0758">
            <w:pPr>
              <w:jc w:val="left"/>
              <w:rPr>
                <w:rFonts w:ascii="Verdana" w:hAnsi="Verdana"/>
                <w:noProof/>
                <w:szCs w:val="20"/>
                <w:lang w:eastAsia="en-GB"/>
              </w:rPr>
            </w:pPr>
            <w:r>
              <w:rPr>
                <w:rFonts w:ascii="Verdana" w:hAnsi="Verdana"/>
                <w:noProof/>
                <w:szCs w:val="20"/>
                <w:lang w:eastAsia="en-GB"/>
              </w:rPr>
              <w:t>Health Sciences</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18:</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Board of Examiners: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D5F43" w:rsidP="002B0758">
            <w:pPr>
              <w:jc w:val="left"/>
              <w:rPr>
                <w:rFonts w:ascii="Verdana" w:hAnsi="Verdana"/>
                <w:noProof/>
                <w:szCs w:val="20"/>
                <w:lang w:eastAsia="en-GB"/>
              </w:rPr>
            </w:pPr>
            <w:r w:rsidRPr="00CD5F43">
              <w:rPr>
                <w:rFonts w:ascii="Verdana" w:hAnsi="Verdana"/>
                <w:noProof/>
                <w:szCs w:val="20"/>
                <w:lang w:eastAsia="en-GB"/>
              </w:rPr>
              <w:t>Health Sciences and Physiotherapy</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6B1AD9">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 xml:space="preserve">19. </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External Examiner(s):</w:t>
            </w:r>
          </w:p>
          <w:p w:rsidR="006B1AD9" w:rsidRDefault="006B1AD9" w:rsidP="002B0758">
            <w:pPr>
              <w:jc w:val="left"/>
              <w:rPr>
                <w:rFonts w:ascii="Verdana" w:hAnsi="Verdana"/>
                <w:szCs w:val="20"/>
              </w:rPr>
            </w:pPr>
            <w:r>
              <w:rPr>
                <w:rFonts w:ascii="Verdana" w:hAnsi="Verdana"/>
                <w:szCs w:val="20"/>
              </w:rPr>
              <w:t>Name</w:t>
            </w:r>
          </w:p>
          <w:p w:rsidR="006B1AD9" w:rsidRDefault="006B1AD9" w:rsidP="002B0758">
            <w:pPr>
              <w:jc w:val="left"/>
              <w:rPr>
                <w:rFonts w:ascii="Verdana" w:hAnsi="Verdana"/>
                <w:szCs w:val="20"/>
              </w:rPr>
            </w:pPr>
            <w:r>
              <w:rPr>
                <w:rFonts w:ascii="Verdana" w:hAnsi="Verdana"/>
                <w:szCs w:val="20"/>
              </w:rPr>
              <w:t>Institution</w:t>
            </w:r>
          </w:p>
          <w:p w:rsidR="006B1AD9" w:rsidRPr="006B1AD9" w:rsidRDefault="006B1AD9" w:rsidP="002B0758">
            <w:pPr>
              <w:jc w:val="left"/>
              <w:rPr>
                <w:rFonts w:ascii="Verdana" w:hAnsi="Verdana"/>
                <w:szCs w:val="20"/>
              </w:rPr>
            </w:pPr>
            <w:r>
              <w:rPr>
                <w:rFonts w:ascii="Verdana" w:hAnsi="Verdana"/>
                <w:szCs w:val="20"/>
              </w:rPr>
              <w:t>Position</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941387" w:rsidRPr="00941387" w:rsidRDefault="00CD5F43" w:rsidP="00941387">
            <w:pPr>
              <w:pStyle w:val="ListParagraph"/>
              <w:numPr>
                <w:ilvl w:val="0"/>
                <w:numId w:val="45"/>
              </w:numPr>
              <w:jc w:val="left"/>
              <w:rPr>
                <w:rFonts w:ascii="Verdana" w:hAnsi="Verdana"/>
                <w:noProof/>
                <w:szCs w:val="20"/>
                <w:lang w:eastAsia="en-GB"/>
              </w:rPr>
            </w:pPr>
            <w:r w:rsidRPr="00941387">
              <w:rPr>
                <w:rFonts w:ascii="Verdana" w:hAnsi="Verdana"/>
                <w:noProof/>
                <w:szCs w:val="20"/>
                <w:lang w:eastAsia="en-GB"/>
              </w:rPr>
              <w:t>Lois Stevens University of the West of England</w:t>
            </w:r>
            <w:r w:rsidR="000E0332">
              <w:rPr>
                <w:rFonts w:ascii="Verdana" w:hAnsi="Verdana"/>
                <w:noProof/>
                <w:szCs w:val="20"/>
                <w:lang w:eastAsia="en-GB"/>
              </w:rPr>
              <w:t xml:space="preserve"> (2014-2017)</w:t>
            </w:r>
          </w:p>
          <w:p w:rsidR="00941387" w:rsidRDefault="00941387" w:rsidP="00CD5F43">
            <w:pPr>
              <w:jc w:val="left"/>
              <w:rPr>
                <w:rFonts w:ascii="Verdana" w:hAnsi="Verdana"/>
                <w:noProof/>
                <w:szCs w:val="20"/>
                <w:lang w:eastAsia="en-GB"/>
              </w:rPr>
            </w:pPr>
          </w:p>
          <w:p w:rsidR="00CD5F43" w:rsidRPr="00941387" w:rsidRDefault="00941387" w:rsidP="00BB73E9">
            <w:pPr>
              <w:pStyle w:val="ListParagraph"/>
              <w:numPr>
                <w:ilvl w:val="0"/>
                <w:numId w:val="45"/>
              </w:numPr>
              <w:jc w:val="left"/>
              <w:rPr>
                <w:rFonts w:ascii="Verdana" w:hAnsi="Verdana"/>
                <w:noProof/>
                <w:szCs w:val="20"/>
                <w:lang w:eastAsia="en-GB"/>
              </w:rPr>
            </w:pPr>
            <w:r w:rsidRPr="00941387">
              <w:rPr>
                <w:rFonts w:ascii="Verdana" w:hAnsi="Verdana"/>
                <w:noProof/>
                <w:szCs w:val="20"/>
                <w:lang w:eastAsia="en-GB"/>
              </w:rPr>
              <w:t>A n</w:t>
            </w:r>
            <w:r w:rsidR="00CD5F43" w:rsidRPr="00941387">
              <w:rPr>
                <w:rFonts w:ascii="Verdana" w:hAnsi="Verdana"/>
                <w:noProof/>
                <w:szCs w:val="20"/>
                <w:lang w:eastAsia="en-GB"/>
              </w:rPr>
              <w:t xml:space="preserve">ew </w:t>
            </w:r>
            <w:r w:rsidR="007719F8">
              <w:rPr>
                <w:rFonts w:ascii="Verdana" w:hAnsi="Verdana"/>
                <w:noProof/>
                <w:szCs w:val="20"/>
                <w:lang w:eastAsia="en-GB"/>
              </w:rPr>
              <w:t>E</w:t>
            </w:r>
            <w:r w:rsidR="00CD5F43" w:rsidRPr="00941387">
              <w:rPr>
                <w:rFonts w:ascii="Verdana" w:hAnsi="Verdana"/>
                <w:noProof/>
                <w:szCs w:val="20"/>
                <w:lang w:eastAsia="en-GB"/>
              </w:rPr>
              <w:t xml:space="preserve">xternal </w:t>
            </w:r>
            <w:r w:rsidR="007719F8">
              <w:rPr>
                <w:rFonts w:ascii="Verdana" w:hAnsi="Verdana"/>
                <w:noProof/>
                <w:szCs w:val="20"/>
                <w:lang w:eastAsia="en-GB"/>
              </w:rPr>
              <w:t>E</w:t>
            </w:r>
            <w:r w:rsidR="00CD5F43" w:rsidRPr="00941387">
              <w:rPr>
                <w:rFonts w:ascii="Verdana" w:hAnsi="Verdana"/>
                <w:noProof/>
                <w:szCs w:val="20"/>
                <w:lang w:eastAsia="en-GB"/>
              </w:rPr>
              <w:t xml:space="preserve">xaminer </w:t>
            </w:r>
            <w:r w:rsidRPr="00941387">
              <w:rPr>
                <w:rFonts w:ascii="Verdana" w:hAnsi="Verdana"/>
                <w:noProof/>
                <w:szCs w:val="20"/>
                <w:lang w:eastAsia="en-GB"/>
              </w:rPr>
              <w:t xml:space="preserve">will need </w:t>
            </w:r>
            <w:r w:rsidR="00CD5F43" w:rsidRPr="00941387">
              <w:rPr>
                <w:rFonts w:ascii="Verdana" w:hAnsi="Verdana"/>
                <w:noProof/>
                <w:szCs w:val="20"/>
                <w:lang w:eastAsia="en-GB"/>
              </w:rPr>
              <w:t xml:space="preserve">to be appointed for </w:t>
            </w:r>
            <w:r w:rsidR="00BB73E9">
              <w:rPr>
                <w:rFonts w:ascii="Verdana" w:hAnsi="Verdana"/>
                <w:noProof/>
                <w:szCs w:val="20"/>
                <w:lang w:eastAsia="en-GB"/>
              </w:rPr>
              <w:t>a three year period (2015-2018)</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67"/>
        </w:trPr>
        <w:tc>
          <w:tcPr>
            <w:tcW w:w="617" w:type="dxa"/>
            <w:tcBorders>
              <w:lef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20.</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Professional, Statutory or Regulatory body:</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D5F43" w:rsidP="002B0758">
            <w:pPr>
              <w:jc w:val="left"/>
              <w:rPr>
                <w:rFonts w:ascii="Verdana" w:hAnsi="Verdana"/>
                <w:noProof/>
                <w:szCs w:val="20"/>
                <w:lang w:eastAsia="en-GB"/>
              </w:rPr>
            </w:pPr>
            <w:r w:rsidRPr="00CD5F43">
              <w:rPr>
                <w:rFonts w:ascii="Verdana" w:hAnsi="Verdana"/>
                <w:noProof/>
                <w:szCs w:val="20"/>
                <w:lang w:eastAsia="en-GB"/>
              </w:rPr>
              <w:t>Health and Care Professions Council</w:t>
            </w:r>
            <w:r>
              <w:rPr>
                <w:rFonts w:ascii="Verdana" w:hAnsi="Verdana"/>
                <w:noProof/>
                <w:szCs w:val="20"/>
                <w:lang w:eastAsia="en-GB"/>
              </w:rPr>
              <w:t xml:space="preserve"> (reviewed annually)</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67"/>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21:</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QAA Subject benchmark Statements(s):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D5F43" w:rsidP="002B0758">
            <w:pPr>
              <w:jc w:val="left"/>
              <w:rPr>
                <w:rFonts w:ascii="Verdana" w:hAnsi="Verdana"/>
                <w:noProof/>
                <w:szCs w:val="20"/>
                <w:lang w:eastAsia="en-GB"/>
              </w:rPr>
            </w:pPr>
            <w:r w:rsidRPr="00CD5F43">
              <w:rPr>
                <w:rFonts w:ascii="Verdana" w:hAnsi="Verdana"/>
                <w:noProof/>
                <w:szCs w:val="20"/>
                <w:lang w:eastAsia="en-GB"/>
              </w:rPr>
              <w:t>Health Care Programmes: Physiotherapy</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22.</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Other reference points: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CD5F43" w:rsidRPr="00AB2603" w:rsidRDefault="00687E7B" w:rsidP="00AB2603">
            <w:pPr>
              <w:pStyle w:val="ListParagraph"/>
              <w:numPr>
                <w:ilvl w:val="0"/>
                <w:numId w:val="46"/>
              </w:numPr>
              <w:jc w:val="left"/>
              <w:rPr>
                <w:rFonts w:ascii="Verdana" w:hAnsi="Verdana"/>
                <w:noProof/>
                <w:szCs w:val="20"/>
                <w:lang w:eastAsia="en-GB"/>
              </w:rPr>
            </w:pPr>
            <w:r>
              <w:rPr>
                <w:rFonts w:ascii="Verdana" w:hAnsi="Verdana"/>
                <w:noProof/>
                <w:szCs w:val="20"/>
                <w:lang w:eastAsia="en-GB"/>
              </w:rPr>
              <w:t>Learning and Development P</w:t>
            </w:r>
            <w:r w:rsidR="00CD5F43" w:rsidRPr="00AB2603">
              <w:rPr>
                <w:rFonts w:ascii="Verdana" w:hAnsi="Verdana"/>
                <w:noProof/>
                <w:szCs w:val="20"/>
                <w:lang w:eastAsia="en-GB"/>
              </w:rPr>
              <w:t>rinciples for CSP Accreditation of Qualifying Programmes in Physiotherapy (2010)</w:t>
            </w:r>
          </w:p>
          <w:p w:rsidR="00CD5F43" w:rsidRPr="00AB2603" w:rsidRDefault="00CD5F43" w:rsidP="00AB2603">
            <w:pPr>
              <w:pStyle w:val="ListParagraph"/>
              <w:numPr>
                <w:ilvl w:val="0"/>
                <w:numId w:val="46"/>
              </w:numPr>
              <w:jc w:val="left"/>
              <w:rPr>
                <w:rFonts w:ascii="Verdana" w:hAnsi="Verdana"/>
                <w:noProof/>
                <w:szCs w:val="20"/>
                <w:lang w:eastAsia="en-GB"/>
              </w:rPr>
            </w:pPr>
            <w:r w:rsidRPr="00AB2603">
              <w:rPr>
                <w:rFonts w:ascii="Verdana" w:hAnsi="Verdana"/>
                <w:noProof/>
                <w:szCs w:val="20"/>
                <w:lang w:eastAsia="en-GB"/>
              </w:rPr>
              <w:t>Standards of Proficiency (HCPC 2013)</w:t>
            </w:r>
          </w:p>
          <w:p w:rsidR="00CD5F43" w:rsidRPr="00AB2603" w:rsidRDefault="00CD5F43" w:rsidP="00AB2603">
            <w:pPr>
              <w:pStyle w:val="ListParagraph"/>
              <w:numPr>
                <w:ilvl w:val="0"/>
                <w:numId w:val="46"/>
              </w:numPr>
              <w:jc w:val="left"/>
              <w:rPr>
                <w:rFonts w:ascii="Verdana" w:hAnsi="Verdana"/>
                <w:noProof/>
                <w:szCs w:val="20"/>
                <w:lang w:eastAsia="en-GB"/>
              </w:rPr>
            </w:pPr>
            <w:r w:rsidRPr="00AB2603">
              <w:rPr>
                <w:rFonts w:ascii="Verdana" w:hAnsi="Verdana"/>
                <w:noProof/>
                <w:szCs w:val="20"/>
                <w:lang w:eastAsia="en-GB"/>
              </w:rPr>
              <w:t>Standards of Education &amp; Training, Health Professions Council (HCPC, 2014)</w:t>
            </w:r>
          </w:p>
          <w:p w:rsidR="00BA3FA9" w:rsidRPr="00AB2603" w:rsidRDefault="00CD5F43" w:rsidP="00AB2603">
            <w:pPr>
              <w:pStyle w:val="ListParagraph"/>
              <w:numPr>
                <w:ilvl w:val="0"/>
                <w:numId w:val="46"/>
              </w:numPr>
              <w:jc w:val="left"/>
              <w:rPr>
                <w:rFonts w:ascii="Verdana" w:hAnsi="Verdana"/>
                <w:noProof/>
                <w:szCs w:val="20"/>
                <w:lang w:eastAsia="en-GB"/>
              </w:rPr>
            </w:pPr>
            <w:r w:rsidRPr="00AB2603">
              <w:rPr>
                <w:rFonts w:ascii="Verdana" w:hAnsi="Verdana"/>
                <w:noProof/>
                <w:szCs w:val="20"/>
                <w:lang w:eastAsia="en-GB"/>
              </w:rPr>
              <w:t>Standards of Conduct, Ethics and Performance, Health and Care Professions Council (2008)</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23.</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Fees:</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E60C9" w:rsidP="002B0758">
            <w:pPr>
              <w:jc w:val="left"/>
              <w:rPr>
                <w:rFonts w:ascii="Verdana" w:hAnsi="Verdana"/>
                <w:noProof/>
                <w:szCs w:val="20"/>
                <w:lang w:eastAsia="en-GB"/>
              </w:rPr>
            </w:pPr>
            <w:r w:rsidRPr="00CE60C9">
              <w:rPr>
                <w:rFonts w:ascii="Verdana" w:hAnsi="Verdana"/>
                <w:noProof/>
                <w:szCs w:val="20"/>
                <w:lang w:eastAsia="en-GB"/>
              </w:rPr>
              <w:t>NHS Contract Fee</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567"/>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24.</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Additional costs to the student:</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CE60C9" w:rsidP="002B0758">
            <w:pPr>
              <w:jc w:val="left"/>
              <w:rPr>
                <w:rFonts w:ascii="Verdana" w:hAnsi="Verdana"/>
                <w:noProof/>
                <w:szCs w:val="20"/>
                <w:lang w:eastAsia="en-GB"/>
              </w:rPr>
            </w:pPr>
            <w:r>
              <w:rPr>
                <w:rFonts w:ascii="Verdana" w:hAnsi="Verdana"/>
                <w:noProof/>
                <w:szCs w:val="20"/>
                <w:lang w:eastAsia="en-GB"/>
              </w:rPr>
              <w:t>N/A</w:t>
            </w: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17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25:</w:t>
            </w:r>
          </w:p>
        </w:tc>
        <w:tc>
          <w:tcPr>
            <w:tcW w:w="3298" w:type="dxa"/>
            <w:gridSpan w:val="2"/>
            <w:tcBorders>
              <w:right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AQSC approval:</w:t>
            </w:r>
          </w:p>
        </w:tc>
        <w:tc>
          <w:tcPr>
            <w:tcW w:w="4982" w:type="dxa"/>
            <w:gridSpan w:val="4"/>
            <w:tcBorders>
              <w:top w:val="single" w:sz="4" w:space="0" w:color="auto"/>
              <w:left w:val="single" w:sz="4" w:space="0" w:color="auto"/>
              <w:bottom w:val="single" w:sz="4" w:space="0" w:color="auto"/>
              <w:right w:val="single" w:sz="4" w:space="0" w:color="auto"/>
            </w:tcBorders>
            <w:shd w:val="clear" w:color="auto" w:fill="auto"/>
          </w:tcPr>
          <w:p w:rsidR="00BA3FA9" w:rsidRDefault="00BA3FA9" w:rsidP="002B0758">
            <w:pPr>
              <w:jc w:val="left"/>
              <w:rPr>
                <w:rFonts w:ascii="Verdana" w:hAnsi="Verdana"/>
                <w:noProof/>
                <w:szCs w:val="20"/>
                <w:lang w:eastAsia="en-GB"/>
              </w:rPr>
            </w:pPr>
          </w:p>
        </w:tc>
        <w:tc>
          <w:tcPr>
            <w:tcW w:w="345"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BA3FA9">
        <w:trPr>
          <w:trHeight w:hRule="exact" w:val="34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A53678">
        <w:trPr>
          <w:trHeight w:hRule="exact" w:val="340"/>
        </w:trPr>
        <w:tc>
          <w:tcPr>
            <w:tcW w:w="9242" w:type="dxa"/>
            <w:gridSpan w:val="8"/>
            <w:tcBorders>
              <w:left w:val="single" w:sz="4" w:space="0" w:color="auto"/>
              <w:right w:val="single" w:sz="4" w:space="0" w:color="auto"/>
            </w:tcBorders>
            <w:shd w:val="clear" w:color="auto" w:fill="C4BC96" w:themeFill="background2" w:themeFillShade="BF"/>
          </w:tcPr>
          <w:p w:rsidR="00BA3FA9" w:rsidRDefault="00BA3FA9" w:rsidP="007D50A6">
            <w:pPr>
              <w:jc w:val="center"/>
              <w:rPr>
                <w:rFonts w:ascii="Verdana" w:hAnsi="Verdana"/>
                <w:b/>
                <w:noProof/>
                <w:szCs w:val="20"/>
                <w:lang w:eastAsia="en-GB"/>
              </w:rPr>
            </w:pPr>
            <w:r>
              <w:rPr>
                <w:rFonts w:ascii="Verdana" w:hAnsi="Verdana"/>
                <w:b/>
                <w:noProof/>
                <w:szCs w:val="20"/>
                <w:lang w:eastAsia="en-GB"/>
              </w:rPr>
              <w:t>Part B: Programme Aims &amp; Objectives</w:t>
            </w:r>
          </w:p>
        </w:tc>
      </w:tr>
      <w:tr w:rsidR="00BA3FA9" w:rsidTr="00BA3FA9">
        <w:trPr>
          <w:trHeight w:hRule="exact" w:val="340"/>
        </w:trPr>
        <w:tc>
          <w:tcPr>
            <w:tcW w:w="8897" w:type="dxa"/>
            <w:gridSpan w:val="7"/>
            <w:tcBorders>
              <w:lef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c>
          <w:tcPr>
            <w:tcW w:w="345" w:type="dxa"/>
            <w:tcBorders>
              <w:right w:val="single" w:sz="4" w:space="0" w:color="auto"/>
            </w:tcBorders>
            <w:shd w:val="clear" w:color="auto" w:fill="EEECE1" w:themeFill="background2"/>
          </w:tcPr>
          <w:p w:rsidR="00BA3FA9" w:rsidRDefault="00BA3FA9" w:rsidP="002B0758">
            <w:pPr>
              <w:jc w:val="left"/>
              <w:rPr>
                <w:rFonts w:ascii="Verdana" w:hAnsi="Verdana"/>
                <w:noProof/>
                <w:szCs w:val="20"/>
                <w:lang w:eastAsia="en-GB"/>
              </w:rPr>
            </w:pPr>
          </w:p>
        </w:tc>
      </w:tr>
      <w:tr w:rsidR="00BA3FA9" w:rsidTr="005D2181">
        <w:trPr>
          <w:trHeight w:val="340"/>
        </w:trPr>
        <w:tc>
          <w:tcPr>
            <w:tcW w:w="617" w:type="dxa"/>
            <w:tcBorders>
              <w:left w:val="single" w:sz="4" w:space="0" w:color="auto"/>
            </w:tcBorders>
            <w:shd w:val="clear" w:color="auto" w:fill="EEECE1" w:themeFill="background2"/>
          </w:tcPr>
          <w:p w:rsidR="00BA3FA9" w:rsidRDefault="00BA3FA9" w:rsidP="00A57831">
            <w:pPr>
              <w:jc w:val="left"/>
              <w:rPr>
                <w:rFonts w:ascii="Verdana" w:hAnsi="Verdana"/>
                <w:b/>
                <w:szCs w:val="20"/>
              </w:rPr>
            </w:pPr>
            <w:r>
              <w:rPr>
                <w:rFonts w:ascii="Verdana" w:hAnsi="Verdana"/>
                <w:b/>
                <w:szCs w:val="20"/>
              </w:rPr>
              <w:t>26.</w:t>
            </w:r>
          </w:p>
        </w:tc>
        <w:tc>
          <w:tcPr>
            <w:tcW w:w="8280" w:type="dxa"/>
            <w:gridSpan w:val="6"/>
            <w:tcBorders>
              <w:bottom w:val="single" w:sz="4" w:space="0" w:color="auto"/>
            </w:tcBorders>
            <w:shd w:val="clear" w:color="auto" w:fill="EEECE1" w:themeFill="background2"/>
          </w:tcPr>
          <w:p w:rsidR="00BA3FA9" w:rsidRPr="00D174FD" w:rsidRDefault="00BA3FA9" w:rsidP="002B0758">
            <w:pPr>
              <w:jc w:val="left"/>
              <w:rPr>
                <w:rFonts w:ascii="Verdana" w:hAnsi="Verdana"/>
                <w:b/>
                <w:szCs w:val="20"/>
              </w:rPr>
            </w:pPr>
            <w:r w:rsidRPr="00E70169">
              <w:rPr>
                <w:rFonts w:ascii="Verdana" w:hAnsi="Verdana"/>
                <w:b/>
                <w:szCs w:val="20"/>
              </w:rPr>
              <w:t>Aims of the Programme</w:t>
            </w:r>
          </w:p>
        </w:tc>
        <w:tc>
          <w:tcPr>
            <w:tcW w:w="345" w:type="dxa"/>
            <w:tcBorders>
              <w:right w:val="single" w:sz="4" w:space="0" w:color="auto"/>
            </w:tcBorders>
            <w:shd w:val="clear" w:color="auto" w:fill="EEECE1" w:themeFill="background2"/>
          </w:tcPr>
          <w:p w:rsidR="00BA3FA9" w:rsidRPr="00E70169" w:rsidRDefault="00BA3FA9" w:rsidP="002B0758">
            <w:pPr>
              <w:jc w:val="left"/>
              <w:rPr>
                <w:rFonts w:ascii="Verdana" w:hAnsi="Verdana"/>
                <w:b/>
                <w:szCs w:val="20"/>
              </w:rPr>
            </w:pPr>
          </w:p>
        </w:tc>
      </w:tr>
      <w:tr w:rsidR="00BA3FA9" w:rsidTr="005D2181">
        <w:trPr>
          <w:trHeight w:val="340"/>
        </w:trPr>
        <w:tc>
          <w:tcPr>
            <w:tcW w:w="617" w:type="dxa"/>
            <w:tcBorders>
              <w:left w:val="single" w:sz="4" w:space="0" w:color="auto"/>
              <w:right w:val="single" w:sz="4" w:space="0" w:color="auto"/>
            </w:tcBorders>
            <w:shd w:val="clear" w:color="auto" w:fill="EEECE1" w:themeFill="background2"/>
          </w:tcPr>
          <w:p w:rsidR="00BA3FA9" w:rsidRDefault="00BA3FA9" w:rsidP="002B0758">
            <w:pPr>
              <w:jc w:val="left"/>
              <w:rPr>
                <w:rFonts w:ascii="Verdana" w:hAnsi="Verdana"/>
                <w:b/>
                <w:szCs w:val="20"/>
              </w:rPr>
            </w:pPr>
          </w:p>
        </w:tc>
        <w:tc>
          <w:tcPr>
            <w:tcW w:w="8280" w:type="dxa"/>
            <w:gridSpan w:val="6"/>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Curriculum design has been informed by the external reference points such as the Quality Assurance Agency for Higher Education’s Code of Practice for the Assurance of Academic Quality an</w:t>
            </w:r>
            <w:r w:rsidR="002245EF">
              <w:rPr>
                <w:rFonts w:ascii="Verdana" w:hAnsi="Verdana"/>
                <w:szCs w:val="20"/>
              </w:rPr>
              <w:t>d Standards in Higher Education;</w:t>
            </w:r>
            <w:r w:rsidRPr="00CE60C9">
              <w:rPr>
                <w:rFonts w:ascii="Verdana" w:hAnsi="Verdana"/>
                <w:szCs w:val="20"/>
              </w:rPr>
              <w:t xml:space="preserve"> The Framework for Higher Education Qualifications in England, Wales and Northern Ireland a</w:t>
            </w:r>
            <w:r w:rsidR="002245EF">
              <w:rPr>
                <w:rFonts w:ascii="Verdana" w:hAnsi="Verdana"/>
                <w:szCs w:val="20"/>
              </w:rPr>
              <w:t>nd Subject Benchmark statements;</w:t>
            </w:r>
            <w:r w:rsidRPr="00CE60C9">
              <w:rPr>
                <w:rFonts w:ascii="Verdana" w:hAnsi="Verdana"/>
                <w:szCs w:val="20"/>
              </w:rPr>
              <w:t xml:space="preserve"> the Standards of Proficiency of the Regulatory Body (Health C</w:t>
            </w:r>
            <w:r w:rsidR="002245EF">
              <w:rPr>
                <w:rFonts w:ascii="Verdana" w:hAnsi="Verdana"/>
                <w:szCs w:val="20"/>
              </w:rPr>
              <w:t>are Professions Council (HCPC));</w:t>
            </w:r>
            <w:r w:rsidRPr="00CE60C9">
              <w:rPr>
                <w:rFonts w:ascii="Verdana" w:hAnsi="Verdana"/>
                <w:szCs w:val="20"/>
              </w:rPr>
              <w:t xml:space="preserve"> the National Health Service’s Knowledge and Skills Framework</w:t>
            </w:r>
            <w:r w:rsidR="002245EF">
              <w:rPr>
                <w:rFonts w:ascii="Verdana" w:hAnsi="Verdana"/>
                <w:szCs w:val="20"/>
              </w:rPr>
              <w:t>;</w:t>
            </w:r>
            <w:r w:rsidRPr="00CE60C9">
              <w:rPr>
                <w:rFonts w:ascii="Verdana" w:hAnsi="Verdana"/>
                <w:szCs w:val="20"/>
              </w:rPr>
              <w:t xml:space="preserve"> and the Curriculum Guidance of the Chartered Society of Physiotherapy (CSP). In addition, the curriculum has been influenced by current national and international health and social care policies. </w:t>
            </w:r>
          </w:p>
          <w:p w:rsidR="00CE60C9" w:rsidRPr="00CE60C9" w:rsidRDefault="00CE60C9" w:rsidP="00E00475">
            <w:pPr>
              <w:rPr>
                <w:rFonts w:ascii="Verdana" w:hAnsi="Verdana"/>
                <w:szCs w:val="20"/>
              </w:rPr>
            </w:pPr>
          </w:p>
          <w:p w:rsidR="00BA3FA9" w:rsidRPr="00E70169" w:rsidRDefault="00CE60C9" w:rsidP="00CE60C9">
            <w:pPr>
              <w:jc w:val="left"/>
              <w:rPr>
                <w:rFonts w:ascii="Verdana" w:hAnsi="Verdana"/>
                <w:b/>
                <w:szCs w:val="20"/>
              </w:rPr>
            </w:pPr>
            <w:r w:rsidRPr="00CE60C9">
              <w:rPr>
                <w:rFonts w:ascii="Verdana" w:hAnsi="Verdana"/>
                <w:szCs w:val="20"/>
              </w:rPr>
              <w:t>The curriculum has been designed to achieve the following aims:</w:t>
            </w:r>
          </w:p>
        </w:tc>
        <w:tc>
          <w:tcPr>
            <w:tcW w:w="345" w:type="dxa"/>
            <w:tcBorders>
              <w:left w:val="single" w:sz="4" w:space="0" w:color="auto"/>
              <w:right w:val="single" w:sz="4" w:space="0" w:color="auto"/>
            </w:tcBorders>
            <w:shd w:val="clear" w:color="auto" w:fill="EEECE1" w:themeFill="background2"/>
          </w:tcPr>
          <w:p w:rsidR="00BA3FA9" w:rsidRPr="00E70169" w:rsidRDefault="00BA3FA9" w:rsidP="002B0758">
            <w:pPr>
              <w:jc w:val="left"/>
              <w:rPr>
                <w:rFonts w:ascii="Verdana" w:hAnsi="Verdana"/>
                <w:b/>
                <w:szCs w:val="20"/>
              </w:rPr>
            </w:pPr>
          </w:p>
        </w:tc>
      </w:tr>
      <w:tr w:rsidR="00BA3FA9" w:rsidTr="005D2181">
        <w:trPr>
          <w:trHeight w:val="340"/>
        </w:trPr>
        <w:tc>
          <w:tcPr>
            <w:tcW w:w="617" w:type="dxa"/>
            <w:tcBorders>
              <w:left w:val="single" w:sz="4" w:space="0" w:color="auto"/>
              <w:bottom w:val="single" w:sz="4" w:space="0" w:color="auto"/>
            </w:tcBorders>
            <w:shd w:val="clear" w:color="auto" w:fill="EEECE1" w:themeFill="background2"/>
          </w:tcPr>
          <w:p w:rsidR="00BA3FA9" w:rsidRDefault="00BA3FA9" w:rsidP="002B0758">
            <w:pPr>
              <w:jc w:val="left"/>
              <w:rPr>
                <w:rFonts w:ascii="Verdana" w:hAnsi="Verdana"/>
                <w:b/>
                <w:szCs w:val="20"/>
              </w:rPr>
            </w:pPr>
            <w:r>
              <w:rPr>
                <w:rFonts w:ascii="Verdana" w:hAnsi="Verdana"/>
                <w:b/>
                <w:szCs w:val="20"/>
              </w:rPr>
              <w:t>No.</w:t>
            </w:r>
          </w:p>
        </w:tc>
        <w:tc>
          <w:tcPr>
            <w:tcW w:w="8280" w:type="dxa"/>
            <w:gridSpan w:val="6"/>
            <w:tcBorders>
              <w:top w:val="single" w:sz="4" w:space="0" w:color="auto"/>
              <w:bottom w:val="single" w:sz="4" w:space="0" w:color="auto"/>
            </w:tcBorders>
            <w:shd w:val="clear" w:color="auto" w:fill="EEECE1" w:themeFill="background2"/>
          </w:tcPr>
          <w:p w:rsidR="00BA3FA9" w:rsidRPr="007D50A6" w:rsidRDefault="00BA3FA9" w:rsidP="002B0758">
            <w:pPr>
              <w:jc w:val="left"/>
              <w:rPr>
                <w:rFonts w:ascii="Verdana" w:hAnsi="Verdana"/>
                <w:b/>
                <w:szCs w:val="20"/>
              </w:rPr>
            </w:pPr>
            <w:r w:rsidRPr="007D50A6">
              <w:rPr>
                <w:rFonts w:ascii="Verdana" w:hAnsi="Verdana"/>
                <w:b/>
                <w:szCs w:val="20"/>
              </w:rPr>
              <w:t>Aim:</w:t>
            </w:r>
          </w:p>
        </w:tc>
        <w:tc>
          <w:tcPr>
            <w:tcW w:w="345" w:type="dxa"/>
            <w:tcBorders>
              <w:right w:val="single" w:sz="4" w:space="0" w:color="auto"/>
            </w:tcBorders>
            <w:shd w:val="clear" w:color="auto" w:fill="EEECE1" w:themeFill="background2"/>
          </w:tcPr>
          <w:p w:rsidR="00BA3FA9" w:rsidRPr="007D50A6" w:rsidRDefault="00BA3FA9" w:rsidP="002B0758">
            <w:pPr>
              <w:jc w:val="left"/>
              <w:rPr>
                <w:rFonts w:ascii="Verdana" w:hAnsi="Verdana"/>
                <w:b/>
                <w:szCs w:val="20"/>
              </w:rPr>
            </w:pPr>
          </w:p>
        </w:tc>
      </w:tr>
      <w:tr w:rsidR="00EC67EA"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EC67EA" w:rsidRPr="00521B8A" w:rsidRDefault="00CE60C9" w:rsidP="00CE60C9">
            <w:pPr>
              <w:jc w:val="center"/>
              <w:rPr>
                <w:rFonts w:ascii="Verdana" w:hAnsi="Verdana"/>
                <w:szCs w:val="20"/>
              </w:rPr>
            </w:pPr>
            <w:r>
              <w:rPr>
                <w:rFonts w:ascii="Verdana" w:hAnsi="Verdana"/>
                <w:szCs w:val="20"/>
              </w:rPr>
              <w:t>1</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EC67EA" w:rsidRPr="00951D35" w:rsidRDefault="00CE60C9" w:rsidP="00E00475">
            <w:pPr>
              <w:rPr>
                <w:rFonts w:ascii="Verdana" w:hAnsi="Verdana"/>
                <w:szCs w:val="20"/>
              </w:rPr>
            </w:pPr>
            <w:r w:rsidRPr="00CE60C9">
              <w:rPr>
                <w:rFonts w:ascii="Verdana" w:hAnsi="Verdana"/>
                <w:szCs w:val="20"/>
              </w:rPr>
              <w:t>To produce a dynamic practitioner with the competence and ability required of the physiotherapist to practise on initial qualification and with transferable skills for future practice development</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2</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produce a physiotherapist with the skills, core knowledge and understanding which underpin the competence and ability required of the physiotherapist to practise on initial qualification and with transferable skills for future practice development</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3</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promote the development of a caring physiotherapist with a capacity for clinical reasoning, practice evaluation and critical analysis of research applied to the selection and management of persons most likely to benefit from physiotherapy while, at the same time, recognising the limits and scope of practice.</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4</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produce a physiotherapist with the competence and ability to promote good health and self-care to enable individuals and groups to optimise their health and social wellbeing.</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5</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promote the acquisition of the professional skills, standards and attitudes needed for ethical practice, professional development and continuing professional development across qualifying and post-qualifying education.</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6</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promote the development of a physiotherapist capable of initiating, responding and adapting positively to changes in professional practice and health care.</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t>7</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E00475">
            <w:pPr>
              <w:rPr>
                <w:rFonts w:ascii="Verdana" w:hAnsi="Verdana"/>
                <w:szCs w:val="20"/>
              </w:rPr>
            </w:pPr>
            <w:r w:rsidRPr="00CE60C9">
              <w:rPr>
                <w:rFonts w:ascii="Verdana" w:hAnsi="Verdana"/>
                <w:szCs w:val="20"/>
              </w:rPr>
              <w:t>To promote the development of a physiotherapist with an awareness of how their professional practice contributes to the wider context of health care provision.</w:t>
            </w:r>
          </w:p>
        </w:tc>
      </w:tr>
      <w:tr w:rsidR="00CE60C9" w:rsidTr="00A53678">
        <w:trPr>
          <w:trHeight w:val="340"/>
        </w:trPr>
        <w:tc>
          <w:tcPr>
            <w:tcW w:w="617" w:type="dxa"/>
            <w:tcBorders>
              <w:top w:val="single" w:sz="4" w:space="0" w:color="auto"/>
              <w:left w:val="single" w:sz="4" w:space="0" w:color="auto"/>
              <w:bottom w:val="single" w:sz="4" w:space="0" w:color="auto"/>
              <w:right w:val="single" w:sz="4" w:space="0" w:color="auto"/>
            </w:tcBorders>
            <w:shd w:val="clear" w:color="auto" w:fill="auto"/>
          </w:tcPr>
          <w:p w:rsidR="00CE60C9" w:rsidRPr="00521B8A" w:rsidRDefault="00CE60C9" w:rsidP="00CE60C9">
            <w:pPr>
              <w:jc w:val="center"/>
              <w:rPr>
                <w:rFonts w:ascii="Verdana" w:hAnsi="Verdana"/>
                <w:szCs w:val="20"/>
              </w:rPr>
            </w:pPr>
            <w:r>
              <w:rPr>
                <w:rFonts w:ascii="Verdana" w:hAnsi="Verdana"/>
                <w:szCs w:val="20"/>
              </w:rPr>
              <w:lastRenderedPageBreak/>
              <w:t>8</w:t>
            </w:r>
          </w:p>
        </w:tc>
        <w:tc>
          <w:tcPr>
            <w:tcW w:w="8625" w:type="dxa"/>
            <w:gridSpan w:val="7"/>
            <w:tcBorders>
              <w:top w:val="single" w:sz="4" w:space="0" w:color="auto"/>
              <w:left w:val="single" w:sz="4" w:space="0" w:color="auto"/>
              <w:bottom w:val="single" w:sz="4" w:space="0" w:color="auto"/>
              <w:right w:val="single" w:sz="4" w:space="0" w:color="auto"/>
            </w:tcBorders>
            <w:shd w:val="clear" w:color="auto" w:fill="auto"/>
          </w:tcPr>
          <w:p w:rsidR="00CE60C9" w:rsidRPr="00CE60C9" w:rsidRDefault="00CE60C9" w:rsidP="002B0758">
            <w:pPr>
              <w:jc w:val="left"/>
              <w:rPr>
                <w:rFonts w:ascii="Verdana" w:hAnsi="Verdana"/>
                <w:szCs w:val="20"/>
              </w:rPr>
            </w:pPr>
            <w:r w:rsidRPr="00CE60C9">
              <w:rPr>
                <w:rFonts w:ascii="Verdana" w:hAnsi="Verdana"/>
                <w:szCs w:val="20"/>
              </w:rPr>
              <w:t>To promote the development of a physiotherapist with effective communication and team-working skills capable of working collaboratively with other health care professionals, patients and their carers</w:t>
            </w:r>
          </w:p>
        </w:tc>
      </w:tr>
    </w:tbl>
    <w:p w:rsidR="00667A94" w:rsidRDefault="00667A94"/>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67"/>
      </w:tblGrid>
      <w:tr w:rsidR="00FA090C" w:rsidTr="007E0DAF">
        <w:trPr>
          <w:trHeight w:val="170"/>
        </w:trPr>
        <w:tc>
          <w:tcPr>
            <w:tcW w:w="9242" w:type="dxa"/>
            <w:gridSpan w:val="2"/>
            <w:tcBorders>
              <w:top w:val="single" w:sz="4" w:space="0" w:color="auto"/>
              <w:left w:val="single" w:sz="4" w:space="0" w:color="auto"/>
              <w:right w:val="single" w:sz="4" w:space="0" w:color="auto"/>
            </w:tcBorders>
            <w:shd w:val="clear" w:color="auto" w:fill="EEECE1" w:themeFill="background2"/>
          </w:tcPr>
          <w:p w:rsidR="00FA090C" w:rsidRPr="00951D35" w:rsidRDefault="00FA090C" w:rsidP="002B0758">
            <w:pPr>
              <w:jc w:val="left"/>
              <w:rPr>
                <w:rFonts w:ascii="Verdana" w:hAnsi="Verdana"/>
                <w:szCs w:val="20"/>
              </w:rPr>
            </w:pPr>
          </w:p>
        </w:tc>
      </w:tr>
      <w:tr w:rsidR="00FA090C" w:rsidTr="007E0DAF">
        <w:trPr>
          <w:trHeight w:hRule="exact" w:val="340"/>
        </w:trPr>
        <w:tc>
          <w:tcPr>
            <w:tcW w:w="675"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2</w:t>
            </w:r>
            <w:r w:rsidR="00A57831">
              <w:rPr>
                <w:rFonts w:ascii="Verdana" w:hAnsi="Verdana"/>
                <w:b/>
                <w:szCs w:val="20"/>
              </w:rPr>
              <w:t>7</w:t>
            </w:r>
            <w:r>
              <w:rPr>
                <w:rFonts w:ascii="Verdana" w:hAnsi="Verdana"/>
                <w:b/>
                <w:szCs w:val="20"/>
              </w:rPr>
              <w:t>.</w:t>
            </w:r>
          </w:p>
        </w:tc>
        <w:tc>
          <w:tcPr>
            <w:tcW w:w="8567" w:type="dxa"/>
            <w:tcBorders>
              <w:right w:val="single" w:sz="4" w:space="0" w:color="auto"/>
            </w:tcBorders>
            <w:shd w:val="clear" w:color="auto" w:fill="EEECE1" w:themeFill="background2"/>
          </w:tcPr>
          <w:p w:rsidR="00FA090C" w:rsidRPr="00E70169" w:rsidRDefault="0003253C" w:rsidP="002B0758">
            <w:pPr>
              <w:jc w:val="left"/>
              <w:rPr>
                <w:rFonts w:ascii="Verdana" w:hAnsi="Verdana"/>
                <w:b/>
                <w:szCs w:val="20"/>
              </w:rPr>
            </w:pPr>
            <w:r w:rsidRPr="00E70169">
              <w:rPr>
                <w:rFonts w:ascii="Verdana" w:hAnsi="Verdana"/>
                <w:b/>
                <w:szCs w:val="20"/>
              </w:rPr>
              <w:t>Learning Outcomes</w:t>
            </w:r>
          </w:p>
        </w:tc>
      </w:tr>
      <w:tr w:rsidR="00FA090C" w:rsidTr="003E53F2">
        <w:trPr>
          <w:trHeight w:val="340"/>
        </w:trPr>
        <w:tc>
          <w:tcPr>
            <w:tcW w:w="675" w:type="dxa"/>
            <w:tcBorders>
              <w:left w:val="single" w:sz="4" w:space="0" w:color="auto"/>
              <w:bottom w:val="single" w:sz="4" w:space="0" w:color="auto"/>
            </w:tcBorders>
            <w:shd w:val="clear" w:color="auto" w:fill="EEECE1" w:themeFill="background2"/>
          </w:tcPr>
          <w:p w:rsidR="00FA090C" w:rsidRDefault="00FA090C" w:rsidP="002B0758">
            <w:pPr>
              <w:jc w:val="left"/>
              <w:rPr>
                <w:rFonts w:ascii="Verdana" w:hAnsi="Verdana"/>
                <w:b/>
                <w:szCs w:val="20"/>
              </w:rPr>
            </w:pPr>
            <w:r>
              <w:rPr>
                <w:rFonts w:ascii="Verdana" w:hAnsi="Verdana"/>
                <w:b/>
                <w:szCs w:val="20"/>
              </w:rPr>
              <w:t>No.</w:t>
            </w:r>
          </w:p>
        </w:tc>
        <w:tc>
          <w:tcPr>
            <w:tcW w:w="8567" w:type="dxa"/>
            <w:tcBorders>
              <w:bottom w:val="single" w:sz="4" w:space="0" w:color="auto"/>
              <w:right w:val="single" w:sz="4" w:space="0" w:color="auto"/>
            </w:tcBorders>
            <w:shd w:val="clear" w:color="auto" w:fill="EEECE1" w:themeFill="background2"/>
          </w:tcPr>
          <w:p w:rsidR="00FA090C" w:rsidRPr="00F31F16" w:rsidRDefault="0003253C" w:rsidP="00187C47">
            <w:pPr>
              <w:jc w:val="left"/>
              <w:rPr>
                <w:rFonts w:ascii="Verdana" w:hAnsi="Verdana"/>
                <w:b/>
                <w:szCs w:val="20"/>
              </w:rPr>
            </w:pPr>
            <w:r>
              <w:rPr>
                <w:rFonts w:ascii="Verdana" w:hAnsi="Verdana"/>
                <w:b/>
                <w:szCs w:val="20"/>
              </w:rPr>
              <w:t>L</w:t>
            </w:r>
            <w:r w:rsidR="00187C47">
              <w:rPr>
                <w:rFonts w:ascii="Verdana" w:hAnsi="Verdana"/>
                <w:b/>
                <w:szCs w:val="20"/>
              </w:rPr>
              <w:t xml:space="preserve">earning outcomes – </w:t>
            </w:r>
            <w:r w:rsidR="003E3859">
              <w:rPr>
                <w:rFonts w:ascii="Verdana" w:hAnsi="Verdana"/>
                <w:b/>
                <w:szCs w:val="20"/>
              </w:rPr>
              <w:t xml:space="preserve">Bachelor’s </w:t>
            </w:r>
            <w:r w:rsidR="000C0879">
              <w:rPr>
                <w:rFonts w:ascii="Verdana" w:hAnsi="Verdana"/>
                <w:b/>
                <w:szCs w:val="20"/>
              </w:rPr>
              <w:t>Honour’s degree</w:t>
            </w:r>
          </w:p>
        </w:tc>
      </w:tr>
      <w:tr w:rsidR="00FA090C"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FA090C" w:rsidRPr="00DB2DF8" w:rsidRDefault="00DB2DF8" w:rsidP="00DB2DF8">
            <w:pPr>
              <w:jc w:val="center"/>
              <w:rPr>
                <w:rFonts w:ascii="Verdana" w:hAnsi="Verdana"/>
                <w:b/>
                <w:szCs w:val="20"/>
              </w:rPr>
            </w:pPr>
            <w:r w:rsidRPr="00DB2DF8">
              <w:rPr>
                <w:rFonts w:ascii="Verdana" w:hAnsi="Verdana"/>
                <w:b/>
                <w:szCs w:val="20"/>
              </w:rPr>
              <w:t>A</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FA090C" w:rsidRDefault="00DB2DF8" w:rsidP="002B0758">
            <w:pPr>
              <w:jc w:val="left"/>
              <w:rPr>
                <w:rFonts w:ascii="Verdana" w:hAnsi="Verdana"/>
                <w:b/>
                <w:szCs w:val="20"/>
              </w:rPr>
            </w:pPr>
            <w:r w:rsidRPr="00DB2DF8">
              <w:rPr>
                <w:rFonts w:ascii="Verdana" w:hAnsi="Verdana"/>
                <w:b/>
                <w:szCs w:val="20"/>
              </w:rPr>
              <w:t>Knowledge and Understanding</w:t>
            </w:r>
          </w:p>
          <w:p w:rsidR="00360BDF" w:rsidRPr="00DB2DF8" w:rsidRDefault="005A335A" w:rsidP="005A335A">
            <w:pPr>
              <w:rPr>
                <w:rFonts w:ascii="Verdana" w:hAnsi="Verdana"/>
                <w:b/>
                <w:szCs w:val="20"/>
              </w:rPr>
            </w:pPr>
            <w:r>
              <w:rPr>
                <w:rFonts w:ascii="Verdana" w:hAnsi="Verdana"/>
                <w:szCs w:val="20"/>
              </w:rPr>
              <w:t>In relation to the s</w:t>
            </w:r>
            <w:r w:rsidR="00360BDF" w:rsidRPr="00360BDF">
              <w:rPr>
                <w:rFonts w:ascii="Verdana" w:hAnsi="Verdana"/>
                <w:szCs w:val="20"/>
              </w:rPr>
              <w:t xml:space="preserve">cientific </w:t>
            </w:r>
            <w:r w:rsidR="00124975">
              <w:rPr>
                <w:rFonts w:ascii="Verdana" w:hAnsi="Verdana"/>
                <w:szCs w:val="20"/>
              </w:rPr>
              <w:t>basis of physiotherapy and the c</w:t>
            </w:r>
            <w:r>
              <w:rPr>
                <w:rFonts w:ascii="Verdana" w:hAnsi="Verdana"/>
                <w:szCs w:val="20"/>
              </w:rPr>
              <w:t>ontexts of service delivery;</w:t>
            </w:r>
            <w:r w:rsidR="00360BDF" w:rsidRPr="00360BDF">
              <w:rPr>
                <w:rFonts w:ascii="Verdana" w:hAnsi="Verdana"/>
                <w:szCs w:val="20"/>
              </w:rPr>
              <w:t xml:space="preserve"> on completion of the programme the</w:t>
            </w:r>
            <w:r w:rsidR="00360BDF" w:rsidRPr="00360BDF">
              <w:rPr>
                <w:rFonts w:ascii="Verdana" w:hAnsi="Verdana"/>
                <w:b/>
                <w:szCs w:val="20"/>
              </w:rPr>
              <w:t xml:space="preserve"> newly qualified physiotherapist will be able to demonstrate and apply knowledge and understanding of the:</w:t>
            </w:r>
          </w:p>
        </w:tc>
      </w:tr>
      <w:tr w:rsidR="00DB2DF8"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DB2DF8" w:rsidRDefault="00DB2DF8" w:rsidP="00DB2DF8">
            <w:pPr>
              <w:jc w:val="center"/>
              <w:rPr>
                <w:rFonts w:ascii="Verdana" w:hAnsi="Verdana"/>
                <w:szCs w:val="20"/>
              </w:rPr>
            </w:pPr>
            <w:r>
              <w:rPr>
                <w:rFonts w:ascii="Verdana" w:hAnsi="Verdana"/>
                <w:szCs w:val="20"/>
              </w:rPr>
              <w:t>1</w:t>
            </w:r>
          </w:p>
          <w:p w:rsidR="00DB2DF8" w:rsidRDefault="00DB2DF8" w:rsidP="00DB2DF8">
            <w:pPr>
              <w:jc w:val="center"/>
              <w:rPr>
                <w:rFonts w:ascii="Verdana" w:hAnsi="Verdana"/>
                <w:szCs w:val="20"/>
              </w:rPr>
            </w:pP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2</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3</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4</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5</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6</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7</w:t>
            </w:r>
          </w:p>
          <w:p w:rsidR="00B47628" w:rsidRDefault="00B47628" w:rsidP="00DB2DF8">
            <w:pPr>
              <w:jc w:val="center"/>
              <w:rPr>
                <w:rFonts w:ascii="Verdana" w:hAnsi="Verdana"/>
                <w:szCs w:val="20"/>
              </w:rPr>
            </w:pPr>
          </w:p>
          <w:p w:rsidR="00DB2DF8" w:rsidRDefault="00DB2DF8" w:rsidP="00DB2DF8">
            <w:pPr>
              <w:jc w:val="center"/>
              <w:rPr>
                <w:rFonts w:ascii="Verdana" w:hAnsi="Verdana"/>
                <w:szCs w:val="20"/>
              </w:rPr>
            </w:pPr>
            <w:r>
              <w:rPr>
                <w:rFonts w:ascii="Verdana" w:hAnsi="Verdana"/>
                <w:szCs w:val="20"/>
              </w:rPr>
              <w:t>8</w:t>
            </w:r>
          </w:p>
          <w:p w:rsidR="00B47628" w:rsidRDefault="00B47628" w:rsidP="00DB2DF8">
            <w:pPr>
              <w:jc w:val="center"/>
              <w:rPr>
                <w:rFonts w:ascii="Verdana" w:hAnsi="Verdana"/>
                <w:szCs w:val="20"/>
              </w:rPr>
            </w:pPr>
          </w:p>
          <w:p w:rsidR="00DB2DF8" w:rsidRPr="00A522D5" w:rsidRDefault="00DB2DF8" w:rsidP="00DB2DF8">
            <w:pPr>
              <w:jc w:val="center"/>
              <w:rPr>
                <w:rFonts w:ascii="Verdana" w:hAnsi="Verdana"/>
                <w:szCs w:val="20"/>
              </w:rPr>
            </w:pPr>
            <w:r>
              <w:rPr>
                <w:rFonts w:ascii="Verdana" w:hAnsi="Verdana"/>
                <w:szCs w:val="20"/>
              </w:rPr>
              <w:t>9</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B47628" w:rsidRDefault="00DB2DF8" w:rsidP="00DB2DF8">
            <w:pPr>
              <w:jc w:val="left"/>
              <w:rPr>
                <w:rFonts w:ascii="Verdana" w:hAnsi="Verdana"/>
                <w:szCs w:val="20"/>
              </w:rPr>
            </w:pPr>
            <w:r w:rsidRPr="00DB2DF8">
              <w:rPr>
                <w:rFonts w:ascii="Verdana" w:hAnsi="Verdana"/>
                <w:szCs w:val="20"/>
              </w:rPr>
              <w:t xml:space="preserve">biological, physical, behavioural and clinical sciences that underpin physiotherapy practice; </w:t>
            </w:r>
          </w:p>
          <w:p w:rsidR="00A53678" w:rsidRPr="00DB2DF8" w:rsidRDefault="00A5367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ethical issues and professional framework of physiotherapy practice;</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health and social policies relevant to physiotherapy practice;</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legislation relevant to physiotherapy practice;</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evolving nature of physiotherapy practice and the scope and limitations of current practice;</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changing context and range of environments in which physiotherapy is practised;</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quality frameworks operating in the working environments;</w:t>
            </w:r>
          </w:p>
          <w:p w:rsidR="00B47628" w:rsidRPr="00DB2DF8" w:rsidRDefault="00B47628" w:rsidP="00DB2DF8">
            <w:pPr>
              <w:jc w:val="left"/>
              <w:rPr>
                <w:rFonts w:ascii="Verdana" w:hAnsi="Verdana"/>
                <w:szCs w:val="20"/>
              </w:rPr>
            </w:pPr>
          </w:p>
          <w:p w:rsidR="00DB2DF8" w:rsidRDefault="00DB2DF8" w:rsidP="00DB2DF8">
            <w:pPr>
              <w:jc w:val="left"/>
              <w:rPr>
                <w:rFonts w:ascii="Verdana" w:hAnsi="Verdana"/>
                <w:szCs w:val="20"/>
              </w:rPr>
            </w:pPr>
            <w:r w:rsidRPr="00DB2DF8">
              <w:rPr>
                <w:rFonts w:ascii="Verdana" w:hAnsi="Verdana"/>
                <w:szCs w:val="20"/>
              </w:rPr>
              <w:t>planning and management of service delivery;</w:t>
            </w:r>
          </w:p>
          <w:p w:rsidR="00B47628" w:rsidRPr="00DB2DF8" w:rsidRDefault="00B47628" w:rsidP="00DB2DF8">
            <w:pPr>
              <w:jc w:val="left"/>
              <w:rPr>
                <w:rFonts w:ascii="Verdana" w:hAnsi="Verdana"/>
                <w:szCs w:val="20"/>
              </w:rPr>
            </w:pPr>
          </w:p>
          <w:p w:rsidR="00DB2DF8" w:rsidRPr="00A522D5" w:rsidRDefault="00DB2DF8" w:rsidP="00DB2DF8">
            <w:pPr>
              <w:jc w:val="left"/>
              <w:rPr>
                <w:rFonts w:ascii="Verdana" w:hAnsi="Verdana"/>
                <w:szCs w:val="20"/>
              </w:rPr>
            </w:pPr>
            <w:r w:rsidRPr="00DB2DF8">
              <w:rPr>
                <w:rFonts w:ascii="Verdana" w:hAnsi="Verdana"/>
                <w:szCs w:val="20"/>
              </w:rPr>
              <w:t>importance of providing cost-effective physiotherapy programmes informed by the best available evidence.</w:t>
            </w:r>
          </w:p>
        </w:tc>
      </w:tr>
      <w:tr w:rsidR="00DB2DF8"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DB2DF8" w:rsidRPr="00DB2DF8" w:rsidRDefault="00DB2DF8" w:rsidP="00DB2DF8">
            <w:pPr>
              <w:jc w:val="center"/>
              <w:rPr>
                <w:rFonts w:ascii="Verdana" w:hAnsi="Verdana"/>
                <w:b/>
                <w:szCs w:val="20"/>
              </w:rPr>
            </w:pPr>
            <w:r w:rsidRPr="00DB2DF8">
              <w:rPr>
                <w:rFonts w:ascii="Verdana" w:hAnsi="Verdana"/>
                <w:b/>
                <w:szCs w:val="20"/>
              </w:rPr>
              <w:t>B</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B47628" w:rsidRPr="00B47628" w:rsidRDefault="00124975" w:rsidP="00B47628">
            <w:pPr>
              <w:jc w:val="left"/>
              <w:rPr>
                <w:rFonts w:ascii="Verdana" w:hAnsi="Verdana"/>
                <w:b/>
                <w:szCs w:val="20"/>
              </w:rPr>
            </w:pPr>
            <w:r>
              <w:rPr>
                <w:rFonts w:ascii="Verdana" w:hAnsi="Verdana"/>
                <w:b/>
                <w:szCs w:val="20"/>
              </w:rPr>
              <w:t>Generic and E</w:t>
            </w:r>
            <w:r w:rsidR="00B47628" w:rsidRPr="00B47628">
              <w:rPr>
                <w:rFonts w:ascii="Verdana" w:hAnsi="Verdana"/>
                <w:b/>
                <w:szCs w:val="20"/>
              </w:rPr>
              <w:t>nabling</w:t>
            </w:r>
          </w:p>
          <w:p w:rsidR="00DB2DF8" w:rsidRPr="00A522D5" w:rsidRDefault="00B47628" w:rsidP="005A335A">
            <w:pPr>
              <w:rPr>
                <w:rFonts w:ascii="Verdana" w:hAnsi="Verdana"/>
                <w:szCs w:val="20"/>
              </w:rPr>
            </w:pPr>
            <w:r w:rsidRPr="00B47628">
              <w:rPr>
                <w:rFonts w:ascii="Verdana" w:hAnsi="Verdana"/>
                <w:szCs w:val="20"/>
              </w:rPr>
              <w:t>The graduate physiotherapist possesses a broad ran</w:t>
            </w:r>
            <w:r w:rsidR="00124975">
              <w:rPr>
                <w:rFonts w:ascii="Verdana" w:hAnsi="Verdana"/>
                <w:szCs w:val="20"/>
              </w:rPr>
              <w:t>ge of core skills encompassing g</w:t>
            </w:r>
            <w:r w:rsidRPr="00B47628">
              <w:rPr>
                <w:rFonts w:ascii="Verdana" w:hAnsi="Verdana"/>
                <w:szCs w:val="20"/>
              </w:rPr>
              <w:t xml:space="preserve">eneric and </w:t>
            </w:r>
            <w:r w:rsidR="00124975">
              <w:rPr>
                <w:rFonts w:ascii="Verdana" w:hAnsi="Verdana"/>
                <w:szCs w:val="20"/>
              </w:rPr>
              <w:t>e</w:t>
            </w:r>
            <w:r w:rsidRPr="00B47628">
              <w:rPr>
                <w:rFonts w:ascii="Verdana" w:hAnsi="Verdana"/>
                <w:szCs w:val="20"/>
              </w:rPr>
              <w:t xml:space="preserve">nabling skills. On completion of the programme </w:t>
            </w:r>
            <w:r w:rsidRPr="00B47628">
              <w:rPr>
                <w:rFonts w:ascii="Verdana" w:hAnsi="Verdana"/>
                <w:b/>
                <w:szCs w:val="20"/>
              </w:rPr>
              <w:t>the newly qualified physiotherapist will be able to:</w:t>
            </w:r>
          </w:p>
        </w:tc>
      </w:tr>
      <w:tr w:rsidR="00DB2DF8"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DB2DF8" w:rsidRDefault="00B47628" w:rsidP="00B47628">
            <w:pPr>
              <w:jc w:val="center"/>
              <w:rPr>
                <w:rFonts w:ascii="Verdana" w:hAnsi="Verdana"/>
                <w:szCs w:val="20"/>
              </w:rPr>
            </w:pPr>
            <w:r>
              <w:rPr>
                <w:rFonts w:ascii="Verdana" w:hAnsi="Verdana"/>
                <w:szCs w:val="20"/>
              </w:rPr>
              <w:t>1</w:t>
            </w:r>
          </w:p>
          <w:p w:rsidR="00974B8E" w:rsidRDefault="00974B8E" w:rsidP="00B47628">
            <w:pPr>
              <w:jc w:val="center"/>
              <w:rPr>
                <w:rFonts w:ascii="Verdana" w:hAnsi="Verdana"/>
                <w:szCs w:val="20"/>
              </w:rPr>
            </w:pPr>
          </w:p>
          <w:p w:rsidR="00974B8E" w:rsidRDefault="00CE564A" w:rsidP="00B47628">
            <w:pPr>
              <w:jc w:val="center"/>
              <w:rPr>
                <w:rFonts w:ascii="Verdana" w:hAnsi="Verdana"/>
                <w:szCs w:val="20"/>
              </w:rPr>
            </w:pPr>
            <w:r>
              <w:rPr>
                <w:rFonts w:ascii="Verdana" w:hAnsi="Verdana"/>
                <w:szCs w:val="20"/>
              </w:rPr>
              <w:t>2</w:t>
            </w:r>
          </w:p>
          <w:p w:rsidR="00974B8E" w:rsidRDefault="00974B8E" w:rsidP="00B47628">
            <w:pPr>
              <w:jc w:val="center"/>
              <w:rPr>
                <w:rFonts w:ascii="Verdana" w:hAnsi="Verdana"/>
                <w:szCs w:val="20"/>
              </w:rPr>
            </w:pPr>
          </w:p>
          <w:p w:rsidR="00974B8E" w:rsidRDefault="00974B8E" w:rsidP="00B47628">
            <w:pPr>
              <w:jc w:val="center"/>
              <w:rPr>
                <w:rFonts w:ascii="Verdana" w:hAnsi="Verdana"/>
                <w:szCs w:val="20"/>
              </w:rPr>
            </w:pPr>
          </w:p>
          <w:p w:rsidR="00A53678" w:rsidRDefault="00A53678" w:rsidP="00B47628">
            <w:pPr>
              <w:jc w:val="center"/>
              <w:rPr>
                <w:rFonts w:ascii="Verdana" w:hAnsi="Verdana"/>
                <w:szCs w:val="20"/>
              </w:rPr>
            </w:pPr>
          </w:p>
          <w:p w:rsidR="00974B8E" w:rsidRDefault="00CE564A" w:rsidP="00B47628">
            <w:pPr>
              <w:jc w:val="center"/>
              <w:rPr>
                <w:rFonts w:ascii="Verdana" w:hAnsi="Verdana"/>
                <w:szCs w:val="20"/>
              </w:rPr>
            </w:pPr>
            <w:r>
              <w:rPr>
                <w:rFonts w:ascii="Verdana" w:hAnsi="Verdana"/>
                <w:szCs w:val="20"/>
              </w:rPr>
              <w:t>3</w:t>
            </w:r>
          </w:p>
          <w:p w:rsidR="00974B8E" w:rsidRDefault="00974B8E" w:rsidP="00B47628">
            <w:pPr>
              <w:jc w:val="center"/>
              <w:rPr>
                <w:rFonts w:ascii="Verdana" w:hAnsi="Verdana"/>
                <w:szCs w:val="20"/>
              </w:rPr>
            </w:pPr>
          </w:p>
          <w:p w:rsidR="00974B8E" w:rsidRDefault="00974B8E" w:rsidP="00B47628">
            <w:pPr>
              <w:jc w:val="center"/>
              <w:rPr>
                <w:rFonts w:ascii="Verdana" w:hAnsi="Verdana"/>
                <w:szCs w:val="20"/>
              </w:rPr>
            </w:pPr>
          </w:p>
          <w:p w:rsidR="00974B8E" w:rsidRDefault="00974B8E" w:rsidP="00B47628">
            <w:pPr>
              <w:jc w:val="center"/>
              <w:rPr>
                <w:rFonts w:ascii="Verdana" w:hAnsi="Verdana"/>
                <w:szCs w:val="20"/>
              </w:rPr>
            </w:pPr>
          </w:p>
          <w:p w:rsidR="00974B8E" w:rsidRDefault="00CE564A" w:rsidP="00974B8E">
            <w:pPr>
              <w:jc w:val="center"/>
              <w:rPr>
                <w:rFonts w:ascii="Verdana" w:hAnsi="Verdana"/>
                <w:szCs w:val="20"/>
              </w:rPr>
            </w:pPr>
            <w:r>
              <w:rPr>
                <w:rFonts w:ascii="Verdana" w:hAnsi="Verdana"/>
                <w:szCs w:val="20"/>
              </w:rPr>
              <w:t>4</w:t>
            </w:r>
          </w:p>
          <w:p w:rsidR="00974B8E" w:rsidRDefault="00974B8E" w:rsidP="00974B8E">
            <w:pPr>
              <w:jc w:val="center"/>
              <w:rPr>
                <w:rFonts w:ascii="Verdana" w:hAnsi="Verdana"/>
                <w:szCs w:val="20"/>
              </w:rPr>
            </w:pPr>
          </w:p>
          <w:p w:rsidR="00974B8E" w:rsidRDefault="00974B8E" w:rsidP="00974B8E">
            <w:pPr>
              <w:jc w:val="center"/>
              <w:rPr>
                <w:rFonts w:ascii="Verdana" w:hAnsi="Verdana"/>
                <w:szCs w:val="20"/>
              </w:rPr>
            </w:pPr>
          </w:p>
          <w:p w:rsidR="00974B8E" w:rsidRDefault="00974B8E" w:rsidP="00974B8E">
            <w:pPr>
              <w:jc w:val="center"/>
              <w:rPr>
                <w:rFonts w:ascii="Verdana" w:hAnsi="Verdana"/>
                <w:szCs w:val="20"/>
              </w:rPr>
            </w:pPr>
          </w:p>
          <w:p w:rsidR="00974B8E" w:rsidRDefault="00CE564A" w:rsidP="00974B8E">
            <w:pPr>
              <w:jc w:val="center"/>
              <w:rPr>
                <w:rFonts w:ascii="Verdana" w:hAnsi="Verdana"/>
                <w:szCs w:val="20"/>
              </w:rPr>
            </w:pPr>
            <w:r>
              <w:rPr>
                <w:rFonts w:ascii="Verdana" w:hAnsi="Verdana"/>
                <w:szCs w:val="20"/>
              </w:rPr>
              <w:t>5</w:t>
            </w:r>
          </w:p>
          <w:p w:rsidR="00974B8E" w:rsidRDefault="00974B8E" w:rsidP="00974B8E">
            <w:pPr>
              <w:jc w:val="center"/>
              <w:rPr>
                <w:rFonts w:ascii="Verdana" w:hAnsi="Verdana"/>
                <w:szCs w:val="20"/>
              </w:rPr>
            </w:pPr>
          </w:p>
          <w:p w:rsidR="00974B8E" w:rsidRDefault="00CE564A" w:rsidP="00974B8E">
            <w:pPr>
              <w:jc w:val="center"/>
              <w:rPr>
                <w:rFonts w:ascii="Verdana" w:hAnsi="Verdana"/>
                <w:szCs w:val="20"/>
              </w:rPr>
            </w:pPr>
            <w:r>
              <w:rPr>
                <w:rFonts w:ascii="Verdana" w:hAnsi="Verdana"/>
                <w:szCs w:val="20"/>
              </w:rPr>
              <w:t>6</w:t>
            </w:r>
          </w:p>
          <w:p w:rsidR="00974B8E" w:rsidRDefault="00974B8E" w:rsidP="00974B8E">
            <w:pPr>
              <w:jc w:val="center"/>
              <w:rPr>
                <w:rFonts w:ascii="Verdana" w:hAnsi="Verdana"/>
                <w:szCs w:val="20"/>
              </w:rPr>
            </w:pPr>
          </w:p>
          <w:p w:rsidR="00A53678" w:rsidRDefault="00A53678" w:rsidP="00974B8E">
            <w:pPr>
              <w:jc w:val="center"/>
              <w:rPr>
                <w:rFonts w:ascii="Verdana" w:hAnsi="Verdana"/>
                <w:szCs w:val="20"/>
              </w:rPr>
            </w:pPr>
          </w:p>
          <w:p w:rsidR="00974B8E" w:rsidRDefault="00974B8E" w:rsidP="00974B8E">
            <w:pPr>
              <w:jc w:val="center"/>
              <w:rPr>
                <w:rFonts w:ascii="Verdana" w:hAnsi="Verdana"/>
                <w:szCs w:val="20"/>
              </w:rPr>
            </w:pPr>
          </w:p>
          <w:p w:rsidR="00974B8E" w:rsidRDefault="00CE564A" w:rsidP="00974B8E">
            <w:pPr>
              <w:jc w:val="center"/>
              <w:rPr>
                <w:rFonts w:ascii="Verdana" w:hAnsi="Verdana"/>
                <w:szCs w:val="20"/>
              </w:rPr>
            </w:pPr>
            <w:r>
              <w:rPr>
                <w:rFonts w:ascii="Verdana" w:hAnsi="Verdana"/>
                <w:szCs w:val="20"/>
              </w:rPr>
              <w:lastRenderedPageBreak/>
              <w:t>7</w:t>
            </w:r>
          </w:p>
          <w:p w:rsidR="00974B8E" w:rsidRDefault="00974B8E" w:rsidP="00974B8E">
            <w:pPr>
              <w:jc w:val="center"/>
              <w:rPr>
                <w:rFonts w:ascii="Verdana" w:hAnsi="Verdana"/>
                <w:szCs w:val="20"/>
              </w:rPr>
            </w:pPr>
          </w:p>
          <w:p w:rsidR="00974B8E" w:rsidRDefault="00974B8E" w:rsidP="00974B8E">
            <w:pPr>
              <w:jc w:val="center"/>
              <w:rPr>
                <w:rFonts w:ascii="Verdana" w:hAnsi="Verdana"/>
                <w:szCs w:val="20"/>
              </w:rPr>
            </w:pPr>
          </w:p>
          <w:p w:rsidR="00974B8E" w:rsidRDefault="00974B8E" w:rsidP="00974B8E">
            <w:pPr>
              <w:jc w:val="center"/>
              <w:rPr>
                <w:rFonts w:ascii="Verdana" w:hAnsi="Verdana"/>
                <w:szCs w:val="20"/>
              </w:rPr>
            </w:pPr>
          </w:p>
          <w:p w:rsidR="00974B8E" w:rsidRDefault="00CE564A" w:rsidP="00974B8E">
            <w:pPr>
              <w:jc w:val="center"/>
              <w:rPr>
                <w:rFonts w:ascii="Verdana" w:hAnsi="Verdana"/>
                <w:szCs w:val="20"/>
              </w:rPr>
            </w:pPr>
            <w:r>
              <w:rPr>
                <w:rFonts w:ascii="Verdana" w:hAnsi="Verdana"/>
                <w:szCs w:val="20"/>
              </w:rPr>
              <w:t>8</w:t>
            </w:r>
          </w:p>
          <w:p w:rsidR="00CE564A" w:rsidRDefault="00CE564A" w:rsidP="00974B8E">
            <w:pPr>
              <w:jc w:val="center"/>
              <w:rPr>
                <w:rFonts w:ascii="Verdana" w:hAnsi="Verdana"/>
                <w:szCs w:val="20"/>
              </w:rPr>
            </w:pPr>
          </w:p>
          <w:p w:rsidR="00CE564A" w:rsidRDefault="00CE564A" w:rsidP="00974B8E">
            <w:pPr>
              <w:jc w:val="center"/>
              <w:rPr>
                <w:rFonts w:ascii="Verdana" w:hAnsi="Verdana"/>
                <w:szCs w:val="20"/>
              </w:rPr>
            </w:pPr>
          </w:p>
          <w:p w:rsidR="00CE564A" w:rsidRDefault="00CE564A" w:rsidP="00974B8E">
            <w:pPr>
              <w:jc w:val="center"/>
              <w:rPr>
                <w:rFonts w:ascii="Verdana" w:hAnsi="Verdana"/>
                <w:szCs w:val="20"/>
              </w:rPr>
            </w:pPr>
            <w:r>
              <w:rPr>
                <w:rFonts w:ascii="Verdana" w:hAnsi="Verdana"/>
                <w:szCs w:val="20"/>
              </w:rPr>
              <w:t>9</w:t>
            </w:r>
          </w:p>
          <w:p w:rsidR="00CE564A" w:rsidRDefault="00CE564A" w:rsidP="00974B8E">
            <w:pPr>
              <w:jc w:val="center"/>
              <w:rPr>
                <w:rFonts w:ascii="Verdana" w:hAnsi="Verdana"/>
                <w:szCs w:val="20"/>
              </w:rPr>
            </w:pPr>
          </w:p>
          <w:p w:rsidR="00CE564A" w:rsidRDefault="00CE564A" w:rsidP="00974B8E">
            <w:pPr>
              <w:jc w:val="center"/>
              <w:rPr>
                <w:rFonts w:ascii="Verdana" w:hAnsi="Verdana"/>
                <w:szCs w:val="20"/>
              </w:rPr>
            </w:pPr>
          </w:p>
          <w:p w:rsidR="00CE564A" w:rsidRPr="00A522D5" w:rsidRDefault="00CE564A" w:rsidP="00974B8E">
            <w:pPr>
              <w:jc w:val="center"/>
              <w:rPr>
                <w:rFonts w:ascii="Verdana" w:hAnsi="Verdana"/>
                <w:szCs w:val="20"/>
              </w:rPr>
            </w:pPr>
            <w:r>
              <w:rPr>
                <w:rFonts w:ascii="Verdana" w:hAnsi="Verdana"/>
                <w:szCs w:val="20"/>
              </w:rPr>
              <w:t>10</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B47628" w:rsidRDefault="00B47628" w:rsidP="00B47628">
            <w:pPr>
              <w:jc w:val="left"/>
              <w:rPr>
                <w:rFonts w:ascii="Verdana" w:hAnsi="Verdana"/>
                <w:szCs w:val="20"/>
              </w:rPr>
            </w:pPr>
            <w:r w:rsidRPr="00B47628">
              <w:rPr>
                <w:rFonts w:ascii="Verdana" w:hAnsi="Verdana"/>
                <w:szCs w:val="20"/>
              </w:rPr>
              <w:lastRenderedPageBreak/>
              <w:t>communicate safely and effectively with patients, carers and colleagues;</w:t>
            </w:r>
          </w:p>
          <w:p w:rsidR="00CE564A" w:rsidRPr="00B47628" w:rsidRDefault="00CE564A"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assess patients’ needs and evaluate the potential of physiotherapy, taking account of psychological, cultural, social and environmental factors and their influence, to optimise functional capacity, independence and well-being;</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show an understanding of the importance of assessment, clinical reasoning, problem-solving, goal-setting, evaluation and review to safe, effective and efficient professional practice;</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apply problem-solving and clinical reasoning skills to the information gained through the assessment process to construct an appropriate physiotherapy programme;</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critically appraise research evidence and apply to practice where appropriate;</w:t>
            </w:r>
          </w:p>
          <w:p w:rsidR="00CE564A" w:rsidRPr="00B47628" w:rsidRDefault="00CE564A"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evaluate the outcomes of physiotherapy interventions, using the best available evidence and appropriate clinical audit tools, and applying learning gained to subsequent practice;</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lastRenderedPageBreak/>
              <w:t>take responsibility for personal and professional learning and development through the practice of reflection linked to continuing professional development and lifelong learning;</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apply numerical and information technology (IT) skills to present, manage and analyse data appropriately;</w:t>
            </w:r>
          </w:p>
          <w:p w:rsidR="00B47628" w:rsidRPr="00B47628" w:rsidRDefault="00B47628" w:rsidP="00B47628">
            <w:pPr>
              <w:jc w:val="left"/>
              <w:rPr>
                <w:rFonts w:ascii="Verdana" w:hAnsi="Verdana"/>
                <w:szCs w:val="20"/>
              </w:rPr>
            </w:pPr>
          </w:p>
          <w:p w:rsidR="00B47628" w:rsidRDefault="00B47628" w:rsidP="00B47628">
            <w:pPr>
              <w:jc w:val="left"/>
              <w:rPr>
                <w:rFonts w:ascii="Verdana" w:hAnsi="Verdana"/>
                <w:szCs w:val="20"/>
              </w:rPr>
            </w:pPr>
            <w:r w:rsidRPr="00B47628">
              <w:rPr>
                <w:rFonts w:ascii="Verdana" w:hAnsi="Verdana"/>
                <w:szCs w:val="20"/>
              </w:rPr>
              <w:t>use IT and information management systems to maintain full and accurate patient records;</w:t>
            </w:r>
          </w:p>
          <w:p w:rsidR="00B47628" w:rsidRPr="00B47628" w:rsidRDefault="00B47628" w:rsidP="00B47628">
            <w:pPr>
              <w:jc w:val="left"/>
              <w:rPr>
                <w:rFonts w:ascii="Verdana" w:hAnsi="Verdana"/>
                <w:szCs w:val="20"/>
              </w:rPr>
            </w:pPr>
          </w:p>
          <w:p w:rsidR="00DB2DF8" w:rsidRPr="00A522D5" w:rsidRDefault="00B47628" w:rsidP="00B47628">
            <w:pPr>
              <w:jc w:val="left"/>
              <w:rPr>
                <w:rFonts w:ascii="Verdana" w:hAnsi="Verdana"/>
                <w:szCs w:val="20"/>
              </w:rPr>
            </w:pPr>
            <w:r w:rsidRPr="00B47628">
              <w:rPr>
                <w:rFonts w:ascii="Verdana" w:hAnsi="Verdana"/>
                <w:szCs w:val="20"/>
              </w:rPr>
              <w:t>work in a range of health care settings both as an individual practitioner or with other members of a health care team within the profession’s changing scope of practice and evolving evidence base</w:t>
            </w:r>
          </w:p>
        </w:tc>
      </w:tr>
      <w:tr w:rsidR="000256D5"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256D5" w:rsidRPr="000256D5" w:rsidRDefault="000256D5" w:rsidP="00B47628">
            <w:pPr>
              <w:jc w:val="center"/>
              <w:rPr>
                <w:rFonts w:ascii="Verdana" w:hAnsi="Verdana"/>
                <w:b/>
                <w:szCs w:val="20"/>
              </w:rPr>
            </w:pPr>
            <w:r w:rsidRPr="000256D5">
              <w:rPr>
                <w:rFonts w:ascii="Verdana" w:hAnsi="Verdana"/>
                <w:b/>
                <w:szCs w:val="20"/>
              </w:rPr>
              <w:lastRenderedPageBreak/>
              <w:t>C</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0256D5" w:rsidRPr="000256D5" w:rsidRDefault="000256D5" w:rsidP="000256D5">
            <w:pPr>
              <w:jc w:val="left"/>
              <w:rPr>
                <w:rFonts w:ascii="Verdana" w:hAnsi="Verdana"/>
                <w:b/>
                <w:szCs w:val="20"/>
              </w:rPr>
            </w:pPr>
            <w:r>
              <w:rPr>
                <w:rFonts w:ascii="Verdana" w:hAnsi="Verdana"/>
                <w:b/>
                <w:szCs w:val="20"/>
              </w:rPr>
              <w:t>Profession S</w:t>
            </w:r>
            <w:r w:rsidRPr="000256D5">
              <w:rPr>
                <w:rFonts w:ascii="Verdana" w:hAnsi="Verdana"/>
                <w:b/>
                <w:szCs w:val="20"/>
              </w:rPr>
              <w:t>pecific</w:t>
            </w:r>
            <w:r>
              <w:rPr>
                <w:rFonts w:ascii="Verdana" w:hAnsi="Verdana"/>
                <w:b/>
                <w:szCs w:val="20"/>
              </w:rPr>
              <w:t xml:space="preserve"> S</w:t>
            </w:r>
            <w:r w:rsidRPr="000256D5">
              <w:rPr>
                <w:rFonts w:ascii="Verdana" w:hAnsi="Verdana"/>
                <w:b/>
                <w:szCs w:val="20"/>
              </w:rPr>
              <w:t>kills</w:t>
            </w:r>
          </w:p>
          <w:p w:rsidR="000256D5" w:rsidRPr="00B47628" w:rsidRDefault="000256D5" w:rsidP="00FD4884">
            <w:pPr>
              <w:rPr>
                <w:rFonts w:ascii="Verdana" w:hAnsi="Verdana"/>
                <w:szCs w:val="20"/>
              </w:rPr>
            </w:pPr>
            <w:r w:rsidRPr="000256D5">
              <w:rPr>
                <w:rFonts w:ascii="Verdana" w:hAnsi="Verdana"/>
                <w:szCs w:val="20"/>
              </w:rPr>
              <w:t>The graduate physiotherapist possesses a broad ran</w:t>
            </w:r>
            <w:r w:rsidR="00FD4884">
              <w:rPr>
                <w:rFonts w:ascii="Verdana" w:hAnsi="Verdana"/>
                <w:szCs w:val="20"/>
              </w:rPr>
              <w:t>ge of core skills encompassing p</w:t>
            </w:r>
            <w:r w:rsidRPr="000256D5">
              <w:rPr>
                <w:rFonts w:ascii="Verdana" w:hAnsi="Verdana"/>
                <w:szCs w:val="20"/>
              </w:rPr>
              <w:t xml:space="preserve">rofession-specific skills. On completion of the programme </w:t>
            </w:r>
            <w:r w:rsidRPr="000256D5">
              <w:rPr>
                <w:rFonts w:ascii="Verdana" w:hAnsi="Verdana"/>
                <w:b/>
                <w:szCs w:val="20"/>
              </w:rPr>
              <w:t>the newly qualified physiotherapist will be able to:</w:t>
            </w:r>
          </w:p>
        </w:tc>
      </w:tr>
      <w:tr w:rsidR="000256D5"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256D5" w:rsidRDefault="000256D5" w:rsidP="00B47628">
            <w:pPr>
              <w:jc w:val="center"/>
              <w:rPr>
                <w:rFonts w:ascii="Verdana" w:hAnsi="Verdana"/>
                <w:szCs w:val="20"/>
              </w:rPr>
            </w:pPr>
            <w:r w:rsidRPr="000256D5">
              <w:rPr>
                <w:rFonts w:ascii="Verdana" w:hAnsi="Verdana"/>
                <w:szCs w:val="20"/>
              </w:rPr>
              <w:t>1</w:t>
            </w: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p>
          <w:p w:rsidR="00210DB0" w:rsidRDefault="00210DB0" w:rsidP="00B47628">
            <w:pPr>
              <w:jc w:val="center"/>
              <w:rPr>
                <w:rFonts w:ascii="Verdana" w:hAnsi="Verdana"/>
                <w:szCs w:val="20"/>
              </w:rPr>
            </w:pPr>
            <w:r>
              <w:rPr>
                <w:rFonts w:ascii="Verdana" w:hAnsi="Verdana"/>
                <w:szCs w:val="20"/>
              </w:rPr>
              <w:t>2</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8140FA">
            <w:pPr>
              <w:rPr>
                <w:rFonts w:ascii="Verdana" w:hAnsi="Verdana"/>
                <w:szCs w:val="20"/>
              </w:rPr>
            </w:pPr>
          </w:p>
          <w:p w:rsidR="008140FA" w:rsidRDefault="008140FA" w:rsidP="008140FA">
            <w:pP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3</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4</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5</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6</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7</w:t>
            </w:r>
          </w:p>
          <w:p w:rsidR="008140FA" w:rsidRDefault="008140F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lastRenderedPageBreak/>
              <w:t>8</w:t>
            </w:r>
          </w:p>
          <w:p w:rsidR="008140FA" w:rsidRDefault="008140FA" w:rsidP="00B47628">
            <w:pPr>
              <w:jc w:val="center"/>
              <w:rPr>
                <w:rFonts w:ascii="Verdana" w:hAnsi="Verdana"/>
                <w:szCs w:val="20"/>
              </w:rPr>
            </w:pPr>
          </w:p>
          <w:p w:rsidR="000128BA" w:rsidRDefault="000128BA" w:rsidP="00B47628">
            <w:pPr>
              <w:jc w:val="center"/>
              <w:rPr>
                <w:rFonts w:ascii="Verdana" w:hAnsi="Verdana"/>
                <w:szCs w:val="20"/>
              </w:rPr>
            </w:pPr>
          </w:p>
          <w:p w:rsidR="008140FA" w:rsidRDefault="008140FA" w:rsidP="00B47628">
            <w:pPr>
              <w:jc w:val="center"/>
              <w:rPr>
                <w:rFonts w:ascii="Verdana" w:hAnsi="Verdana"/>
                <w:szCs w:val="20"/>
              </w:rPr>
            </w:pPr>
            <w:r>
              <w:rPr>
                <w:rFonts w:ascii="Verdana" w:hAnsi="Verdana"/>
                <w:szCs w:val="20"/>
              </w:rPr>
              <w:t>9</w:t>
            </w: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Default="008C32A9" w:rsidP="00B47628">
            <w:pPr>
              <w:jc w:val="center"/>
              <w:rPr>
                <w:rFonts w:ascii="Verdana" w:hAnsi="Verdana"/>
                <w:szCs w:val="20"/>
              </w:rPr>
            </w:pPr>
          </w:p>
          <w:p w:rsidR="008C32A9" w:rsidRPr="000256D5" w:rsidRDefault="008C32A9" w:rsidP="00B47628">
            <w:pPr>
              <w:jc w:val="center"/>
              <w:rPr>
                <w:rFonts w:ascii="Verdana" w:hAnsi="Verdana"/>
                <w:szCs w:val="20"/>
              </w:rPr>
            </w:pPr>
            <w:r>
              <w:rPr>
                <w:rFonts w:ascii="Verdana" w:hAnsi="Verdana"/>
                <w:szCs w:val="20"/>
              </w:rPr>
              <w:t>10</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0256D5" w:rsidRPr="000256D5" w:rsidRDefault="000256D5" w:rsidP="000256D5">
            <w:pPr>
              <w:jc w:val="left"/>
              <w:rPr>
                <w:rFonts w:ascii="Verdana" w:hAnsi="Verdana"/>
                <w:szCs w:val="20"/>
              </w:rPr>
            </w:pPr>
            <w:r w:rsidRPr="000256D5">
              <w:rPr>
                <w:rFonts w:ascii="Verdana" w:hAnsi="Verdana"/>
                <w:szCs w:val="20"/>
              </w:rPr>
              <w:lastRenderedPageBreak/>
              <w:t>practise within the core areas of physiotherapy by:</w:t>
            </w:r>
          </w:p>
          <w:p w:rsidR="000256D5" w:rsidRPr="000256D5" w:rsidRDefault="000256D5" w:rsidP="000256D5">
            <w:pPr>
              <w:pStyle w:val="ListParagraph"/>
              <w:numPr>
                <w:ilvl w:val="0"/>
                <w:numId w:val="2"/>
              </w:numPr>
              <w:jc w:val="left"/>
              <w:rPr>
                <w:rFonts w:ascii="Verdana" w:hAnsi="Verdana"/>
                <w:szCs w:val="20"/>
              </w:rPr>
            </w:pPr>
            <w:r w:rsidRPr="000256D5">
              <w:rPr>
                <w:rFonts w:ascii="Verdana" w:hAnsi="Verdana"/>
                <w:szCs w:val="20"/>
              </w:rPr>
              <w:t xml:space="preserve">working in partnership, and through negotiation, with patients and carers to establish an appropriate physiotherapy programme to mutually agreed goals to manage a broad range of conditions, particularly those related to neuromuscular, musculo-skeletal, cardio-vascular and the respiratory systems; </w:t>
            </w:r>
          </w:p>
          <w:p w:rsidR="000256D5" w:rsidRPr="000256D5" w:rsidRDefault="000256D5" w:rsidP="000256D5">
            <w:pPr>
              <w:pStyle w:val="ListParagraph"/>
              <w:numPr>
                <w:ilvl w:val="0"/>
                <w:numId w:val="2"/>
              </w:numPr>
              <w:jc w:val="left"/>
              <w:rPr>
                <w:rFonts w:ascii="Verdana" w:hAnsi="Verdana"/>
                <w:szCs w:val="20"/>
              </w:rPr>
            </w:pPr>
            <w:r w:rsidRPr="000256D5">
              <w:rPr>
                <w:rFonts w:ascii="Verdana" w:hAnsi="Verdana"/>
                <w:szCs w:val="20"/>
              </w:rPr>
              <w:t>recognising the range of possible physiotherapy interventions relevant to identified patient needs and use the core skills of manual therapy, therapeutic exercise and the application of electro-physical modalities to promote, maintain and restore patients’ physical, psychological and social well-being by seeking to optimise their functional ability;</w:t>
            </w:r>
          </w:p>
          <w:p w:rsidR="000256D5" w:rsidRPr="00210DB0" w:rsidRDefault="000256D5" w:rsidP="000256D5">
            <w:pPr>
              <w:pStyle w:val="ListParagraph"/>
              <w:numPr>
                <w:ilvl w:val="0"/>
                <w:numId w:val="2"/>
              </w:numPr>
              <w:jc w:val="left"/>
              <w:rPr>
                <w:rFonts w:ascii="Verdana" w:hAnsi="Verdana"/>
                <w:b/>
                <w:szCs w:val="20"/>
              </w:rPr>
            </w:pPr>
            <w:r w:rsidRPr="000256D5">
              <w:rPr>
                <w:rFonts w:ascii="Verdana" w:hAnsi="Verdana"/>
                <w:szCs w:val="20"/>
              </w:rPr>
              <w:t>demonstrating the ability to transfer knowledge, skills and attributes to a variety of settings and environments;</w:t>
            </w:r>
          </w:p>
          <w:p w:rsidR="00210DB0" w:rsidRDefault="00210DB0" w:rsidP="00210DB0">
            <w:pPr>
              <w:jc w:val="left"/>
              <w:rPr>
                <w:rFonts w:ascii="Verdana" w:hAnsi="Verdana"/>
                <w:b/>
                <w:szCs w:val="20"/>
              </w:rPr>
            </w:pPr>
          </w:p>
          <w:p w:rsidR="00210DB0" w:rsidRPr="00210DB0" w:rsidRDefault="00210DB0" w:rsidP="00210DB0">
            <w:pPr>
              <w:rPr>
                <w:rFonts w:ascii="Verdana" w:hAnsi="Verdana"/>
                <w:szCs w:val="20"/>
              </w:rPr>
            </w:pPr>
            <w:r w:rsidRPr="00210DB0">
              <w:rPr>
                <w:rFonts w:ascii="Verdana" w:hAnsi="Verdana"/>
                <w:szCs w:val="20"/>
              </w:rPr>
              <w:t>deliver physiotherapy in response to individual patient need by:</w:t>
            </w:r>
          </w:p>
          <w:p w:rsidR="00210DB0" w:rsidRPr="00210DB0" w:rsidRDefault="00210DB0" w:rsidP="00210DB0">
            <w:pPr>
              <w:pStyle w:val="ListParagraph"/>
              <w:numPr>
                <w:ilvl w:val="0"/>
                <w:numId w:val="4"/>
              </w:numPr>
              <w:rPr>
                <w:rFonts w:ascii="Verdana" w:hAnsi="Verdana"/>
                <w:szCs w:val="20"/>
              </w:rPr>
            </w:pPr>
            <w:r w:rsidRPr="00210DB0">
              <w:rPr>
                <w:rFonts w:ascii="Verdana" w:hAnsi="Verdana"/>
                <w:szCs w:val="20"/>
              </w:rPr>
              <w:t xml:space="preserve">applying appropriate physiotherapy assessment procedures; </w:t>
            </w:r>
          </w:p>
          <w:p w:rsidR="00210DB0" w:rsidRPr="00210DB0" w:rsidRDefault="00210DB0" w:rsidP="00210DB0">
            <w:pPr>
              <w:pStyle w:val="ListParagraph"/>
              <w:numPr>
                <w:ilvl w:val="0"/>
                <w:numId w:val="4"/>
              </w:numPr>
              <w:rPr>
                <w:rFonts w:ascii="Verdana" w:hAnsi="Verdana"/>
                <w:szCs w:val="20"/>
              </w:rPr>
            </w:pPr>
            <w:r w:rsidRPr="00210DB0">
              <w:rPr>
                <w:rFonts w:ascii="Verdana" w:hAnsi="Verdana"/>
                <w:szCs w:val="20"/>
              </w:rPr>
              <w:t>implementing an appropriate physiotherapy programme safely, effectively and efficiently;</w:t>
            </w:r>
          </w:p>
          <w:p w:rsidR="00210DB0" w:rsidRPr="008140FA" w:rsidRDefault="00210DB0" w:rsidP="00210DB0">
            <w:pPr>
              <w:pStyle w:val="ListParagraph"/>
              <w:numPr>
                <w:ilvl w:val="0"/>
                <w:numId w:val="4"/>
              </w:numPr>
              <w:rPr>
                <w:rFonts w:ascii="Verdana" w:hAnsi="Verdana"/>
                <w:b/>
                <w:szCs w:val="20"/>
              </w:rPr>
            </w:pPr>
            <w:r w:rsidRPr="00210DB0">
              <w:rPr>
                <w:rFonts w:ascii="Verdana" w:hAnsi="Verdana"/>
                <w:szCs w:val="20"/>
              </w:rPr>
              <w:t>evaluating the effectiveness of a chosen physiotherapy programme and revise goals, as necessary, working in partnership with patients and their carers;</w:t>
            </w:r>
          </w:p>
          <w:p w:rsidR="008140FA" w:rsidRPr="008140FA" w:rsidRDefault="008140FA" w:rsidP="008140FA">
            <w:pPr>
              <w:pStyle w:val="ListParagraph"/>
              <w:rPr>
                <w:rFonts w:ascii="Verdana" w:hAnsi="Verdana"/>
                <w:b/>
                <w:szCs w:val="20"/>
              </w:rPr>
            </w:pPr>
          </w:p>
          <w:p w:rsidR="008140FA" w:rsidRDefault="008140FA" w:rsidP="008140FA">
            <w:pPr>
              <w:rPr>
                <w:rFonts w:ascii="Verdana" w:hAnsi="Verdana"/>
                <w:szCs w:val="20"/>
              </w:rPr>
            </w:pPr>
            <w:r w:rsidRPr="008140FA">
              <w:rPr>
                <w:rFonts w:ascii="Verdana" w:hAnsi="Verdana"/>
                <w:szCs w:val="20"/>
              </w:rPr>
              <w:t>promote good health and self-care through teaching and advice to individual patients and groups on matters relating to optimising their health and social wellbeing, using interventions that lie within the scope of physiotherapy practice and based on best available evidence;</w:t>
            </w:r>
          </w:p>
          <w:p w:rsidR="008140FA" w:rsidRDefault="008140FA" w:rsidP="008140FA">
            <w:pPr>
              <w:rPr>
                <w:rFonts w:ascii="Verdana" w:hAnsi="Verdana"/>
                <w:szCs w:val="20"/>
              </w:rPr>
            </w:pPr>
          </w:p>
          <w:p w:rsidR="008140FA" w:rsidRDefault="008140FA" w:rsidP="008140FA">
            <w:pPr>
              <w:rPr>
                <w:rFonts w:ascii="Verdana" w:hAnsi="Verdana"/>
                <w:szCs w:val="20"/>
              </w:rPr>
            </w:pPr>
            <w:r w:rsidRPr="008140FA">
              <w:rPr>
                <w:rFonts w:ascii="Verdana" w:hAnsi="Verdana"/>
                <w:szCs w:val="20"/>
              </w:rPr>
              <w:t>record all aspects of the physiotherapy programme fully and accurately in accordance with the medico-legal and patient management requirements;</w:t>
            </w:r>
          </w:p>
          <w:p w:rsidR="008140FA" w:rsidRPr="008140FA" w:rsidRDefault="008140FA" w:rsidP="008140FA">
            <w:pPr>
              <w:rPr>
                <w:rFonts w:ascii="Verdana" w:hAnsi="Verdana"/>
                <w:szCs w:val="20"/>
              </w:rPr>
            </w:pPr>
          </w:p>
          <w:p w:rsidR="008140FA" w:rsidRDefault="008140FA" w:rsidP="008140FA">
            <w:pPr>
              <w:rPr>
                <w:rFonts w:ascii="Verdana" w:hAnsi="Verdana"/>
                <w:szCs w:val="20"/>
              </w:rPr>
            </w:pPr>
            <w:r w:rsidRPr="008140FA">
              <w:rPr>
                <w:rFonts w:ascii="Verdana" w:hAnsi="Verdana"/>
                <w:szCs w:val="20"/>
              </w:rPr>
              <w:t>determine and agree in partnership with patients and carers the most appropriate time to terminate the physiotherapy programmes and manage discharge and/or transfer arrangements effectively, efficiently and with sensitivity;</w:t>
            </w:r>
          </w:p>
          <w:p w:rsidR="008140FA" w:rsidRPr="008140FA" w:rsidRDefault="008140FA" w:rsidP="008140FA">
            <w:pPr>
              <w:rPr>
                <w:rFonts w:ascii="Verdana" w:hAnsi="Verdana"/>
                <w:szCs w:val="20"/>
              </w:rPr>
            </w:pPr>
          </w:p>
          <w:p w:rsidR="008140FA" w:rsidRDefault="008140FA" w:rsidP="008140FA">
            <w:pPr>
              <w:rPr>
                <w:rFonts w:ascii="Verdana" w:hAnsi="Verdana"/>
                <w:szCs w:val="20"/>
              </w:rPr>
            </w:pPr>
            <w:r w:rsidRPr="008140FA">
              <w:rPr>
                <w:rFonts w:ascii="Verdana" w:hAnsi="Verdana"/>
                <w:szCs w:val="20"/>
              </w:rPr>
              <w:t>recognise when to refer patients to other members of the health care team or other care agencies, if appropriate;</w:t>
            </w:r>
          </w:p>
          <w:p w:rsidR="008140FA" w:rsidRPr="008140FA" w:rsidRDefault="008140FA" w:rsidP="008140FA">
            <w:pPr>
              <w:rPr>
                <w:rFonts w:ascii="Verdana" w:hAnsi="Verdana"/>
                <w:szCs w:val="20"/>
              </w:rPr>
            </w:pPr>
          </w:p>
          <w:p w:rsidR="008140FA" w:rsidRPr="008140FA" w:rsidRDefault="008140FA" w:rsidP="008140FA">
            <w:pPr>
              <w:rPr>
                <w:rFonts w:ascii="Verdana" w:hAnsi="Verdana"/>
                <w:szCs w:val="20"/>
              </w:rPr>
            </w:pPr>
            <w:r w:rsidRPr="008140FA">
              <w:rPr>
                <w:rFonts w:ascii="Verdana" w:hAnsi="Verdana"/>
                <w:szCs w:val="20"/>
              </w:rPr>
              <w:t>manage time effectively through appropriate caseload management and priority setting;</w:t>
            </w:r>
          </w:p>
          <w:p w:rsidR="008140FA" w:rsidRDefault="008140FA" w:rsidP="008140FA">
            <w:pPr>
              <w:rPr>
                <w:rFonts w:ascii="Verdana" w:hAnsi="Verdana"/>
                <w:szCs w:val="20"/>
              </w:rPr>
            </w:pPr>
            <w:r w:rsidRPr="008140FA">
              <w:rPr>
                <w:rFonts w:ascii="Verdana" w:hAnsi="Verdana"/>
                <w:szCs w:val="20"/>
              </w:rPr>
              <w:lastRenderedPageBreak/>
              <w:t>promote a safe and healthy working environment, taking account of, and responding appropriately to, personal health and safety risks;</w:t>
            </w:r>
          </w:p>
          <w:p w:rsidR="000128BA" w:rsidRDefault="000128BA" w:rsidP="008140FA">
            <w:pPr>
              <w:rPr>
                <w:rFonts w:ascii="Verdana" w:hAnsi="Verdana"/>
                <w:szCs w:val="20"/>
              </w:rPr>
            </w:pPr>
          </w:p>
          <w:p w:rsidR="008140FA" w:rsidRPr="008140FA" w:rsidRDefault="008140FA" w:rsidP="008140FA">
            <w:pPr>
              <w:rPr>
                <w:rFonts w:ascii="Verdana" w:hAnsi="Verdana"/>
                <w:szCs w:val="20"/>
              </w:rPr>
            </w:pPr>
            <w:r w:rsidRPr="008140FA">
              <w:rPr>
                <w:rFonts w:ascii="Verdana" w:hAnsi="Verdana"/>
                <w:szCs w:val="20"/>
              </w:rPr>
              <w:t>conduct themselves in a professional manner by:</w:t>
            </w:r>
          </w:p>
          <w:p w:rsidR="008140FA" w:rsidRDefault="008140FA" w:rsidP="008140FA">
            <w:pPr>
              <w:pStyle w:val="ListParagraph"/>
              <w:numPr>
                <w:ilvl w:val="0"/>
                <w:numId w:val="5"/>
              </w:numPr>
              <w:rPr>
                <w:rFonts w:ascii="Verdana" w:hAnsi="Verdana"/>
                <w:szCs w:val="20"/>
              </w:rPr>
            </w:pPr>
            <w:r w:rsidRPr="008140FA">
              <w:rPr>
                <w:rFonts w:ascii="Verdana" w:hAnsi="Verdana"/>
                <w:szCs w:val="20"/>
              </w:rPr>
              <w:t>demonstrating sensitivity to the needs of others, including patients, carers and colleagues;</w:t>
            </w:r>
          </w:p>
          <w:p w:rsidR="008C32A9" w:rsidRPr="008C32A9" w:rsidRDefault="008C32A9" w:rsidP="008C32A9">
            <w:pPr>
              <w:pStyle w:val="ListParagraph"/>
              <w:numPr>
                <w:ilvl w:val="0"/>
                <w:numId w:val="5"/>
              </w:numPr>
              <w:rPr>
                <w:rFonts w:ascii="Verdana" w:hAnsi="Verdana"/>
                <w:szCs w:val="20"/>
              </w:rPr>
            </w:pPr>
            <w:r w:rsidRPr="008C32A9">
              <w:rPr>
                <w:rFonts w:ascii="Verdana" w:hAnsi="Verdana"/>
                <w:szCs w:val="20"/>
              </w:rPr>
              <w:t>implementing non-discriminatory practice, informed by relevant legislation and nationally and locally developed policies and statements of good practice;</w:t>
            </w:r>
          </w:p>
          <w:p w:rsidR="008C32A9" w:rsidRPr="008C32A9" w:rsidRDefault="008C32A9" w:rsidP="008C32A9">
            <w:pPr>
              <w:pStyle w:val="ListParagraph"/>
              <w:numPr>
                <w:ilvl w:val="0"/>
                <w:numId w:val="5"/>
              </w:numPr>
              <w:rPr>
                <w:rFonts w:ascii="Verdana" w:hAnsi="Verdana"/>
                <w:szCs w:val="20"/>
              </w:rPr>
            </w:pPr>
            <w:r w:rsidRPr="008C32A9">
              <w:rPr>
                <w:rFonts w:ascii="Verdana" w:hAnsi="Verdana"/>
                <w:szCs w:val="20"/>
              </w:rPr>
              <w:t>respecting the personal beliefs, dignity and identity of patients and support the patients’ rights and choice in their receipt of physiotherapy treatment</w:t>
            </w:r>
          </w:p>
          <w:p w:rsidR="008C32A9" w:rsidRPr="008C32A9" w:rsidRDefault="008C32A9" w:rsidP="008C32A9">
            <w:pPr>
              <w:pStyle w:val="ListParagraph"/>
              <w:numPr>
                <w:ilvl w:val="0"/>
                <w:numId w:val="5"/>
              </w:numPr>
              <w:rPr>
                <w:rFonts w:ascii="Verdana" w:hAnsi="Verdana"/>
                <w:szCs w:val="20"/>
              </w:rPr>
            </w:pPr>
            <w:r w:rsidRPr="008C32A9">
              <w:rPr>
                <w:rFonts w:ascii="Verdana" w:hAnsi="Verdana"/>
                <w:szCs w:val="20"/>
              </w:rPr>
              <w:t>recognising and managing personal emotions and stress in ways that befits the professional status of a physiotherapist</w:t>
            </w:r>
          </w:p>
          <w:p w:rsidR="008C32A9" w:rsidRDefault="008C32A9" w:rsidP="008C32A9">
            <w:pPr>
              <w:rPr>
                <w:rFonts w:ascii="Verdana" w:hAnsi="Verdana"/>
                <w:szCs w:val="20"/>
              </w:rPr>
            </w:pPr>
          </w:p>
          <w:p w:rsidR="008C32A9" w:rsidRPr="008C32A9" w:rsidRDefault="005D7E0E" w:rsidP="008C32A9">
            <w:pPr>
              <w:rPr>
                <w:rFonts w:ascii="Verdana" w:hAnsi="Verdana"/>
                <w:szCs w:val="20"/>
              </w:rPr>
            </w:pPr>
            <w:r>
              <w:rPr>
                <w:rFonts w:ascii="Verdana" w:hAnsi="Verdana"/>
                <w:szCs w:val="20"/>
              </w:rPr>
              <w:t>r</w:t>
            </w:r>
            <w:r w:rsidRPr="008C32A9">
              <w:rPr>
                <w:rFonts w:ascii="Verdana" w:hAnsi="Verdana"/>
                <w:szCs w:val="20"/>
              </w:rPr>
              <w:t>ecognise</w:t>
            </w:r>
            <w:r w:rsidR="008C32A9" w:rsidRPr="008C32A9">
              <w:rPr>
                <w:rFonts w:ascii="Verdana" w:hAnsi="Verdana"/>
                <w:szCs w:val="20"/>
              </w:rPr>
              <w:t xml:space="preserve"> and respect the goals and priorities of other members of the health care team and co-operate with them to serve the interests of patients through effective team work and inter-professional collaboration.</w:t>
            </w:r>
          </w:p>
        </w:tc>
      </w:tr>
    </w:tbl>
    <w:p w:rsidR="008D0640" w:rsidRDefault="008D0640"/>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67"/>
      </w:tblGrid>
      <w:tr w:rsidR="00187C47" w:rsidTr="00A53678">
        <w:trPr>
          <w:trHeight w:val="170"/>
        </w:trPr>
        <w:tc>
          <w:tcPr>
            <w:tcW w:w="9242" w:type="dxa"/>
            <w:gridSpan w:val="2"/>
            <w:tcBorders>
              <w:top w:val="single" w:sz="4" w:space="0" w:color="auto"/>
              <w:left w:val="single" w:sz="4" w:space="0" w:color="auto"/>
              <w:right w:val="single" w:sz="4" w:space="0" w:color="auto"/>
            </w:tcBorders>
            <w:shd w:val="clear" w:color="auto" w:fill="EEECE1" w:themeFill="background2"/>
          </w:tcPr>
          <w:p w:rsidR="00187C47" w:rsidRPr="00951D35" w:rsidRDefault="00187C47" w:rsidP="00A53678">
            <w:pPr>
              <w:jc w:val="left"/>
              <w:rPr>
                <w:rFonts w:ascii="Verdana" w:hAnsi="Verdana"/>
                <w:szCs w:val="20"/>
              </w:rPr>
            </w:pPr>
          </w:p>
        </w:tc>
      </w:tr>
      <w:tr w:rsidR="00187C47" w:rsidTr="00A53678">
        <w:trPr>
          <w:trHeight w:hRule="exact" w:val="340"/>
        </w:trPr>
        <w:tc>
          <w:tcPr>
            <w:tcW w:w="675" w:type="dxa"/>
            <w:tcBorders>
              <w:left w:val="single" w:sz="4" w:space="0" w:color="auto"/>
            </w:tcBorders>
            <w:shd w:val="clear" w:color="auto" w:fill="EEECE1" w:themeFill="background2"/>
          </w:tcPr>
          <w:p w:rsidR="00187C47" w:rsidRDefault="00187C47" w:rsidP="00A53678">
            <w:pPr>
              <w:jc w:val="left"/>
              <w:rPr>
                <w:rFonts w:ascii="Verdana" w:hAnsi="Verdana"/>
                <w:b/>
                <w:szCs w:val="20"/>
              </w:rPr>
            </w:pPr>
          </w:p>
        </w:tc>
        <w:tc>
          <w:tcPr>
            <w:tcW w:w="8567" w:type="dxa"/>
            <w:tcBorders>
              <w:right w:val="single" w:sz="4" w:space="0" w:color="auto"/>
            </w:tcBorders>
            <w:shd w:val="clear" w:color="auto" w:fill="EEECE1" w:themeFill="background2"/>
          </w:tcPr>
          <w:p w:rsidR="00187C47" w:rsidRPr="00E70169" w:rsidRDefault="00187C47" w:rsidP="00A53678">
            <w:pPr>
              <w:jc w:val="left"/>
              <w:rPr>
                <w:rFonts w:ascii="Verdana" w:hAnsi="Verdana"/>
                <w:b/>
                <w:szCs w:val="20"/>
              </w:rPr>
            </w:pPr>
            <w:r w:rsidRPr="00E70169">
              <w:rPr>
                <w:rFonts w:ascii="Verdana" w:hAnsi="Verdana"/>
                <w:b/>
                <w:szCs w:val="20"/>
              </w:rPr>
              <w:t>Learning Outcomes</w:t>
            </w:r>
          </w:p>
        </w:tc>
      </w:tr>
      <w:tr w:rsidR="00187C47" w:rsidTr="00A53678">
        <w:trPr>
          <w:trHeight w:val="340"/>
        </w:trPr>
        <w:tc>
          <w:tcPr>
            <w:tcW w:w="675" w:type="dxa"/>
            <w:tcBorders>
              <w:left w:val="single" w:sz="4" w:space="0" w:color="auto"/>
              <w:bottom w:val="single" w:sz="4" w:space="0" w:color="auto"/>
            </w:tcBorders>
            <w:shd w:val="clear" w:color="auto" w:fill="EEECE1" w:themeFill="background2"/>
          </w:tcPr>
          <w:p w:rsidR="00187C47" w:rsidRDefault="00187C47" w:rsidP="00A53678">
            <w:pPr>
              <w:jc w:val="left"/>
              <w:rPr>
                <w:rFonts w:ascii="Verdana" w:hAnsi="Verdana"/>
                <w:b/>
                <w:szCs w:val="20"/>
              </w:rPr>
            </w:pPr>
            <w:r>
              <w:rPr>
                <w:rFonts w:ascii="Verdana" w:hAnsi="Verdana"/>
                <w:b/>
                <w:szCs w:val="20"/>
              </w:rPr>
              <w:t>No.</w:t>
            </w:r>
          </w:p>
        </w:tc>
        <w:tc>
          <w:tcPr>
            <w:tcW w:w="8567" w:type="dxa"/>
            <w:tcBorders>
              <w:bottom w:val="single" w:sz="4" w:space="0" w:color="auto"/>
              <w:right w:val="single" w:sz="4" w:space="0" w:color="auto"/>
            </w:tcBorders>
            <w:shd w:val="clear" w:color="auto" w:fill="EEECE1" w:themeFill="background2"/>
          </w:tcPr>
          <w:p w:rsidR="00187C47" w:rsidRPr="00F31F16" w:rsidRDefault="00187C47" w:rsidP="000C0879">
            <w:pPr>
              <w:jc w:val="left"/>
              <w:rPr>
                <w:rFonts w:ascii="Verdana" w:hAnsi="Verdana"/>
                <w:b/>
                <w:szCs w:val="20"/>
              </w:rPr>
            </w:pPr>
            <w:r>
              <w:rPr>
                <w:rFonts w:ascii="Verdana" w:hAnsi="Verdana"/>
                <w:b/>
                <w:szCs w:val="20"/>
              </w:rPr>
              <w:t xml:space="preserve">Learning outcomes – </w:t>
            </w:r>
            <w:r w:rsidR="000A1145">
              <w:rPr>
                <w:rFonts w:ascii="Verdana" w:hAnsi="Verdana"/>
                <w:b/>
                <w:szCs w:val="20"/>
              </w:rPr>
              <w:t>Bachelor’s Non-H</w:t>
            </w:r>
            <w:r>
              <w:rPr>
                <w:rFonts w:ascii="Verdana" w:hAnsi="Verdana"/>
                <w:b/>
                <w:szCs w:val="20"/>
              </w:rPr>
              <w:t xml:space="preserve">onour’s </w:t>
            </w:r>
            <w:r w:rsidR="000C0879">
              <w:rPr>
                <w:rFonts w:ascii="Verdana" w:hAnsi="Verdana"/>
                <w:b/>
                <w:szCs w:val="20"/>
              </w:rPr>
              <w:t>degree</w:t>
            </w:r>
          </w:p>
        </w:tc>
      </w:tr>
      <w:tr w:rsidR="00187C47"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5D7E0E" w:rsidP="005D7E0E">
            <w:pPr>
              <w:jc w:val="center"/>
              <w:rPr>
                <w:rFonts w:ascii="Verdana" w:hAnsi="Verdana"/>
                <w:szCs w:val="20"/>
              </w:rPr>
            </w:pPr>
            <w:r>
              <w:rPr>
                <w:rFonts w:ascii="Verdana" w:hAnsi="Verdana"/>
                <w:szCs w:val="20"/>
              </w:rPr>
              <w:t>1</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5D7E0E" w:rsidP="00A53678">
            <w:pPr>
              <w:jc w:val="left"/>
              <w:rPr>
                <w:rFonts w:ascii="Verdana" w:hAnsi="Verdana"/>
                <w:szCs w:val="20"/>
              </w:rPr>
            </w:pPr>
            <w:r>
              <w:rPr>
                <w:rFonts w:ascii="Verdana" w:hAnsi="Verdana"/>
                <w:szCs w:val="20"/>
              </w:rPr>
              <w:t>A systematic understanding of the key principles of physiotherapy practice and the acquisition of detailed knowledge relevant to physiotherapy.</w:t>
            </w:r>
          </w:p>
        </w:tc>
      </w:tr>
      <w:tr w:rsidR="005D7E0E"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D7E0E" w:rsidRDefault="005D7E0E" w:rsidP="005D7E0E">
            <w:pPr>
              <w:jc w:val="center"/>
              <w:rPr>
                <w:rFonts w:ascii="Verdana" w:hAnsi="Verdana"/>
                <w:szCs w:val="20"/>
              </w:rPr>
            </w:pPr>
            <w:r>
              <w:rPr>
                <w:rFonts w:ascii="Verdana" w:hAnsi="Verdana"/>
                <w:szCs w:val="20"/>
              </w:rPr>
              <w:t>2</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5D7E0E" w:rsidRDefault="005D7E0E" w:rsidP="005D7E0E">
            <w:pPr>
              <w:jc w:val="left"/>
              <w:rPr>
                <w:rFonts w:ascii="Verdana" w:hAnsi="Verdana"/>
                <w:szCs w:val="20"/>
              </w:rPr>
            </w:pPr>
            <w:r>
              <w:rPr>
                <w:rFonts w:ascii="Verdana" w:hAnsi="Verdana"/>
                <w:szCs w:val="20"/>
              </w:rPr>
              <w:t xml:space="preserve">An ability to deploy accurately established techniques of analysis and enquiry </w:t>
            </w:r>
          </w:p>
        </w:tc>
      </w:tr>
      <w:tr w:rsidR="005D7E0E"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D7E0E" w:rsidRDefault="005D7E0E" w:rsidP="005D7E0E">
            <w:pPr>
              <w:jc w:val="center"/>
              <w:rPr>
                <w:rFonts w:ascii="Verdana" w:hAnsi="Verdana"/>
                <w:szCs w:val="20"/>
              </w:rPr>
            </w:pPr>
            <w:r>
              <w:rPr>
                <w:rFonts w:ascii="Verdana" w:hAnsi="Verdana"/>
                <w:szCs w:val="20"/>
              </w:rPr>
              <w:t>3</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5D7E0E" w:rsidRDefault="005D7E0E" w:rsidP="00A53678">
            <w:pPr>
              <w:jc w:val="left"/>
              <w:rPr>
                <w:rFonts w:ascii="Verdana" w:hAnsi="Verdana"/>
                <w:szCs w:val="20"/>
              </w:rPr>
            </w:pPr>
            <w:r>
              <w:rPr>
                <w:rFonts w:ascii="Verdana" w:hAnsi="Verdana"/>
                <w:szCs w:val="20"/>
              </w:rPr>
              <w:t xml:space="preserve">Conceptual understanding </w:t>
            </w:r>
            <w:r w:rsidR="000D7B7D">
              <w:rPr>
                <w:rFonts w:ascii="Verdana" w:hAnsi="Verdana"/>
                <w:szCs w:val="20"/>
              </w:rPr>
              <w:t>t</w:t>
            </w:r>
            <w:r>
              <w:rPr>
                <w:rFonts w:ascii="Verdana" w:hAnsi="Verdana"/>
                <w:szCs w:val="20"/>
              </w:rPr>
              <w:t>hat enables t</w:t>
            </w:r>
            <w:r w:rsidR="000D7B7D">
              <w:rPr>
                <w:rFonts w:ascii="Verdana" w:hAnsi="Verdana"/>
                <w:szCs w:val="20"/>
              </w:rPr>
              <w:t>h</w:t>
            </w:r>
            <w:r>
              <w:rPr>
                <w:rFonts w:ascii="Verdana" w:hAnsi="Verdana"/>
                <w:szCs w:val="20"/>
              </w:rPr>
              <w:t>e student to</w:t>
            </w:r>
          </w:p>
          <w:p w:rsidR="005D7E0E" w:rsidRDefault="005D7E0E" w:rsidP="005D7E0E">
            <w:pPr>
              <w:pStyle w:val="ListParagraph"/>
              <w:numPr>
                <w:ilvl w:val="0"/>
                <w:numId w:val="47"/>
              </w:numPr>
              <w:jc w:val="left"/>
              <w:rPr>
                <w:rFonts w:ascii="Verdana" w:hAnsi="Verdana"/>
                <w:szCs w:val="20"/>
              </w:rPr>
            </w:pPr>
            <w:r>
              <w:rPr>
                <w:rFonts w:ascii="Verdana" w:hAnsi="Verdana"/>
                <w:szCs w:val="20"/>
              </w:rPr>
              <w:t>devise and sustain arguments and/or to solve problems</w:t>
            </w:r>
          </w:p>
          <w:p w:rsidR="000D7B7D" w:rsidRPr="005D7E0E" w:rsidRDefault="000D7B7D" w:rsidP="005D7E0E">
            <w:pPr>
              <w:pStyle w:val="ListParagraph"/>
              <w:numPr>
                <w:ilvl w:val="0"/>
                <w:numId w:val="47"/>
              </w:numPr>
              <w:jc w:val="left"/>
              <w:rPr>
                <w:rFonts w:ascii="Verdana" w:hAnsi="Verdana"/>
                <w:szCs w:val="20"/>
              </w:rPr>
            </w:pPr>
            <w:r>
              <w:rPr>
                <w:rFonts w:ascii="Verdana" w:hAnsi="Verdana"/>
                <w:szCs w:val="20"/>
              </w:rPr>
              <w:t>describe and comment upon particular aspects of current research</w:t>
            </w:r>
          </w:p>
        </w:tc>
      </w:tr>
      <w:tr w:rsidR="000D7B7D"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5D7E0E">
            <w:pPr>
              <w:jc w:val="center"/>
              <w:rPr>
                <w:rFonts w:ascii="Verdana" w:hAnsi="Verdana"/>
                <w:szCs w:val="20"/>
              </w:rPr>
            </w:pPr>
            <w:r>
              <w:rPr>
                <w:rFonts w:ascii="Verdana" w:hAnsi="Verdana"/>
                <w:szCs w:val="20"/>
              </w:rPr>
              <w:t>4</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A53678">
            <w:pPr>
              <w:jc w:val="left"/>
              <w:rPr>
                <w:rFonts w:ascii="Verdana" w:hAnsi="Verdana"/>
                <w:szCs w:val="20"/>
              </w:rPr>
            </w:pPr>
            <w:r>
              <w:rPr>
                <w:rFonts w:ascii="Verdana" w:hAnsi="Verdana"/>
                <w:szCs w:val="20"/>
              </w:rPr>
              <w:t>An appreciation of the uncertainty, ambiguity and limits of knowledge</w:t>
            </w:r>
          </w:p>
        </w:tc>
      </w:tr>
      <w:tr w:rsidR="000D7B7D"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5D7E0E">
            <w:pPr>
              <w:jc w:val="center"/>
              <w:rPr>
                <w:rFonts w:ascii="Verdana" w:hAnsi="Verdana"/>
                <w:szCs w:val="20"/>
              </w:rPr>
            </w:pPr>
            <w:r>
              <w:rPr>
                <w:rFonts w:ascii="Verdana" w:hAnsi="Verdana"/>
                <w:szCs w:val="20"/>
              </w:rPr>
              <w:t>5</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0D7B7D">
            <w:pPr>
              <w:jc w:val="left"/>
              <w:rPr>
                <w:rFonts w:ascii="Verdana" w:hAnsi="Verdana"/>
                <w:szCs w:val="20"/>
              </w:rPr>
            </w:pPr>
            <w:r>
              <w:rPr>
                <w:rFonts w:ascii="Verdana" w:hAnsi="Verdana"/>
                <w:szCs w:val="20"/>
              </w:rPr>
              <w:t xml:space="preserve">An ability to manage their own learning and to make use of scholarly reviews and primary sources, such as research articles </w:t>
            </w:r>
          </w:p>
        </w:tc>
      </w:tr>
      <w:tr w:rsidR="000D7B7D"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5D7E0E">
            <w:pPr>
              <w:jc w:val="center"/>
              <w:rPr>
                <w:rFonts w:ascii="Verdana" w:hAnsi="Verdana"/>
                <w:szCs w:val="20"/>
              </w:rPr>
            </w:pPr>
            <w:r>
              <w:rPr>
                <w:rFonts w:ascii="Verdana" w:hAnsi="Verdana"/>
                <w:szCs w:val="20"/>
              </w:rPr>
              <w:t>6</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0D7B7D" w:rsidRDefault="000D7B7D" w:rsidP="000D7B7D">
            <w:pPr>
              <w:jc w:val="left"/>
              <w:rPr>
                <w:rFonts w:ascii="Verdana" w:hAnsi="Verdana"/>
                <w:szCs w:val="20"/>
              </w:rPr>
            </w:pPr>
            <w:r>
              <w:rPr>
                <w:rFonts w:ascii="Verdana" w:hAnsi="Verdana"/>
                <w:szCs w:val="20"/>
              </w:rPr>
              <w:t xml:space="preserve">An awareness of the transferrable skills and qualities necessary for employment </w:t>
            </w:r>
          </w:p>
        </w:tc>
      </w:tr>
    </w:tbl>
    <w:p w:rsidR="00187C47" w:rsidRDefault="00187C47"/>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67"/>
      </w:tblGrid>
      <w:tr w:rsidR="00187C47" w:rsidTr="00A53678">
        <w:trPr>
          <w:trHeight w:val="170"/>
        </w:trPr>
        <w:tc>
          <w:tcPr>
            <w:tcW w:w="9242" w:type="dxa"/>
            <w:gridSpan w:val="2"/>
            <w:tcBorders>
              <w:top w:val="single" w:sz="4" w:space="0" w:color="auto"/>
              <w:left w:val="single" w:sz="4" w:space="0" w:color="auto"/>
              <w:right w:val="single" w:sz="4" w:space="0" w:color="auto"/>
            </w:tcBorders>
            <w:shd w:val="clear" w:color="auto" w:fill="EEECE1" w:themeFill="background2"/>
          </w:tcPr>
          <w:p w:rsidR="00187C47" w:rsidRPr="00951D35" w:rsidRDefault="00187C47" w:rsidP="00A53678">
            <w:pPr>
              <w:jc w:val="left"/>
              <w:rPr>
                <w:rFonts w:ascii="Verdana" w:hAnsi="Verdana"/>
                <w:szCs w:val="20"/>
              </w:rPr>
            </w:pPr>
          </w:p>
        </w:tc>
      </w:tr>
      <w:tr w:rsidR="00187C47" w:rsidTr="00A53678">
        <w:trPr>
          <w:trHeight w:hRule="exact" w:val="340"/>
        </w:trPr>
        <w:tc>
          <w:tcPr>
            <w:tcW w:w="675" w:type="dxa"/>
            <w:tcBorders>
              <w:left w:val="single" w:sz="4" w:space="0" w:color="auto"/>
            </w:tcBorders>
            <w:shd w:val="clear" w:color="auto" w:fill="EEECE1" w:themeFill="background2"/>
          </w:tcPr>
          <w:p w:rsidR="00187C47" w:rsidRDefault="00187C47" w:rsidP="00A53678">
            <w:pPr>
              <w:jc w:val="left"/>
              <w:rPr>
                <w:rFonts w:ascii="Verdana" w:hAnsi="Verdana"/>
                <w:b/>
                <w:szCs w:val="20"/>
              </w:rPr>
            </w:pPr>
          </w:p>
        </w:tc>
        <w:tc>
          <w:tcPr>
            <w:tcW w:w="8567" w:type="dxa"/>
            <w:tcBorders>
              <w:right w:val="single" w:sz="4" w:space="0" w:color="auto"/>
            </w:tcBorders>
            <w:shd w:val="clear" w:color="auto" w:fill="EEECE1" w:themeFill="background2"/>
          </w:tcPr>
          <w:p w:rsidR="00187C47" w:rsidRPr="00E70169" w:rsidRDefault="00187C47" w:rsidP="00A53678">
            <w:pPr>
              <w:jc w:val="left"/>
              <w:rPr>
                <w:rFonts w:ascii="Verdana" w:hAnsi="Verdana"/>
                <w:b/>
                <w:szCs w:val="20"/>
              </w:rPr>
            </w:pPr>
            <w:r w:rsidRPr="00E70169">
              <w:rPr>
                <w:rFonts w:ascii="Verdana" w:hAnsi="Verdana"/>
                <w:b/>
                <w:szCs w:val="20"/>
              </w:rPr>
              <w:t>Learning Outcomes</w:t>
            </w:r>
          </w:p>
        </w:tc>
      </w:tr>
      <w:tr w:rsidR="00187C47" w:rsidTr="00A53678">
        <w:trPr>
          <w:trHeight w:val="340"/>
        </w:trPr>
        <w:tc>
          <w:tcPr>
            <w:tcW w:w="675" w:type="dxa"/>
            <w:tcBorders>
              <w:left w:val="single" w:sz="4" w:space="0" w:color="auto"/>
              <w:bottom w:val="single" w:sz="4" w:space="0" w:color="auto"/>
            </w:tcBorders>
            <w:shd w:val="clear" w:color="auto" w:fill="EEECE1" w:themeFill="background2"/>
          </w:tcPr>
          <w:p w:rsidR="00187C47" w:rsidRDefault="00187C47" w:rsidP="00A53678">
            <w:pPr>
              <w:jc w:val="left"/>
              <w:rPr>
                <w:rFonts w:ascii="Verdana" w:hAnsi="Verdana"/>
                <w:b/>
                <w:szCs w:val="20"/>
              </w:rPr>
            </w:pPr>
            <w:r>
              <w:rPr>
                <w:rFonts w:ascii="Verdana" w:hAnsi="Verdana"/>
                <w:b/>
                <w:szCs w:val="20"/>
              </w:rPr>
              <w:t>No.</w:t>
            </w:r>
          </w:p>
        </w:tc>
        <w:tc>
          <w:tcPr>
            <w:tcW w:w="8567" w:type="dxa"/>
            <w:tcBorders>
              <w:bottom w:val="single" w:sz="4" w:space="0" w:color="auto"/>
              <w:right w:val="single" w:sz="4" w:space="0" w:color="auto"/>
            </w:tcBorders>
            <w:shd w:val="clear" w:color="auto" w:fill="EEECE1" w:themeFill="background2"/>
          </w:tcPr>
          <w:p w:rsidR="00187C47" w:rsidRPr="00F31F16" w:rsidRDefault="00187C47" w:rsidP="00187C47">
            <w:pPr>
              <w:jc w:val="left"/>
              <w:rPr>
                <w:rFonts w:ascii="Verdana" w:hAnsi="Verdana"/>
                <w:b/>
                <w:szCs w:val="20"/>
              </w:rPr>
            </w:pPr>
            <w:r>
              <w:rPr>
                <w:rFonts w:ascii="Verdana" w:hAnsi="Verdana"/>
                <w:b/>
                <w:szCs w:val="20"/>
              </w:rPr>
              <w:t>Learning outcomes –</w:t>
            </w:r>
            <w:r w:rsidR="00161BF5">
              <w:rPr>
                <w:rFonts w:ascii="Verdana" w:hAnsi="Verdana"/>
                <w:b/>
                <w:szCs w:val="20"/>
              </w:rPr>
              <w:t xml:space="preserve"> </w:t>
            </w:r>
            <w:r>
              <w:rPr>
                <w:rFonts w:ascii="Verdana" w:hAnsi="Verdana"/>
                <w:b/>
                <w:szCs w:val="20"/>
              </w:rPr>
              <w:t>Dip</w:t>
            </w:r>
            <w:r w:rsidR="0060514E">
              <w:rPr>
                <w:rFonts w:ascii="Verdana" w:hAnsi="Verdana"/>
                <w:b/>
                <w:szCs w:val="20"/>
              </w:rPr>
              <w:t>loma in</w:t>
            </w:r>
            <w:r>
              <w:rPr>
                <w:rFonts w:ascii="Verdana" w:hAnsi="Verdana"/>
                <w:b/>
                <w:szCs w:val="20"/>
              </w:rPr>
              <w:t xml:space="preserve"> H</w:t>
            </w:r>
            <w:r w:rsidR="0060514E">
              <w:rPr>
                <w:rFonts w:ascii="Verdana" w:hAnsi="Verdana"/>
                <w:b/>
                <w:szCs w:val="20"/>
              </w:rPr>
              <w:t xml:space="preserve">igher </w:t>
            </w:r>
            <w:r>
              <w:rPr>
                <w:rFonts w:ascii="Verdana" w:hAnsi="Verdana"/>
                <w:b/>
                <w:szCs w:val="20"/>
              </w:rPr>
              <w:t>E</w:t>
            </w:r>
            <w:r w:rsidR="0060514E">
              <w:rPr>
                <w:rFonts w:ascii="Verdana" w:hAnsi="Verdana"/>
                <w:b/>
                <w:szCs w:val="20"/>
              </w:rPr>
              <w:t>ducation</w:t>
            </w:r>
            <w:r>
              <w:rPr>
                <w:rFonts w:ascii="Verdana" w:hAnsi="Verdana"/>
                <w:b/>
                <w:szCs w:val="20"/>
              </w:rPr>
              <w:t xml:space="preserve"> award</w:t>
            </w:r>
          </w:p>
        </w:tc>
      </w:tr>
      <w:tr w:rsidR="00187C47"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1B3446" w:rsidP="001B3446">
            <w:pPr>
              <w:jc w:val="center"/>
              <w:rPr>
                <w:rFonts w:ascii="Verdana" w:hAnsi="Verdana"/>
                <w:szCs w:val="20"/>
              </w:rPr>
            </w:pPr>
            <w:r>
              <w:rPr>
                <w:rFonts w:ascii="Verdana" w:hAnsi="Verdana"/>
                <w:szCs w:val="20"/>
              </w:rPr>
              <w:t>1</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1B3446" w:rsidP="00AA23C9">
            <w:pPr>
              <w:jc w:val="left"/>
              <w:rPr>
                <w:rFonts w:ascii="Verdana" w:hAnsi="Verdana"/>
                <w:szCs w:val="20"/>
              </w:rPr>
            </w:pPr>
            <w:r>
              <w:rPr>
                <w:rFonts w:ascii="Verdana" w:hAnsi="Verdana"/>
                <w:szCs w:val="20"/>
              </w:rPr>
              <w:t xml:space="preserve">Knowledge and critical understanding of the principles of </w:t>
            </w:r>
            <w:r w:rsidR="00AA23C9">
              <w:rPr>
                <w:rFonts w:ascii="Verdana" w:hAnsi="Verdana"/>
                <w:szCs w:val="20"/>
              </w:rPr>
              <w:t>p</w:t>
            </w:r>
            <w:r>
              <w:rPr>
                <w:rFonts w:ascii="Verdana" w:hAnsi="Verdana"/>
                <w:szCs w:val="20"/>
              </w:rPr>
              <w:t>hysiotherapy practice</w:t>
            </w:r>
          </w:p>
        </w:tc>
      </w:tr>
      <w:tr w:rsidR="00176CAE"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176CAE" w:rsidRPr="00A522D5" w:rsidRDefault="001B3446" w:rsidP="001B3446">
            <w:pPr>
              <w:jc w:val="center"/>
              <w:rPr>
                <w:rFonts w:ascii="Verdana" w:hAnsi="Verdana"/>
                <w:szCs w:val="20"/>
              </w:rPr>
            </w:pPr>
            <w:r>
              <w:rPr>
                <w:rFonts w:ascii="Verdana" w:hAnsi="Verdana"/>
                <w:szCs w:val="20"/>
              </w:rPr>
              <w:t>2</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176CAE" w:rsidRPr="00176CAE" w:rsidRDefault="001B3446" w:rsidP="003260C1">
            <w:pPr>
              <w:jc w:val="left"/>
              <w:rPr>
                <w:rFonts w:ascii="Verdana" w:hAnsi="Verdana"/>
                <w:szCs w:val="20"/>
              </w:rPr>
            </w:pPr>
            <w:r>
              <w:rPr>
                <w:rFonts w:ascii="Verdana" w:hAnsi="Verdana"/>
                <w:szCs w:val="20"/>
              </w:rPr>
              <w:t xml:space="preserve">An ability to apply </w:t>
            </w:r>
            <w:r w:rsidR="003260C1">
              <w:rPr>
                <w:rFonts w:ascii="Verdana" w:hAnsi="Verdana"/>
                <w:szCs w:val="20"/>
              </w:rPr>
              <w:t xml:space="preserve">the </w:t>
            </w:r>
            <w:r>
              <w:rPr>
                <w:rFonts w:ascii="Verdana" w:hAnsi="Verdana"/>
                <w:szCs w:val="20"/>
              </w:rPr>
              <w:t xml:space="preserve">underlying </w:t>
            </w:r>
            <w:r w:rsidR="003260C1">
              <w:rPr>
                <w:rFonts w:ascii="Verdana" w:hAnsi="Verdana"/>
                <w:szCs w:val="20"/>
              </w:rPr>
              <w:t>concepts</w:t>
            </w:r>
            <w:r>
              <w:rPr>
                <w:rFonts w:ascii="Verdana" w:hAnsi="Verdana"/>
                <w:szCs w:val="20"/>
              </w:rPr>
              <w:t xml:space="preserve"> and principles </w:t>
            </w:r>
            <w:r w:rsidR="003260C1">
              <w:rPr>
                <w:rFonts w:ascii="Verdana" w:hAnsi="Verdana"/>
                <w:szCs w:val="20"/>
              </w:rPr>
              <w:t xml:space="preserve">of physiotherapy to other areas of employment  </w:t>
            </w:r>
          </w:p>
        </w:tc>
      </w:tr>
      <w:tr w:rsidR="003260C1"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260C1" w:rsidRDefault="003260C1" w:rsidP="001B3446">
            <w:pPr>
              <w:jc w:val="center"/>
              <w:rPr>
                <w:rFonts w:ascii="Verdana" w:hAnsi="Verdana"/>
                <w:szCs w:val="20"/>
              </w:rPr>
            </w:pPr>
            <w:r>
              <w:rPr>
                <w:rFonts w:ascii="Verdana" w:hAnsi="Verdana"/>
                <w:szCs w:val="20"/>
              </w:rPr>
              <w:t>3</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260C1" w:rsidRDefault="003260C1" w:rsidP="00AA540C">
            <w:pPr>
              <w:jc w:val="left"/>
              <w:rPr>
                <w:rFonts w:ascii="Verdana" w:hAnsi="Verdana"/>
                <w:szCs w:val="20"/>
              </w:rPr>
            </w:pPr>
            <w:r>
              <w:rPr>
                <w:rFonts w:ascii="Verdana" w:hAnsi="Verdana"/>
                <w:szCs w:val="20"/>
              </w:rPr>
              <w:t xml:space="preserve">Knowledge of the main methods of enquiry in subjects relevant to physiotherapy, and an ability to evaluate critically the appropriateness of different approaches to solving problems </w:t>
            </w:r>
          </w:p>
        </w:tc>
      </w:tr>
      <w:tr w:rsidR="003260C1"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260C1" w:rsidRDefault="003260C1" w:rsidP="001B3446">
            <w:pPr>
              <w:jc w:val="center"/>
              <w:rPr>
                <w:rFonts w:ascii="Verdana" w:hAnsi="Verdana"/>
                <w:szCs w:val="20"/>
              </w:rPr>
            </w:pPr>
            <w:r>
              <w:rPr>
                <w:rFonts w:ascii="Verdana" w:hAnsi="Verdana"/>
                <w:szCs w:val="20"/>
              </w:rPr>
              <w:t>4</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260C1" w:rsidRDefault="003260C1" w:rsidP="003260C1">
            <w:pPr>
              <w:jc w:val="left"/>
              <w:rPr>
                <w:rFonts w:ascii="Verdana" w:hAnsi="Verdana"/>
                <w:szCs w:val="20"/>
              </w:rPr>
            </w:pPr>
            <w:r>
              <w:rPr>
                <w:rFonts w:ascii="Verdana" w:hAnsi="Verdana"/>
                <w:szCs w:val="20"/>
              </w:rPr>
              <w:t>An understanding of the limits of their knowledge and how this influences analyses and interpretations based on that knowledge</w:t>
            </w:r>
          </w:p>
        </w:tc>
      </w:tr>
    </w:tbl>
    <w:p w:rsidR="00187C47" w:rsidRDefault="00187C47"/>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67"/>
      </w:tblGrid>
      <w:tr w:rsidR="00187C47" w:rsidTr="00A53678">
        <w:trPr>
          <w:trHeight w:val="170"/>
        </w:trPr>
        <w:tc>
          <w:tcPr>
            <w:tcW w:w="9242" w:type="dxa"/>
            <w:gridSpan w:val="2"/>
            <w:tcBorders>
              <w:top w:val="single" w:sz="4" w:space="0" w:color="auto"/>
              <w:left w:val="single" w:sz="4" w:space="0" w:color="auto"/>
              <w:right w:val="single" w:sz="4" w:space="0" w:color="auto"/>
            </w:tcBorders>
            <w:shd w:val="clear" w:color="auto" w:fill="EEECE1" w:themeFill="background2"/>
          </w:tcPr>
          <w:p w:rsidR="00187C47" w:rsidRPr="00951D35" w:rsidRDefault="00187C47" w:rsidP="00A53678">
            <w:pPr>
              <w:jc w:val="left"/>
              <w:rPr>
                <w:rFonts w:ascii="Verdana" w:hAnsi="Verdana"/>
                <w:szCs w:val="20"/>
              </w:rPr>
            </w:pPr>
          </w:p>
        </w:tc>
      </w:tr>
      <w:tr w:rsidR="00187C47" w:rsidTr="00A53678">
        <w:trPr>
          <w:trHeight w:hRule="exact" w:val="340"/>
        </w:trPr>
        <w:tc>
          <w:tcPr>
            <w:tcW w:w="675" w:type="dxa"/>
            <w:tcBorders>
              <w:left w:val="single" w:sz="4" w:space="0" w:color="auto"/>
            </w:tcBorders>
            <w:shd w:val="clear" w:color="auto" w:fill="EEECE1" w:themeFill="background2"/>
          </w:tcPr>
          <w:p w:rsidR="00187C47" w:rsidRDefault="00187C47" w:rsidP="00A53678">
            <w:pPr>
              <w:jc w:val="left"/>
              <w:rPr>
                <w:rFonts w:ascii="Verdana" w:hAnsi="Verdana"/>
                <w:b/>
                <w:szCs w:val="20"/>
              </w:rPr>
            </w:pPr>
          </w:p>
        </w:tc>
        <w:tc>
          <w:tcPr>
            <w:tcW w:w="8567" w:type="dxa"/>
            <w:tcBorders>
              <w:right w:val="single" w:sz="4" w:space="0" w:color="auto"/>
            </w:tcBorders>
            <w:shd w:val="clear" w:color="auto" w:fill="EEECE1" w:themeFill="background2"/>
          </w:tcPr>
          <w:p w:rsidR="00187C47" w:rsidRPr="00E70169" w:rsidRDefault="00187C47" w:rsidP="00A53678">
            <w:pPr>
              <w:jc w:val="left"/>
              <w:rPr>
                <w:rFonts w:ascii="Verdana" w:hAnsi="Verdana"/>
                <w:b/>
                <w:szCs w:val="20"/>
              </w:rPr>
            </w:pPr>
            <w:r w:rsidRPr="00E70169">
              <w:rPr>
                <w:rFonts w:ascii="Verdana" w:hAnsi="Verdana"/>
                <w:b/>
                <w:szCs w:val="20"/>
              </w:rPr>
              <w:t>Learning Outcomes</w:t>
            </w:r>
          </w:p>
        </w:tc>
      </w:tr>
      <w:tr w:rsidR="00187C47" w:rsidTr="00A53678">
        <w:trPr>
          <w:trHeight w:val="340"/>
        </w:trPr>
        <w:tc>
          <w:tcPr>
            <w:tcW w:w="675" w:type="dxa"/>
            <w:tcBorders>
              <w:left w:val="single" w:sz="4" w:space="0" w:color="auto"/>
              <w:bottom w:val="single" w:sz="4" w:space="0" w:color="auto"/>
            </w:tcBorders>
            <w:shd w:val="clear" w:color="auto" w:fill="EEECE1" w:themeFill="background2"/>
          </w:tcPr>
          <w:p w:rsidR="00187C47" w:rsidRDefault="00187C47" w:rsidP="00A53678">
            <w:pPr>
              <w:jc w:val="left"/>
              <w:rPr>
                <w:rFonts w:ascii="Verdana" w:hAnsi="Verdana"/>
                <w:b/>
                <w:szCs w:val="20"/>
              </w:rPr>
            </w:pPr>
            <w:r>
              <w:rPr>
                <w:rFonts w:ascii="Verdana" w:hAnsi="Verdana"/>
                <w:b/>
                <w:szCs w:val="20"/>
              </w:rPr>
              <w:t>No.</w:t>
            </w:r>
          </w:p>
        </w:tc>
        <w:tc>
          <w:tcPr>
            <w:tcW w:w="8567" w:type="dxa"/>
            <w:tcBorders>
              <w:bottom w:val="single" w:sz="4" w:space="0" w:color="auto"/>
              <w:right w:val="single" w:sz="4" w:space="0" w:color="auto"/>
            </w:tcBorders>
            <w:shd w:val="clear" w:color="auto" w:fill="EEECE1" w:themeFill="background2"/>
          </w:tcPr>
          <w:p w:rsidR="00187C47" w:rsidRPr="00F31F16" w:rsidRDefault="00187C47" w:rsidP="00187C47">
            <w:pPr>
              <w:jc w:val="left"/>
              <w:rPr>
                <w:rFonts w:ascii="Verdana" w:hAnsi="Verdana"/>
                <w:b/>
                <w:szCs w:val="20"/>
              </w:rPr>
            </w:pPr>
            <w:r>
              <w:rPr>
                <w:rFonts w:ascii="Verdana" w:hAnsi="Verdana"/>
                <w:b/>
                <w:szCs w:val="20"/>
              </w:rPr>
              <w:t>Learning outcomes – Cert</w:t>
            </w:r>
            <w:r w:rsidR="0060514E">
              <w:rPr>
                <w:rFonts w:ascii="Verdana" w:hAnsi="Verdana"/>
                <w:b/>
                <w:szCs w:val="20"/>
              </w:rPr>
              <w:t>ificate</w:t>
            </w:r>
            <w:r>
              <w:rPr>
                <w:rFonts w:ascii="Verdana" w:hAnsi="Verdana"/>
                <w:b/>
                <w:szCs w:val="20"/>
              </w:rPr>
              <w:t xml:space="preserve"> </w:t>
            </w:r>
            <w:r w:rsidR="0060514E">
              <w:rPr>
                <w:rFonts w:ascii="Verdana" w:hAnsi="Verdana"/>
                <w:b/>
                <w:szCs w:val="20"/>
              </w:rPr>
              <w:t xml:space="preserve">in </w:t>
            </w:r>
            <w:r>
              <w:rPr>
                <w:rFonts w:ascii="Verdana" w:hAnsi="Verdana"/>
                <w:b/>
                <w:szCs w:val="20"/>
              </w:rPr>
              <w:t>H</w:t>
            </w:r>
            <w:r w:rsidR="0060514E">
              <w:rPr>
                <w:rFonts w:ascii="Verdana" w:hAnsi="Verdana"/>
                <w:b/>
                <w:szCs w:val="20"/>
              </w:rPr>
              <w:t xml:space="preserve">igher </w:t>
            </w:r>
            <w:r>
              <w:rPr>
                <w:rFonts w:ascii="Verdana" w:hAnsi="Verdana"/>
                <w:b/>
                <w:szCs w:val="20"/>
              </w:rPr>
              <w:t>E</w:t>
            </w:r>
            <w:r w:rsidR="0060514E">
              <w:rPr>
                <w:rFonts w:ascii="Verdana" w:hAnsi="Verdana"/>
                <w:b/>
                <w:szCs w:val="20"/>
              </w:rPr>
              <w:t>ducation</w:t>
            </w:r>
            <w:r>
              <w:rPr>
                <w:rFonts w:ascii="Verdana" w:hAnsi="Verdana"/>
                <w:b/>
                <w:szCs w:val="20"/>
              </w:rPr>
              <w:t xml:space="preserve"> award</w:t>
            </w:r>
          </w:p>
        </w:tc>
      </w:tr>
      <w:tr w:rsidR="00187C47"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176CAE" w:rsidP="00176CAE">
            <w:pPr>
              <w:jc w:val="center"/>
              <w:rPr>
                <w:rFonts w:ascii="Verdana" w:hAnsi="Verdana"/>
                <w:szCs w:val="20"/>
              </w:rPr>
            </w:pPr>
            <w:r>
              <w:rPr>
                <w:rFonts w:ascii="Verdana" w:hAnsi="Verdana"/>
                <w:szCs w:val="20"/>
              </w:rPr>
              <w:t>1</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187C47" w:rsidRPr="00A522D5" w:rsidRDefault="00176CAE" w:rsidP="00CB5EE6">
            <w:pPr>
              <w:jc w:val="left"/>
              <w:rPr>
                <w:rFonts w:ascii="Verdana" w:hAnsi="Verdana"/>
                <w:szCs w:val="20"/>
              </w:rPr>
            </w:pPr>
            <w:r w:rsidRPr="00176CAE">
              <w:rPr>
                <w:rFonts w:ascii="Verdana" w:hAnsi="Verdana"/>
                <w:szCs w:val="20"/>
              </w:rPr>
              <w:t xml:space="preserve">Knowledge of the underlying concepts and principles associated with </w:t>
            </w:r>
            <w:r w:rsidR="00CB5EE6">
              <w:rPr>
                <w:rFonts w:ascii="Verdana" w:hAnsi="Verdana"/>
                <w:szCs w:val="20"/>
              </w:rPr>
              <w:t>p</w:t>
            </w:r>
            <w:r>
              <w:rPr>
                <w:rFonts w:ascii="Verdana" w:hAnsi="Verdana"/>
                <w:szCs w:val="20"/>
              </w:rPr>
              <w:t xml:space="preserve">hysiotherapy </w:t>
            </w:r>
            <w:r w:rsidRPr="00176CAE">
              <w:rPr>
                <w:rFonts w:ascii="Verdana" w:hAnsi="Verdana"/>
                <w:szCs w:val="20"/>
              </w:rPr>
              <w:t>and an ability to evaluate and interpret these within th</w:t>
            </w:r>
            <w:r>
              <w:rPr>
                <w:rFonts w:ascii="Verdana" w:hAnsi="Verdana"/>
                <w:szCs w:val="20"/>
              </w:rPr>
              <w:t xml:space="preserve">e context of </w:t>
            </w:r>
            <w:r w:rsidR="00CB5EE6">
              <w:rPr>
                <w:rFonts w:ascii="Verdana" w:hAnsi="Verdana"/>
                <w:szCs w:val="20"/>
              </w:rPr>
              <w:t>p</w:t>
            </w:r>
            <w:r w:rsidR="004C5A8B">
              <w:rPr>
                <w:rFonts w:ascii="Verdana" w:hAnsi="Verdana"/>
                <w:szCs w:val="20"/>
              </w:rPr>
              <w:t>hysiotherapy practice.</w:t>
            </w:r>
          </w:p>
        </w:tc>
      </w:tr>
      <w:tr w:rsidR="00176CAE" w:rsidTr="00A53678">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176CAE" w:rsidRPr="00A522D5" w:rsidRDefault="00176CAE" w:rsidP="00176CAE">
            <w:pPr>
              <w:jc w:val="center"/>
              <w:rPr>
                <w:rFonts w:ascii="Verdana" w:hAnsi="Verdana"/>
                <w:szCs w:val="20"/>
              </w:rPr>
            </w:pPr>
            <w:r>
              <w:rPr>
                <w:rFonts w:ascii="Verdana" w:hAnsi="Verdana"/>
                <w:szCs w:val="20"/>
              </w:rPr>
              <w:t>2</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176CAE" w:rsidRPr="00A522D5" w:rsidRDefault="00176CAE" w:rsidP="00087916">
            <w:pPr>
              <w:jc w:val="left"/>
              <w:rPr>
                <w:rFonts w:ascii="Verdana" w:hAnsi="Verdana"/>
                <w:szCs w:val="20"/>
              </w:rPr>
            </w:pPr>
            <w:r w:rsidRPr="00176CAE">
              <w:rPr>
                <w:rFonts w:ascii="Verdana" w:hAnsi="Verdana"/>
                <w:szCs w:val="20"/>
              </w:rPr>
              <w:t xml:space="preserve">An ability to present, evaluate and interpret qualitative and quantitative data, to develop lines of argument and make sound judgements in accordance with basic </w:t>
            </w:r>
            <w:r w:rsidRPr="00176CAE">
              <w:rPr>
                <w:rFonts w:ascii="Verdana" w:hAnsi="Verdana"/>
                <w:szCs w:val="20"/>
              </w:rPr>
              <w:lastRenderedPageBreak/>
              <w:t xml:space="preserve">theories and concepts of </w:t>
            </w:r>
            <w:r w:rsidR="00087916">
              <w:rPr>
                <w:rFonts w:ascii="Verdana" w:hAnsi="Verdana"/>
                <w:szCs w:val="20"/>
              </w:rPr>
              <w:t>p</w:t>
            </w:r>
            <w:r>
              <w:rPr>
                <w:rFonts w:ascii="Verdana" w:hAnsi="Verdana"/>
                <w:szCs w:val="20"/>
              </w:rPr>
              <w:t>hysiotherapy</w:t>
            </w:r>
            <w:r w:rsidR="00DE7868">
              <w:rPr>
                <w:rFonts w:ascii="Verdana" w:hAnsi="Verdana"/>
                <w:szCs w:val="20"/>
              </w:rPr>
              <w:t>.</w:t>
            </w:r>
          </w:p>
        </w:tc>
      </w:tr>
    </w:tbl>
    <w:p w:rsidR="00187C47" w:rsidRDefault="00187C47"/>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
        <w:gridCol w:w="535"/>
        <w:gridCol w:w="3609"/>
        <w:gridCol w:w="2118"/>
        <w:gridCol w:w="2273"/>
      </w:tblGrid>
      <w:tr w:rsidR="00FA090C" w:rsidTr="007E0DAF">
        <w:trPr>
          <w:trHeight w:val="170"/>
        </w:trPr>
        <w:tc>
          <w:tcPr>
            <w:tcW w:w="9242" w:type="dxa"/>
            <w:gridSpan w:val="5"/>
            <w:tcBorders>
              <w:top w:val="single" w:sz="4" w:space="0" w:color="auto"/>
              <w:left w:val="single" w:sz="4" w:space="0" w:color="auto"/>
              <w:right w:val="single" w:sz="4" w:space="0" w:color="auto"/>
            </w:tcBorders>
            <w:shd w:val="clear" w:color="auto" w:fill="EEECE1" w:themeFill="background2"/>
          </w:tcPr>
          <w:p w:rsidR="00FA090C" w:rsidRPr="00951D35" w:rsidRDefault="00FA090C" w:rsidP="002B0758">
            <w:pPr>
              <w:jc w:val="left"/>
              <w:rPr>
                <w:rFonts w:ascii="Verdana" w:hAnsi="Verdana"/>
                <w:szCs w:val="20"/>
              </w:rPr>
            </w:pPr>
          </w:p>
        </w:tc>
      </w:tr>
      <w:tr w:rsidR="00FA090C" w:rsidTr="007E0DAF">
        <w:trPr>
          <w:trHeight w:hRule="exac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2</w:t>
            </w:r>
            <w:r w:rsidR="00A57831">
              <w:rPr>
                <w:rFonts w:ascii="Verdana" w:hAnsi="Verdana"/>
                <w:b/>
                <w:szCs w:val="20"/>
              </w:rPr>
              <w:t>7</w:t>
            </w:r>
            <w:r>
              <w:rPr>
                <w:rFonts w:ascii="Verdana" w:hAnsi="Verdana"/>
                <w:b/>
                <w:szCs w:val="20"/>
              </w:rPr>
              <w:t>a.</w:t>
            </w:r>
          </w:p>
        </w:tc>
        <w:tc>
          <w:tcPr>
            <w:tcW w:w="8535" w:type="dxa"/>
            <w:gridSpan w:val="4"/>
            <w:tcBorders>
              <w:right w:val="single" w:sz="4" w:space="0" w:color="auto"/>
            </w:tcBorders>
            <w:shd w:val="clear" w:color="auto" w:fill="EEECE1" w:themeFill="background2"/>
          </w:tcPr>
          <w:p w:rsidR="00FA090C" w:rsidRPr="00E70169" w:rsidRDefault="00FA090C" w:rsidP="0045656A">
            <w:pPr>
              <w:jc w:val="left"/>
              <w:rPr>
                <w:rFonts w:ascii="Verdana" w:hAnsi="Verdana"/>
                <w:b/>
                <w:szCs w:val="20"/>
              </w:rPr>
            </w:pPr>
            <w:r w:rsidRPr="00E70169">
              <w:rPr>
                <w:rFonts w:ascii="Verdana" w:hAnsi="Verdana"/>
                <w:b/>
                <w:szCs w:val="20"/>
              </w:rPr>
              <w:t xml:space="preserve">Mapping of learning outcomes: </w:t>
            </w:r>
          </w:p>
        </w:tc>
      </w:tr>
      <w:tr w:rsidR="00FA090C" w:rsidTr="00E07CA5">
        <w:trPr>
          <w:trHeight w:val="340"/>
        </w:trPr>
        <w:tc>
          <w:tcPr>
            <w:tcW w:w="1242" w:type="dxa"/>
            <w:gridSpan w:val="2"/>
            <w:tcBorders>
              <w:left w:val="single" w:sz="4" w:space="0" w:color="auto"/>
              <w:bottom w:val="single" w:sz="4" w:space="0" w:color="auto"/>
            </w:tcBorders>
            <w:shd w:val="clear" w:color="auto" w:fill="EEECE1" w:themeFill="background2"/>
          </w:tcPr>
          <w:p w:rsidR="00FA090C" w:rsidRPr="007D50A6" w:rsidRDefault="00FA090C" w:rsidP="002B0758">
            <w:pPr>
              <w:jc w:val="left"/>
              <w:rPr>
                <w:rFonts w:ascii="Verdana" w:hAnsi="Verdana"/>
                <w:b/>
                <w:szCs w:val="20"/>
              </w:rPr>
            </w:pPr>
            <w:r w:rsidRPr="007D50A6">
              <w:rPr>
                <w:rFonts w:ascii="Verdana" w:hAnsi="Verdana"/>
                <w:b/>
                <w:szCs w:val="20"/>
              </w:rPr>
              <w:t>Learning outcome No.</w:t>
            </w:r>
          </w:p>
        </w:tc>
        <w:tc>
          <w:tcPr>
            <w:tcW w:w="3609" w:type="dxa"/>
            <w:tcBorders>
              <w:bottom w:val="single" w:sz="4" w:space="0" w:color="auto"/>
            </w:tcBorders>
            <w:shd w:val="clear" w:color="auto" w:fill="EEECE1" w:themeFill="background2"/>
          </w:tcPr>
          <w:p w:rsidR="00FA090C" w:rsidRPr="007D50A6" w:rsidRDefault="00FA090C" w:rsidP="002B0758">
            <w:pPr>
              <w:jc w:val="left"/>
              <w:rPr>
                <w:rFonts w:ascii="Verdana" w:hAnsi="Verdana"/>
                <w:b/>
                <w:szCs w:val="20"/>
              </w:rPr>
            </w:pPr>
            <w:r w:rsidRPr="007D50A6">
              <w:rPr>
                <w:rFonts w:ascii="Verdana" w:hAnsi="Verdana"/>
                <w:b/>
                <w:szCs w:val="20"/>
              </w:rPr>
              <w:t>Module(s) in which this will be delivered</w:t>
            </w:r>
          </w:p>
        </w:tc>
        <w:tc>
          <w:tcPr>
            <w:tcW w:w="2118" w:type="dxa"/>
            <w:tcBorders>
              <w:bottom w:val="single" w:sz="4" w:space="0" w:color="auto"/>
            </w:tcBorders>
            <w:shd w:val="clear" w:color="auto" w:fill="EEECE1" w:themeFill="background2"/>
          </w:tcPr>
          <w:p w:rsidR="00FA090C" w:rsidRPr="007D50A6" w:rsidRDefault="00FA090C" w:rsidP="002B0758">
            <w:pPr>
              <w:jc w:val="left"/>
              <w:rPr>
                <w:rFonts w:ascii="Verdana" w:hAnsi="Verdana"/>
                <w:b/>
                <w:szCs w:val="20"/>
              </w:rPr>
            </w:pPr>
            <w:r w:rsidRPr="007D50A6">
              <w:rPr>
                <w:rFonts w:ascii="Verdana" w:hAnsi="Verdana"/>
                <w:b/>
                <w:szCs w:val="20"/>
              </w:rPr>
              <w:t>Mode of assessing achievement of learning outcome</w:t>
            </w:r>
          </w:p>
        </w:tc>
        <w:tc>
          <w:tcPr>
            <w:tcW w:w="2273" w:type="dxa"/>
            <w:tcBorders>
              <w:bottom w:val="single" w:sz="4" w:space="0" w:color="auto"/>
              <w:right w:val="single" w:sz="4" w:space="0" w:color="auto"/>
            </w:tcBorders>
            <w:shd w:val="clear" w:color="auto" w:fill="EEECE1" w:themeFill="background2"/>
          </w:tcPr>
          <w:p w:rsidR="00FA090C" w:rsidRPr="007D50A6" w:rsidRDefault="00FA090C" w:rsidP="002B0758">
            <w:pPr>
              <w:jc w:val="left"/>
              <w:rPr>
                <w:rFonts w:ascii="Verdana" w:hAnsi="Verdana"/>
                <w:b/>
                <w:szCs w:val="20"/>
              </w:rPr>
            </w:pPr>
            <w:r w:rsidRPr="007D50A6">
              <w:rPr>
                <w:rFonts w:ascii="Verdana" w:hAnsi="Verdana"/>
                <w:b/>
                <w:szCs w:val="20"/>
              </w:rPr>
              <w:t>PSRB/Subject benchmark statement (if applicable)</w:t>
            </w:r>
          </w:p>
        </w:tc>
      </w:tr>
      <w:tr w:rsidR="00FA090C" w:rsidTr="00E07CA5">
        <w:trPr>
          <w:trHeight w:val="340"/>
        </w:trPr>
        <w:tc>
          <w:tcPr>
            <w:tcW w:w="1242" w:type="dxa"/>
            <w:gridSpan w:val="2"/>
            <w:tcBorders>
              <w:top w:val="single" w:sz="4" w:space="0" w:color="auto"/>
              <w:left w:val="single" w:sz="4" w:space="0" w:color="auto"/>
              <w:bottom w:val="single" w:sz="4" w:space="0" w:color="auto"/>
              <w:right w:val="single" w:sz="4" w:space="0" w:color="auto"/>
            </w:tcBorders>
            <w:shd w:val="clear" w:color="auto" w:fill="auto"/>
          </w:tcPr>
          <w:p w:rsidR="00FA090C" w:rsidRDefault="00A53678" w:rsidP="00A53678">
            <w:pPr>
              <w:jc w:val="center"/>
              <w:rPr>
                <w:rFonts w:ascii="Verdana" w:hAnsi="Verdana"/>
                <w:b/>
                <w:szCs w:val="20"/>
              </w:rPr>
            </w:pPr>
            <w:r w:rsidRPr="00A53678">
              <w:rPr>
                <w:rFonts w:ascii="Verdana" w:hAnsi="Verdana"/>
                <w:b/>
                <w:szCs w:val="20"/>
              </w:rPr>
              <w:t>A</w:t>
            </w:r>
          </w:p>
          <w:p w:rsidR="00B71C3C" w:rsidRDefault="00B71C3C" w:rsidP="00A53678">
            <w:pPr>
              <w:jc w:val="center"/>
              <w:rPr>
                <w:rFonts w:ascii="Verdana" w:hAnsi="Verdana"/>
                <w:b/>
                <w:szCs w:val="20"/>
              </w:rPr>
            </w:pPr>
          </w:p>
          <w:p w:rsidR="00946D69" w:rsidRDefault="00946D69" w:rsidP="00A53678">
            <w:pPr>
              <w:jc w:val="center"/>
              <w:rPr>
                <w:rFonts w:ascii="Verdana" w:hAnsi="Verdana"/>
                <w:b/>
                <w:szCs w:val="20"/>
              </w:rPr>
            </w:pPr>
            <w:r>
              <w:rPr>
                <w:rFonts w:ascii="Verdana" w:hAnsi="Verdana"/>
                <w:b/>
                <w:szCs w:val="20"/>
              </w:rPr>
              <w:t>1</w:t>
            </w: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p>
          <w:p w:rsidR="004F62FC" w:rsidRDefault="004F62FC" w:rsidP="00A53678">
            <w:pPr>
              <w:jc w:val="center"/>
              <w:rPr>
                <w:rFonts w:ascii="Verdana" w:hAnsi="Verdana"/>
                <w:b/>
                <w:szCs w:val="20"/>
              </w:rPr>
            </w:pPr>
            <w:r>
              <w:rPr>
                <w:rFonts w:ascii="Verdana" w:hAnsi="Verdana"/>
                <w:b/>
                <w:szCs w:val="20"/>
              </w:rPr>
              <w:t>2</w:t>
            </w:r>
          </w:p>
          <w:p w:rsidR="00774F95" w:rsidRDefault="00774F95" w:rsidP="00A53678">
            <w:pPr>
              <w:jc w:val="center"/>
              <w:rPr>
                <w:rFonts w:ascii="Verdana" w:hAnsi="Verdana"/>
                <w:b/>
                <w:szCs w:val="20"/>
              </w:rPr>
            </w:pPr>
          </w:p>
          <w:p w:rsidR="00774F95" w:rsidRDefault="00774F95" w:rsidP="00A53678">
            <w:pPr>
              <w:jc w:val="center"/>
              <w:rPr>
                <w:rFonts w:ascii="Verdana" w:hAnsi="Verdana"/>
                <w:b/>
                <w:szCs w:val="20"/>
              </w:rPr>
            </w:pPr>
          </w:p>
          <w:p w:rsidR="00774F95" w:rsidRDefault="00774F95" w:rsidP="00A53678">
            <w:pPr>
              <w:jc w:val="center"/>
              <w:rPr>
                <w:rFonts w:ascii="Verdana" w:hAnsi="Verdana"/>
                <w:b/>
                <w:szCs w:val="20"/>
              </w:rPr>
            </w:pPr>
          </w:p>
          <w:p w:rsidR="00F23E9C" w:rsidRDefault="00F23E9C" w:rsidP="00A53678">
            <w:pPr>
              <w:jc w:val="center"/>
              <w:rPr>
                <w:rFonts w:ascii="Verdana" w:hAnsi="Verdana"/>
                <w:b/>
                <w:szCs w:val="20"/>
              </w:rPr>
            </w:pPr>
          </w:p>
          <w:p w:rsidR="00774F95" w:rsidRDefault="00774F95" w:rsidP="00A53678">
            <w:pPr>
              <w:jc w:val="center"/>
              <w:rPr>
                <w:rFonts w:ascii="Verdana" w:hAnsi="Verdana"/>
                <w:b/>
                <w:szCs w:val="20"/>
              </w:rPr>
            </w:pPr>
          </w:p>
          <w:p w:rsidR="00774F95" w:rsidRDefault="00774F95" w:rsidP="00A53678">
            <w:pPr>
              <w:jc w:val="center"/>
              <w:rPr>
                <w:rFonts w:ascii="Verdana" w:hAnsi="Verdana"/>
                <w:b/>
                <w:szCs w:val="20"/>
              </w:rPr>
            </w:pPr>
          </w:p>
          <w:p w:rsidR="00774F95" w:rsidRDefault="00774F95" w:rsidP="00A53678">
            <w:pPr>
              <w:jc w:val="center"/>
              <w:rPr>
                <w:rFonts w:ascii="Verdana" w:hAnsi="Verdana"/>
                <w:b/>
                <w:szCs w:val="20"/>
              </w:rPr>
            </w:pPr>
            <w:r>
              <w:rPr>
                <w:rFonts w:ascii="Verdana" w:hAnsi="Verdana"/>
                <w:b/>
                <w:szCs w:val="20"/>
              </w:rPr>
              <w:t>3</w:t>
            </w:r>
            <w:r w:rsidR="00452EA0">
              <w:rPr>
                <w:rFonts w:ascii="Verdana" w:hAnsi="Verdana"/>
                <w:b/>
                <w:szCs w:val="20"/>
              </w:rPr>
              <w:t>,4,5,6,7</w:t>
            </w:r>
          </w:p>
          <w:p w:rsidR="00452EA0" w:rsidRDefault="00452EA0" w:rsidP="00A53678">
            <w:pPr>
              <w:jc w:val="center"/>
              <w:rPr>
                <w:rFonts w:ascii="Verdana" w:hAnsi="Verdana"/>
                <w:b/>
                <w:szCs w:val="20"/>
              </w:rPr>
            </w:pPr>
          </w:p>
          <w:p w:rsidR="00452EA0" w:rsidRDefault="00DB2915" w:rsidP="00A53678">
            <w:pPr>
              <w:jc w:val="center"/>
              <w:rPr>
                <w:rFonts w:ascii="Verdana" w:hAnsi="Verdana"/>
                <w:b/>
                <w:szCs w:val="20"/>
              </w:rPr>
            </w:pPr>
            <w:r>
              <w:rPr>
                <w:rFonts w:ascii="Verdana" w:hAnsi="Verdana"/>
                <w:b/>
                <w:szCs w:val="20"/>
              </w:rPr>
              <w:t>8</w:t>
            </w:r>
            <w:r w:rsidR="001E491E">
              <w:rPr>
                <w:rFonts w:ascii="Verdana" w:hAnsi="Verdana"/>
                <w:b/>
                <w:szCs w:val="20"/>
              </w:rPr>
              <w:t xml:space="preserve"> &amp; 9</w:t>
            </w:r>
          </w:p>
          <w:p w:rsidR="001E491E" w:rsidRDefault="001E491E" w:rsidP="00A53678">
            <w:pPr>
              <w:jc w:val="center"/>
              <w:rPr>
                <w:rFonts w:ascii="Verdana" w:hAnsi="Verdana"/>
                <w:b/>
                <w:szCs w:val="20"/>
              </w:rPr>
            </w:pPr>
          </w:p>
          <w:p w:rsidR="001E491E" w:rsidRDefault="001E491E" w:rsidP="00A53678">
            <w:pPr>
              <w:jc w:val="center"/>
              <w:rPr>
                <w:rFonts w:ascii="Verdana" w:hAnsi="Verdana"/>
                <w:b/>
                <w:szCs w:val="20"/>
              </w:rPr>
            </w:pPr>
          </w:p>
          <w:p w:rsidR="001E491E" w:rsidRDefault="001E491E" w:rsidP="00A53678">
            <w:pPr>
              <w:jc w:val="center"/>
              <w:rPr>
                <w:rFonts w:ascii="Verdana" w:hAnsi="Verdana"/>
                <w:b/>
                <w:szCs w:val="20"/>
              </w:rPr>
            </w:pPr>
          </w:p>
          <w:p w:rsidR="001E491E" w:rsidRDefault="001E491E" w:rsidP="00A53678">
            <w:pPr>
              <w:jc w:val="center"/>
              <w:rPr>
                <w:rFonts w:ascii="Verdana" w:hAnsi="Verdana"/>
                <w:b/>
                <w:szCs w:val="20"/>
              </w:rPr>
            </w:pPr>
          </w:p>
          <w:p w:rsidR="001E491E" w:rsidRPr="00A53678" w:rsidRDefault="001E491E" w:rsidP="00A53678">
            <w:pPr>
              <w:jc w:val="center"/>
              <w:rPr>
                <w:rFonts w:ascii="Verdana" w:hAnsi="Verdana"/>
                <w:b/>
                <w:szCs w:val="20"/>
              </w:rPr>
            </w:pPr>
          </w:p>
        </w:tc>
        <w:tc>
          <w:tcPr>
            <w:tcW w:w="3609" w:type="dxa"/>
            <w:tcBorders>
              <w:top w:val="single" w:sz="4" w:space="0" w:color="auto"/>
              <w:left w:val="single" w:sz="4" w:space="0" w:color="auto"/>
              <w:bottom w:val="single" w:sz="4" w:space="0" w:color="auto"/>
              <w:right w:val="single" w:sz="4" w:space="0" w:color="auto"/>
            </w:tcBorders>
            <w:shd w:val="clear" w:color="auto" w:fill="auto"/>
          </w:tcPr>
          <w:p w:rsidR="00FA090C" w:rsidRDefault="00A53678" w:rsidP="002B0758">
            <w:pPr>
              <w:jc w:val="left"/>
              <w:rPr>
                <w:rFonts w:ascii="Verdana" w:hAnsi="Verdana"/>
                <w:szCs w:val="20"/>
              </w:rPr>
            </w:pPr>
            <w:r w:rsidRPr="00B71C3C">
              <w:rPr>
                <w:rFonts w:ascii="Verdana" w:hAnsi="Verdana"/>
                <w:szCs w:val="20"/>
              </w:rPr>
              <w:t>Knowledge and Understanding</w:t>
            </w:r>
          </w:p>
          <w:p w:rsidR="00B71C3C" w:rsidRDefault="00B71C3C" w:rsidP="002B0758">
            <w:pPr>
              <w:jc w:val="left"/>
              <w:rPr>
                <w:rFonts w:ascii="Verdana" w:hAnsi="Verdana"/>
                <w:szCs w:val="20"/>
              </w:rPr>
            </w:pPr>
          </w:p>
          <w:p w:rsidR="00946D69" w:rsidRDefault="00A972CA" w:rsidP="002B0758">
            <w:pPr>
              <w:jc w:val="left"/>
              <w:rPr>
                <w:rFonts w:ascii="Verdana" w:hAnsi="Verdana"/>
                <w:szCs w:val="20"/>
              </w:rPr>
            </w:pPr>
            <w:r>
              <w:rPr>
                <w:rFonts w:ascii="Verdana" w:hAnsi="Verdana"/>
                <w:szCs w:val="20"/>
              </w:rPr>
              <w:t>PHTY120</w:t>
            </w:r>
          </w:p>
          <w:p w:rsidR="00A972CA" w:rsidRDefault="00A972CA" w:rsidP="002B0758">
            <w:pPr>
              <w:jc w:val="left"/>
              <w:rPr>
                <w:rFonts w:ascii="Verdana" w:hAnsi="Verdana"/>
                <w:szCs w:val="20"/>
              </w:rPr>
            </w:pPr>
            <w:r>
              <w:rPr>
                <w:rFonts w:ascii="Verdana" w:hAnsi="Verdana"/>
                <w:szCs w:val="20"/>
              </w:rPr>
              <w:t>PHTY121</w:t>
            </w:r>
          </w:p>
          <w:p w:rsidR="00A972CA" w:rsidRDefault="00A972CA" w:rsidP="002B0758">
            <w:pPr>
              <w:jc w:val="left"/>
              <w:rPr>
                <w:rFonts w:ascii="Verdana" w:hAnsi="Verdana"/>
                <w:szCs w:val="20"/>
              </w:rPr>
            </w:pPr>
            <w:r>
              <w:rPr>
                <w:rFonts w:ascii="Verdana" w:hAnsi="Verdana"/>
                <w:szCs w:val="20"/>
              </w:rPr>
              <w:t>PHTY122</w:t>
            </w:r>
          </w:p>
          <w:p w:rsidR="00A972CA" w:rsidRDefault="00A972CA" w:rsidP="002B0758">
            <w:pPr>
              <w:jc w:val="left"/>
              <w:rPr>
                <w:rFonts w:ascii="Verdana" w:hAnsi="Verdana"/>
                <w:szCs w:val="20"/>
              </w:rPr>
            </w:pPr>
            <w:r>
              <w:rPr>
                <w:rFonts w:ascii="Verdana" w:hAnsi="Verdana"/>
                <w:szCs w:val="20"/>
              </w:rPr>
              <w:t>PHTY124</w:t>
            </w:r>
          </w:p>
          <w:p w:rsidR="00A972CA" w:rsidRDefault="00A972CA" w:rsidP="002B0758">
            <w:pPr>
              <w:jc w:val="left"/>
              <w:rPr>
                <w:rFonts w:ascii="Verdana" w:hAnsi="Verdana"/>
                <w:szCs w:val="20"/>
              </w:rPr>
            </w:pPr>
            <w:r>
              <w:rPr>
                <w:rFonts w:ascii="Verdana" w:hAnsi="Verdana"/>
                <w:szCs w:val="20"/>
              </w:rPr>
              <w:t>PHTY125</w:t>
            </w:r>
          </w:p>
          <w:p w:rsidR="00A972CA" w:rsidRDefault="00A972CA" w:rsidP="002B0758">
            <w:pPr>
              <w:jc w:val="left"/>
              <w:rPr>
                <w:rFonts w:ascii="Verdana" w:hAnsi="Verdana"/>
                <w:szCs w:val="20"/>
              </w:rPr>
            </w:pPr>
            <w:r>
              <w:rPr>
                <w:rFonts w:ascii="Verdana" w:hAnsi="Verdana"/>
                <w:szCs w:val="20"/>
              </w:rPr>
              <w:t>PHTY126</w:t>
            </w:r>
          </w:p>
          <w:p w:rsidR="00A972CA" w:rsidRDefault="00A972CA" w:rsidP="002B0758">
            <w:pPr>
              <w:jc w:val="left"/>
              <w:rPr>
                <w:rFonts w:ascii="Verdana" w:hAnsi="Verdana"/>
                <w:szCs w:val="20"/>
              </w:rPr>
            </w:pPr>
            <w:r>
              <w:rPr>
                <w:rFonts w:ascii="Verdana" w:hAnsi="Verdana"/>
                <w:szCs w:val="20"/>
              </w:rPr>
              <w:t>PHTY115</w:t>
            </w:r>
          </w:p>
          <w:p w:rsidR="00A972CA" w:rsidRDefault="00A972CA" w:rsidP="002B0758">
            <w:pPr>
              <w:jc w:val="left"/>
              <w:rPr>
                <w:rFonts w:ascii="Verdana" w:hAnsi="Verdana"/>
                <w:szCs w:val="20"/>
              </w:rPr>
            </w:pPr>
            <w:r>
              <w:rPr>
                <w:rFonts w:ascii="Verdana" w:hAnsi="Verdana"/>
                <w:szCs w:val="20"/>
              </w:rPr>
              <w:t>PHTY220</w:t>
            </w:r>
          </w:p>
          <w:p w:rsidR="00A972CA" w:rsidRDefault="00A972CA" w:rsidP="002B0758">
            <w:pPr>
              <w:jc w:val="left"/>
              <w:rPr>
                <w:rFonts w:ascii="Verdana" w:hAnsi="Verdana"/>
                <w:szCs w:val="20"/>
              </w:rPr>
            </w:pPr>
            <w:r>
              <w:rPr>
                <w:rFonts w:ascii="Verdana" w:hAnsi="Verdana"/>
                <w:szCs w:val="20"/>
              </w:rPr>
              <w:t>PHTY22</w:t>
            </w:r>
            <w:r w:rsidR="002F2DB5">
              <w:rPr>
                <w:rFonts w:ascii="Verdana" w:hAnsi="Verdana"/>
                <w:szCs w:val="20"/>
              </w:rPr>
              <w:t>1</w:t>
            </w:r>
          </w:p>
          <w:p w:rsidR="00A972CA" w:rsidRDefault="00A972CA" w:rsidP="002B0758">
            <w:pPr>
              <w:jc w:val="left"/>
              <w:rPr>
                <w:rFonts w:ascii="Verdana" w:hAnsi="Verdana"/>
                <w:szCs w:val="20"/>
              </w:rPr>
            </w:pPr>
            <w:r>
              <w:rPr>
                <w:rFonts w:ascii="Verdana" w:hAnsi="Verdana"/>
                <w:szCs w:val="20"/>
              </w:rPr>
              <w:t>PHTY222</w:t>
            </w:r>
          </w:p>
          <w:p w:rsidR="00A972CA" w:rsidRDefault="00A972CA" w:rsidP="002B0758">
            <w:pPr>
              <w:jc w:val="left"/>
              <w:rPr>
                <w:rFonts w:ascii="Verdana" w:hAnsi="Verdana"/>
                <w:szCs w:val="20"/>
              </w:rPr>
            </w:pPr>
            <w:r>
              <w:rPr>
                <w:rFonts w:ascii="Verdana" w:hAnsi="Verdana"/>
                <w:szCs w:val="20"/>
              </w:rPr>
              <w:t>PHTY224</w:t>
            </w:r>
          </w:p>
          <w:p w:rsidR="004F62FC" w:rsidRDefault="004F62FC" w:rsidP="002B0758">
            <w:pPr>
              <w:jc w:val="left"/>
              <w:rPr>
                <w:rFonts w:ascii="Verdana" w:hAnsi="Verdana"/>
                <w:szCs w:val="20"/>
              </w:rPr>
            </w:pPr>
          </w:p>
          <w:p w:rsidR="00E417E2" w:rsidRDefault="00E417E2" w:rsidP="002B0758">
            <w:pPr>
              <w:jc w:val="left"/>
              <w:rPr>
                <w:rFonts w:ascii="Verdana" w:hAnsi="Verdana"/>
                <w:szCs w:val="20"/>
              </w:rPr>
            </w:pPr>
          </w:p>
          <w:p w:rsidR="00A972CA" w:rsidRDefault="004F62FC" w:rsidP="002B0758">
            <w:pPr>
              <w:jc w:val="left"/>
              <w:rPr>
                <w:rFonts w:ascii="Verdana" w:hAnsi="Verdana"/>
                <w:szCs w:val="20"/>
              </w:rPr>
            </w:pPr>
            <w:r>
              <w:rPr>
                <w:rFonts w:ascii="Verdana" w:hAnsi="Verdana"/>
                <w:szCs w:val="20"/>
              </w:rPr>
              <w:t>PHTY115</w:t>
            </w:r>
          </w:p>
          <w:p w:rsidR="004F62FC" w:rsidRDefault="006A1BAE" w:rsidP="002B0758">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59264" behindDoc="0" locked="0" layoutInCell="1" allowOverlap="1" wp14:anchorId="2986F08E" wp14:editId="38C749B5">
                      <wp:simplePos x="0" y="0"/>
                      <wp:positionH relativeFrom="column">
                        <wp:posOffset>649605</wp:posOffset>
                      </wp:positionH>
                      <wp:positionV relativeFrom="paragraph">
                        <wp:posOffset>34925</wp:posOffset>
                      </wp:positionV>
                      <wp:extent cx="45085" cy="247650"/>
                      <wp:effectExtent l="0" t="0" r="12065" b="19050"/>
                      <wp:wrapNone/>
                      <wp:docPr id="1" name="Right Brace 1"/>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 o:spid="_x0000_s1026" type="#_x0000_t88" style="position:absolute;margin-left:51.15pt;margin-top:2.75pt;width:3.5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9UxWwIAABAFAAAOAAAAZHJzL2Uyb0RvYy54bWysVG1r2zAQ/j7YfxD6vjoJSV9CnZK1dAxK&#10;G9qOflZlKRaTddpJiZP9+p1kOy1dGWPsi3zne31Oz+n8YtdYtlUYDLiSj49GnCknoTJuXfJvj9ef&#10;TjkLUbhKWHCq5HsV+MXi44fz1s/VBGqwlUJGSVyYt77kdYx+XhRB1qoR4Qi8cmTUgI2IpOK6qFC0&#10;lL2xxWQ0Oi5awMojSBUC/b3qjHyR82utZLzTOqjIbMmpt5hPzOdzOovFuZivUfjayL4N8Q9dNMI4&#10;KnpIdSWiYBs0v6VqjEQIoOORhKYArY1UGQOhGY/eoHmohVcZCw0n+MOYwv9LK2+3K2SmorvjzImG&#10;rujerOvIPqOQio3TgFof5uT34FfYa4HEhHansUlfwsF2eaj7w1DVLjJJP6ez0emMM0mWyfTkeJZn&#10;XrzEegzxi4KGJaHkmKrn4nmeYnsTIlWlgMGRlNRR10OW4t6q1IZ190oTGKo6ztGZRurSItsKIkD1&#10;PeOhXNkzhWhj7SFo9Oeg3jeFqUytvw08eOeK4OIhsDEO8L2qcTe0qjv/AXWHNcF+hmpPd4fQkTp4&#10;eW1ohDcixJVAYjHxnTYz3tGhLbQlh17irAb8+d7/5E/kIitnLW1FycOPjUDFmf3qiHZn4+k0rVFW&#10;prOTCSn42vL82uI2zSXQ3Ila1F0Wk3+0g6gRmida4GWqSibhJNUuuYw4KJex21Z6AqRaLrMbrY4X&#10;8cY9eDncdCLH4+5JoO95FIl/tzBskJi/IVLnm+7DwXITQZvMspe59vOmtcvk65+ItNev9ez18pAt&#10;fgEAAP//AwBQSwMEFAAGAAgAAAAhAE/X8yXdAAAACAEAAA8AAABkcnMvZG93bnJldi54bWxMj0FL&#10;xDAQhe+C/yGM4M1NrG3V2nQRQUGQBXc9rLdsMzbFZlKa7G79986e9Ph4j2++qZezH8QBp9gH0nC9&#10;UCCQ2mB76jR8bJ6v7kDEZMiaIRBq+MEIy+b8rDaVDUd6x8M6dYIhFCujwaU0VlLG1qE3cRFGJO6+&#10;wuRN4jh10k7myHA/yEypUnrTE19wZsQnh+33eu815Ku+zFZb3Eyfb9G1ZbF9uX3Ntb68mB8fQCSc&#10;098YTvqsDg077cKebBQDZ5Xd8FRDUYA49eo+B7FjeF6AbGr5/4HmFwAA//8DAFBLAQItABQABgAI&#10;AAAAIQC2gziS/gAAAOEBAAATAAAAAAAAAAAAAAAAAAAAAABbQ29udGVudF9UeXBlc10ueG1sUEsB&#10;Ai0AFAAGAAgAAAAhADj9If/WAAAAlAEAAAsAAAAAAAAAAAAAAAAALwEAAF9yZWxzLy5yZWxzUEsB&#10;Ai0AFAAGAAgAAAAhADDH1TFbAgAAEAUAAA4AAAAAAAAAAAAAAAAALgIAAGRycy9lMm9Eb2MueG1s&#10;UEsBAi0AFAAGAAgAAAAhAE/X8yXdAAAACAEAAA8AAAAAAAAAAAAAAAAAtQQAAGRycy9kb3ducmV2&#10;LnhtbFBLBQYAAAAABAAEAPMAAAC/BQAAAAA=&#10;" adj="328" strokecolor="black [3040]"/>
                  </w:pict>
                </mc:Fallback>
              </mc:AlternateContent>
            </w:r>
            <w:r w:rsidR="004F62FC">
              <w:rPr>
                <w:rFonts w:ascii="Verdana" w:hAnsi="Verdana"/>
                <w:szCs w:val="20"/>
              </w:rPr>
              <w:t>PHTY215</w:t>
            </w:r>
          </w:p>
          <w:p w:rsidR="004F62FC" w:rsidRDefault="004F62FC" w:rsidP="002B0758">
            <w:pPr>
              <w:jc w:val="left"/>
              <w:rPr>
                <w:rFonts w:ascii="Verdana" w:hAnsi="Verdana"/>
                <w:szCs w:val="20"/>
              </w:rPr>
            </w:pPr>
            <w:r>
              <w:rPr>
                <w:rFonts w:ascii="Verdana" w:hAnsi="Verdana"/>
                <w:szCs w:val="20"/>
              </w:rPr>
              <w:t>PHTY317</w:t>
            </w:r>
          </w:p>
          <w:p w:rsidR="006A1BAE" w:rsidRDefault="006A1BAE" w:rsidP="006A1BAE">
            <w:pPr>
              <w:jc w:val="left"/>
              <w:rPr>
                <w:rFonts w:ascii="Verdana" w:hAnsi="Verdana"/>
                <w:szCs w:val="20"/>
              </w:rPr>
            </w:pPr>
            <w:r>
              <w:rPr>
                <w:rFonts w:ascii="Verdana" w:hAnsi="Verdana"/>
                <w:szCs w:val="20"/>
              </w:rPr>
              <w:t>PHTY315</w:t>
            </w:r>
          </w:p>
          <w:p w:rsidR="001F35E1" w:rsidRDefault="001F35E1" w:rsidP="001F35E1">
            <w:pPr>
              <w:jc w:val="left"/>
              <w:rPr>
                <w:rFonts w:ascii="Verdana" w:hAnsi="Verdana"/>
                <w:szCs w:val="20"/>
              </w:rPr>
            </w:pPr>
            <w:r>
              <w:rPr>
                <w:rFonts w:ascii="Verdana" w:hAnsi="Verdana"/>
                <w:szCs w:val="20"/>
              </w:rPr>
              <w:t>PHTY316</w:t>
            </w:r>
          </w:p>
          <w:p w:rsidR="001F35E1" w:rsidRDefault="001F35E1" w:rsidP="002B0758">
            <w:pPr>
              <w:jc w:val="left"/>
              <w:rPr>
                <w:rFonts w:ascii="Verdana" w:hAnsi="Verdana"/>
                <w:szCs w:val="20"/>
              </w:rPr>
            </w:pPr>
          </w:p>
          <w:p w:rsidR="00353438" w:rsidRDefault="00353438" w:rsidP="002B0758">
            <w:pPr>
              <w:jc w:val="left"/>
              <w:rPr>
                <w:rFonts w:ascii="Verdana" w:hAnsi="Verdana"/>
                <w:szCs w:val="20"/>
              </w:rPr>
            </w:pPr>
          </w:p>
          <w:p w:rsidR="00774F95" w:rsidRDefault="00774F95" w:rsidP="002B0758">
            <w:pPr>
              <w:jc w:val="left"/>
              <w:rPr>
                <w:rFonts w:ascii="Verdana" w:hAnsi="Verdana"/>
                <w:szCs w:val="20"/>
              </w:rPr>
            </w:pPr>
            <w:r>
              <w:rPr>
                <w:rFonts w:ascii="Verdana" w:hAnsi="Verdana"/>
                <w:szCs w:val="20"/>
              </w:rPr>
              <w:t>PHTY316</w:t>
            </w:r>
          </w:p>
          <w:p w:rsidR="00452EA0" w:rsidRDefault="00452EA0" w:rsidP="002B0758">
            <w:pPr>
              <w:jc w:val="left"/>
              <w:rPr>
                <w:rFonts w:ascii="Verdana" w:hAnsi="Verdana"/>
                <w:szCs w:val="20"/>
              </w:rPr>
            </w:pPr>
          </w:p>
          <w:p w:rsidR="00DB2915" w:rsidRDefault="00DB2915" w:rsidP="00DB2915">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61312" behindDoc="0" locked="0" layoutInCell="1" allowOverlap="1" wp14:anchorId="50638197" wp14:editId="146F59B8">
                      <wp:simplePos x="0" y="0"/>
                      <wp:positionH relativeFrom="column">
                        <wp:posOffset>649605</wp:posOffset>
                      </wp:positionH>
                      <wp:positionV relativeFrom="paragraph">
                        <wp:posOffset>34925</wp:posOffset>
                      </wp:positionV>
                      <wp:extent cx="45085" cy="247650"/>
                      <wp:effectExtent l="0" t="0" r="12065" b="19050"/>
                      <wp:wrapNone/>
                      <wp:docPr id="2" name="Right Brace 2"/>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2" o:spid="_x0000_s1026" type="#_x0000_t88" style="position:absolute;margin-left:51.15pt;margin-top:2.75pt;width:3.55pt;height: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aRXXQIAABAFAAAOAAAAZHJzL2Uyb0RvYy54bWysVG1r2zAQ/j7YfxD6vjoJSV9CnZK1dAxK&#10;G9qOflZlKTaTdNpJiZP9+p1kOy1dGWPsi3zne31Oz+n8YmcN2yoMDbiSj49GnCknoWrcuuTfHq8/&#10;nXIWonCVMOBUyfcq8IvFxw/nrZ+rCdRgKoWMkrgwb33J6xj9vCiCrJUV4Qi8cmTUgFZEUnFdVCha&#10;ym5NMRmNjosWsPIIUoVAf686I1/k/ForGe+0DioyU3LqLeYT8/mczmJxLuZrFL5uZN+G+IcurGgc&#10;FT2kuhJRsA02v6WyjUQIoOORBFuA1o1UGQOhGY/eoHmohVcZCw0n+MOYwv9LK2+3K2RNVfIJZ05Y&#10;uqL7Zl1H9hmFVGySBtT6MCe/B7/CXgskJrQ7jTZ9CQfb5aHuD0NVu8gk/ZzORqczziRZJtOT41me&#10;efES6zHELwosS0LJMVXPxfM8xfYmRKpKAYMjKamjrocsxb1RqQ3j7pUmMFR1nKMzjdSlQbYVRIDq&#10;+zjhoVzZM4XoxphD0OjPQb1vClOZWn8bePDOFcHFQ6BtHOB7VeNuaFV3/gPqDmuC/QzVnu4OoSN1&#10;8PK6oRHeiBBXAonFxHfazHhHhzbQlhx6ibMa8Od7/5M/kYusnLW0FSUPPzYCFWfmqyPanY2n07RG&#10;WZnOTiak4GvL82uL29hLoLmP6Q3wMovJP5pB1Aj2iRZ4maqSSThJtUsuIw7KZey2lZ4AqZbL7Ear&#10;40W8cQ9eDjedyPG4exLoex5F4t8tDBsk5m+I1Pmm+3Cw3ETQTWbZy1z7edPaZcL0T0Ta69d69np5&#10;yBa/AA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W6mkV10CAAAQ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DB2915" w:rsidRDefault="00DB2915" w:rsidP="00DB2915">
            <w:pPr>
              <w:jc w:val="left"/>
              <w:rPr>
                <w:rFonts w:ascii="Verdana" w:hAnsi="Verdana"/>
                <w:szCs w:val="20"/>
              </w:rPr>
            </w:pPr>
            <w:r>
              <w:rPr>
                <w:rFonts w:ascii="Verdana" w:hAnsi="Verdana"/>
                <w:szCs w:val="20"/>
              </w:rPr>
              <w:t>PHTY317</w:t>
            </w:r>
          </w:p>
          <w:p w:rsidR="00DB2915" w:rsidRDefault="00DB2915" w:rsidP="00DB2915">
            <w:pPr>
              <w:jc w:val="left"/>
              <w:rPr>
                <w:rFonts w:ascii="Verdana" w:hAnsi="Verdana"/>
                <w:szCs w:val="20"/>
              </w:rPr>
            </w:pPr>
            <w:r>
              <w:rPr>
                <w:rFonts w:ascii="Verdana" w:hAnsi="Verdana"/>
                <w:szCs w:val="20"/>
              </w:rPr>
              <w:t>PHTY315</w:t>
            </w:r>
          </w:p>
          <w:p w:rsidR="00DB2915" w:rsidRDefault="00DB2915" w:rsidP="00DB2915">
            <w:pPr>
              <w:jc w:val="left"/>
              <w:rPr>
                <w:rFonts w:ascii="Verdana" w:hAnsi="Verdana"/>
                <w:szCs w:val="20"/>
              </w:rPr>
            </w:pPr>
            <w:r>
              <w:rPr>
                <w:rFonts w:ascii="Verdana" w:hAnsi="Verdana"/>
                <w:szCs w:val="20"/>
              </w:rPr>
              <w:t>PHTY316</w:t>
            </w:r>
          </w:p>
          <w:p w:rsidR="00452EA0" w:rsidRPr="00A522D5" w:rsidRDefault="00452EA0" w:rsidP="00DB2915">
            <w:pPr>
              <w:jc w:val="left"/>
              <w:rPr>
                <w:rFonts w:ascii="Verdana" w:hAnsi="Verdana"/>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FA090C" w:rsidRDefault="00FA090C" w:rsidP="002B0758">
            <w:pPr>
              <w:jc w:val="left"/>
              <w:rPr>
                <w:rFonts w:ascii="Verdana" w:hAnsi="Verdana"/>
                <w:szCs w:val="20"/>
              </w:rPr>
            </w:pPr>
          </w:p>
          <w:p w:rsidR="00B71C3C" w:rsidRDefault="00B71C3C" w:rsidP="002B0758">
            <w:pPr>
              <w:jc w:val="left"/>
              <w:rPr>
                <w:rFonts w:ascii="Verdana" w:hAnsi="Verdana"/>
                <w:szCs w:val="20"/>
              </w:rPr>
            </w:pPr>
          </w:p>
          <w:p w:rsidR="00A972CA" w:rsidRPr="00A972CA" w:rsidRDefault="00A972CA" w:rsidP="002B0758">
            <w:pPr>
              <w:jc w:val="left"/>
              <w:rPr>
                <w:rFonts w:ascii="Verdana" w:hAnsi="Verdana"/>
                <w:szCs w:val="20"/>
              </w:rPr>
            </w:pPr>
            <w:r w:rsidRPr="00A972CA">
              <w:rPr>
                <w:rFonts w:ascii="Verdana" w:hAnsi="Verdana"/>
                <w:szCs w:val="20"/>
              </w:rPr>
              <w:t>OSPE</w:t>
            </w:r>
          </w:p>
          <w:p w:rsidR="00A972CA" w:rsidRPr="005B2E09" w:rsidRDefault="00A972CA" w:rsidP="002B0758">
            <w:pPr>
              <w:jc w:val="left"/>
              <w:rPr>
                <w:rFonts w:ascii="Verdana" w:hAnsi="Verdana"/>
                <w:szCs w:val="20"/>
              </w:rPr>
            </w:pPr>
            <w:r w:rsidRPr="005B2E09">
              <w:rPr>
                <w:rFonts w:ascii="Verdana" w:hAnsi="Verdana"/>
                <w:szCs w:val="20"/>
              </w:rPr>
              <w:t>Practical exam</w:t>
            </w:r>
          </w:p>
          <w:p w:rsidR="00A972CA" w:rsidRPr="005B2E09" w:rsidRDefault="00A972CA" w:rsidP="002B0758">
            <w:pPr>
              <w:jc w:val="left"/>
              <w:rPr>
                <w:rFonts w:ascii="Verdana" w:hAnsi="Verdana"/>
                <w:szCs w:val="20"/>
              </w:rPr>
            </w:pPr>
            <w:r w:rsidRPr="005B2E09">
              <w:rPr>
                <w:rFonts w:ascii="Verdana" w:hAnsi="Verdana"/>
                <w:szCs w:val="20"/>
              </w:rPr>
              <w:t>MCQ exam</w:t>
            </w:r>
          </w:p>
          <w:p w:rsidR="00A972CA" w:rsidRPr="00A972CA" w:rsidRDefault="00A972CA" w:rsidP="002B0758">
            <w:pPr>
              <w:jc w:val="left"/>
              <w:rPr>
                <w:rFonts w:ascii="Verdana" w:hAnsi="Verdana"/>
                <w:szCs w:val="20"/>
              </w:rPr>
            </w:pPr>
            <w:r w:rsidRPr="00A972CA">
              <w:rPr>
                <w:rFonts w:ascii="Verdana" w:hAnsi="Verdana"/>
                <w:szCs w:val="20"/>
              </w:rPr>
              <w:t>OSPE</w:t>
            </w:r>
          </w:p>
          <w:p w:rsidR="005B2E09" w:rsidRPr="005B2E09" w:rsidRDefault="005B2E09" w:rsidP="005B2E09">
            <w:pPr>
              <w:jc w:val="left"/>
              <w:rPr>
                <w:rFonts w:ascii="Verdana" w:hAnsi="Verdana"/>
                <w:szCs w:val="20"/>
              </w:rPr>
            </w:pPr>
            <w:r w:rsidRPr="005B2E09">
              <w:rPr>
                <w:rFonts w:ascii="Verdana" w:hAnsi="Verdana"/>
                <w:szCs w:val="20"/>
              </w:rPr>
              <w:t>Practical exam</w:t>
            </w:r>
          </w:p>
          <w:p w:rsidR="005B2E09" w:rsidRPr="005B2E09" w:rsidRDefault="005B2E09" w:rsidP="005B2E09">
            <w:pPr>
              <w:jc w:val="left"/>
              <w:rPr>
                <w:rFonts w:ascii="Verdana" w:hAnsi="Verdana"/>
                <w:szCs w:val="20"/>
              </w:rPr>
            </w:pPr>
            <w:r w:rsidRPr="005B2E09">
              <w:rPr>
                <w:rFonts w:ascii="Verdana" w:hAnsi="Verdana"/>
                <w:szCs w:val="20"/>
              </w:rPr>
              <w:t>MCQ exam</w:t>
            </w:r>
          </w:p>
          <w:p w:rsidR="00A972CA" w:rsidRDefault="005B2E09" w:rsidP="002B0758">
            <w:pPr>
              <w:jc w:val="left"/>
              <w:rPr>
                <w:rFonts w:ascii="Verdana" w:hAnsi="Verdana"/>
                <w:szCs w:val="20"/>
              </w:rPr>
            </w:pPr>
            <w:r w:rsidRPr="005B2E09">
              <w:rPr>
                <w:rFonts w:ascii="Verdana" w:hAnsi="Verdana"/>
                <w:szCs w:val="20"/>
              </w:rPr>
              <w:t>Assignment</w:t>
            </w:r>
          </w:p>
          <w:p w:rsidR="005B2E09" w:rsidRPr="00E7082B" w:rsidRDefault="005B2E09" w:rsidP="002B0758">
            <w:pPr>
              <w:jc w:val="left"/>
              <w:rPr>
                <w:rFonts w:ascii="Verdana" w:hAnsi="Verdana"/>
                <w:sz w:val="16"/>
                <w:szCs w:val="16"/>
              </w:rPr>
            </w:pPr>
            <w:r w:rsidRPr="00E7082B">
              <w:rPr>
                <w:rFonts w:ascii="Verdana" w:hAnsi="Verdana"/>
                <w:sz w:val="16"/>
                <w:szCs w:val="16"/>
              </w:rPr>
              <w:t>Written exam &amp; OSPE</w:t>
            </w:r>
          </w:p>
          <w:p w:rsidR="005B2E09" w:rsidRDefault="005B2E09" w:rsidP="002B0758">
            <w:pPr>
              <w:jc w:val="left"/>
              <w:rPr>
                <w:rFonts w:ascii="Verdana" w:hAnsi="Verdana"/>
                <w:sz w:val="16"/>
                <w:szCs w:val="16"/>
              </w:rPr>
            </w:pPr>
            <w:r w:rsidRPr="005B2E09">
              <w:rPr>
                <w:rFonts w:ascii="Verdana" w:hAnsi="Verdana"/>
                <w:sz w:val="16"/>
                <w:szCs w:val="16"/>
              </w:rPr>
              <w:t>Assignment</w:t>
            </w:r>
            <w:r>
              <w:rPr>
                <w:rFonts w:ascii="Verdana" w:hAnsi="Verdana"/>
                <w:sz w:val="16"/>
                <w:szCs w:val="16"/>
              </w:rPr>
              <w:t xml:space="preserve"> &amp;</w:t>
            </w:r>
            <w:r w:rsidRPr="005B2E09">
              <w:rPr>
                <w:rFonts w:ascii="Verdana" w:hAnsi="Verdana"/>
                <w:sz w:val="16"/>
                <w:szCs w:val="16"/>
              </w:rPr>
              <w:t xml:space="preserve"> OSPE </w:t>
            </w:r>
          </w:p>
          <w:p w:rsidR="005B2E09" w:rsidRDefault="00E7082B" w:rsidP="002B0758">
            <w:pPr>
              <w:jc w:val="left"/>
              <w:rPr>
                <w:rFonts w:ascii="Verdana" w:hAnsi="Verdana"/>
                <w:szCs w:val="20"/>
              </w:rPr>
            </w:pPr>
            <w:r>
              <w:rPr>
                <w:rFonts w:ascii="Verdana" w:hAnsi="Verdana"/>
                <w:szCs w:val="20"/>
              </w:rPr>
              <w:t>Written exam</w:t>
            </w:r>
          </w:p>
          <w:p w:rsidR="00E7082B" w:rsidRDefault="00E7082B" w:rsidP="002B0758">
            <w:pPr>
              <w:jc w:val="left"/>
              <w:rPr>
                <w:rFonts w:ascii="Verdana" w:hAnsi="Verdana"/>
                <w:szCs w:val="20"/>
              </w:rPr>
            </w:pPr>
            <w:r>
              <w:rPr>
                <w:rFonts w:ascii="Verdana" w:hAnsi="Verdana"/>
                <w:szCs w:val="20"/>
              </w:rPr>
              <w:t>Assignment</w:t>
            </w:r>
          </w:p>
          <w:p w:rsidR="00E417E2" w:rsidRDefault="00E417E2" w:rsidP="002B0758">
            <w:pPr>
              <w:jc w:val="left"/>
              <w:rPr>
                <w:rFonts w:ascii="Verdana" w:hAnsi="Verdana"/>
                <w:szCs w:val="20"/>
              </w:rPr>
            </w:pPr>
          </w:p>
          <w:p w:rsidR="00E417E2" w:rsidRDefault="00E417E2" w:rsidP="002B0758">
            <w:pPr>
              <w:jc w:val="left"/>
              <w:rPr>
                <w:rFonts w:ascii="Verdana" w:hAnsi="Verdana"/>
                <w:szCs w:val="20"/>
              </w:rPr>
            </w:pPr>
          </w:p>
          <w:p w:rsidR="004F62FC" w:rsidRDefault="001F35E1" w:rsidP="002B0758">
            <w:pPr>
              <w:jc w:val="left"/>
              <w:rPr>
                <w:rFonts w:ascii="Verdana" w:hAnsi="Verdana"/>
                <w:szCs w:val="20"/>
              </w:rPr>
            </w:pPr>
            <w:r>
              <w:rPr>
                <w:rFonts w:ascii="Verdana" w:hAnsi="Verdana"/>
                <w:szCs w:val="20"/>
              </w:rPr>
              <w:t>Assignment</w:t>
            </w:r>
          </w:p>
          <w:p w:rsidR="001F35E1" w:rsidRDefault="001F35E1" w:rsidP="001F35E1">
            <w:pPr>
              <w:jc w:val="left"/>
              <w:rPr>
                <w:rFonts w:ascii="Verdana" w:hAnsi="Verdana"/>
                <w:szCs w:val="20"/>
              </w:rPr>
            </w:pPr>
            <w:r w:rsidRPr="00E7082B">
              <w:rPr>
                <w:rFonts w:ascii="Verdana" w:hAnsi="Verdana"/>
                <w:szCs w:val="20"/>
              </w:rPr>
              <w:t xml:space="preserve">Assignment </w:t>
            </w:r>
            <w:r w:rsidR="006A1BAE">
              <w:rPr>
                <w:rFonts w:ascii="Verdana" w:hAnsi="Verdana"/>
                <w:szCs w:val="20"/>
              </w:rPr>
              <w:t xml:space="preserve">&amp; </w:t>
            </w:r>
            <w:r w:rsidRPr="00E7082B">
              <w:rPr>
                <w:rFonts w:ascii="Verdana" w:hAnsi="Verdana"/>
                <w:szCs w:val="20"/>
              </w:rPr>
              <w:t>Placement Report</w:t>
            </w:r>
          </w:p>
          <w:p w:rsidR="006A1BAE" w:rsidRDefault="006A1BAE" w:rsidP="001F35E1">
            <w:pPr>
              <w:jc w:val="left"/>
              <w:rPr>
                <w:rFonts w:ascii="Verdana" w:hAnsi="Verdana"/>
                <w:sz w:val="16"/>
                <w:szCs w:val="16"/>
              </w:rPr>
            </w:pPr>
            <w:r w:rsidRPr="006A1BAE">
              <w:rPr>
                <w:rFonts w:ascii="Verdana" w:hAnsi="Verdana"/>
                <w:sz w:val="16"/>
                <w:szCs w:val="16"/>
              </w:rPr>
              <w:t xml:space="preserve">Presentation </w:t>
            </w:r>
            <w:r>
              <w:rPr>
                <w:rFonts w:ascii="Verdana" w:hAnsi="Verdana"/>
                <w:sz w:val="16"/>
                <w:szCs w:val="16"/>
              </w:rPr>
              <w:t xml:space="preserve">&amp; </w:t>
            </w:r>
            <w:r w:rsidRPr="006A1BAE">
              <w:rPr>
                <w:rFonts w:ascii="Verdana" w:hAnsi="Verdana"/>
                <w:sz w:val="16"/>
                <w:szCs w:val="16"/>
              </w:rPr>
              <w:t>Placemen</w:t>
            </w:r>
            <w:r>
              <w:rPr>
                <w:rFonts w:ascii="Verdana" w:hAnsi="Verdana"/>
                <w:sz w:val="16"/>
                <w:szCs w:val="16"/>
              </w:rPr>
              <w:t>t</w:t>
            </w:r>
            <w:r w:rsidR="005C4D21">
              <w:rPr>
                <w:rFonts w:ascii="Verdana" w:hAnsi="Verdana"/>
                <w:sz w:val="16"/>
                <w:szCs w:val="16"/>
              </w:rPr>
              <w:t xml:space="preserve"> R</w:t>
            </w:r>
            <w:r w:rsidRPr="006A1BAE">
              <w:rPr>
                <w:rFonts w:ascii="Verdana" w:hAnsi="Verdana"/>
                <w:sz w:val="16"/>
                <w:szCs w:val="16"/>
              </w:rPr>
              <w:t>eport</w:t>
            </w:r>
          </w:p>
          <w:p w:rsidR="006A1BAE" w:rsidRPr="00774F95" w:rsidRDefault="006A1BAE" w:rsidP="001F35E1">
            <w:pPr>
              <w:jc w:val="left"/>
              <w:rPr>
                <w:rFonts w:ascii="Verdana" w:hAnsi="Verdana"/>
                <w:sz w:val="18"/>
                <w:szCs w:val="18"/>
              </w:rPr>
            </w:pPr>
            <w:r w:rsidRPr="00774F95">
              <w:rPr>
                <w:rFonts w:ascii="Verdana" w:hAnsi="Verdana"/>
                <w:sz w:val="18"/>
                <w:szCs w:val="18"/>
              </w:rPr>
              <w:t>Assignment &amp; Poster</w:t>
            </w:r>
          </w:p>
          <w:p w:rsidR="005B2E09" w:rsidRDefault="005B2E09" w:rsidP="002B0758">
            <w:pPr>
              <w:jc w:val="left"/>
              <w:rPr>
                <w:rFonts w:ascii="Verdana" w:hAnsi="Verdana"/>
                <w:sz w:val="18"/>
                <w:szCs w:val="18"/>
              </w:rPr>
            </w:pPr>
          </w:p>
          <w:p w:rsidR="00353438" w:rsidRPr="00774F95" w:rsidRDefault="00353438" w:rsidP="002B0758">
            <w:pPr>
              <w:jc w:val="left"/>
              <w:rPr>
                <w:rFonts w:ascii="Verdana" w:hAnsi="Verdana"/>
                <w:sz w:val="18"/>
                <w:szCs w:val="18"/>
              </w:rPr>
            </w:pPr>
          </w:p>
          <w:p w:rsidR="00774F95" w:rsidRPr="00774F95" w:rsidRDefault="00774F95" w:rsidP="00774F95">
            <w:pPr>
              <w:jc w:val="left"/>
              <w:rPr>
                <w:rFonts w:ascii="Verdana" w:hAnsi="Verdana"/>
                <w:sz w:val="18"/>
                <w:szCs w:val="18"/>
              </w:rPr>
            </w:pPr>
            <w:r w:rsidRPr="00774F95">
              <w:rPr>
                <w:rFonts w:ascii="Verdana" w:hAnsi="Verdana"/>
                <w:sz w:val="18"/>
                <w:szCs w:val="18"/>
              </w:rPr>
              <w:t>Assignment &amp; Poster</w:t>
            </w:r>
          </w:p>
          <w:p w:rsidR="005B2E09" w:rsidRDefault="005B2E09" w:rsidP="002B0758">
            <w:pPr>
              <w:jc w:val="left"/>
              <w:rPr>
                <w:rFonts w:ascii="Verdana" w:hAnsi="Verdana"/>
                <w:sz w:val="16"/>
                <w:szCs w:val="16"/>
              </w:rPr>
            </w:pPr>
          </w:p>
          <w:p w:rsidR="00DB2915" w:rsidRDefault="00DB2915" w:rsidP="00DB2915">
            <w:pPr>
              <w:jc w:val="left"/>
              <w:rPr>
                <w:rFonts w:ascii="Verdana" w:hAnsi="Verdana"/>
                <w:szCs w:val="20"/>
              </w:rPr>
            </w:pPr>
            <w:r w:rsidRPr="00E7082B">
              <w:rPr>
                <w:rFonts w:ascii="Verdana" w:hAnsi="Verdana"/>
                <w:szCs w:val="20"/>
              </w:rPr>
              <w:t xml:space="preserve">Assignment </w:t>
            </w:r>
            <w:r>
              <w:rPr>
                <w:rFonts w:ascii="Verdana" w:hAnsi="Verdana"/>
                <w:szCs w:val="20"/>
              </w:rPr>
              <w:t xml:space="preserve">&amp; </w:t>
            </w:r>
            <w:r w:rsidRPr="00E7082B">
              <w:rPr>
                <w:rFonts w:ascii="Verdana" w:hAnsi="Verdana"/>
                <w:szCs w:val="20"/>
              </w:rPr>
              <w:t>Placement Report</w:t>
            </w:r>
          </w:p>
          <w:p w:rsidR="00DB2915" w:rsidRDefault="00DB2915" w:rsidP="00DB2915">
            <w:pPr>
              <w:jc w:val="left"/>
              <w:rPr>
                <w:rFonts w:ascii="Verdana" w:hAnsi="Verdana"/>
                <w:sz w:val="16"/>
                <w:szCs w:val="16"/>
              </w:rPr>
            </w:pPr>
            <w:r w:rsidRPr="006A1BAE">
              <w:rPr>
                <w:rFonts w:ascii="Verdana" w:hAnsi="Verdana"/>
                <w:sz w:val="16"/>
                <w:szCs w:val="16"/>
              </w:rPr>
              <w:t xml:space="preserve">Presentation </w:t>
            </w:r>
            <w:r>
              <w:rPr>
                <w:rFonts w:ascii="Verdana" w:hAnsi="Verdana"/>
                <w:sz w:val="16"/>
                <w:szCs w:val="16"/>
              </w:rPr>
              <w:t xml:space="preserve">&amp; </w:t>
            </w:r>
            <w:r w:rsidRPr="006A1BAE">
              <w:rPr>
                <w:rFonts w:ascii="Verdana" w:hAnsi="Verdana"/>
                <w:sz w:val="16"/>
                <w:szCs w:val="16"/>
              </w:rPr>
              <w:t>Placemen</w:t>
            </w:r>
            <w:r>
              <w:rPr>
                <w:rFonts w:ascii="Verdana" w:hAnsi="Verdana"/>
                <w:sz w:val="16"/>
                <w:szCs w:val="16"/>
              </w:rPr>
              <w:t>t R</w:t>
            </w:r>
            <w:r w:rsidRPr="006A1BAE">
              <w:rPr>
                <w:rFonts w:ascii="Verdana" w:hAnsi="Verdana"/>
                <w:sz w:val="16"/>
                <w:szCs w:val="16"/>
              </w:rPr>
              <w:t>eport</w:t>
            </w:r>
          </w:p>
          <w:p w:rsidR="00DB2915" w:rsidRPr="00774F95" w:rsidRDefault="00DB2915" w:rsidP="00DB2915">
            <w:pPr>
              <w:jc w:val="left"/>
              <w:rPr>
                <w:rFonts w:ascii="Verdana" w:hAnsi="Verdana"/>
                <w:sz w:val="18"/>
                <w:szCs w:val="18"/>
              </w:rPr>
            </w:pPr>
            <w:r w:rsidRPr="00774F95">
              <w:rPr>
                <w:rFonts w:ascii="Verdana" w:hAnsi="Verdana"/>
                <w:sz w:val="18"/>
                <w:szCs w:val="18"/>
              </w:rPr>
              <w:t xml:space="preserve">Assignment </w:t>
            </w:r>
          </w:p>
          <w:p w:rsidR="00A972CA" w:rsidRPr="00A972CA" w:rsidRDefault="00A972CA" w:rsidP="002B0758">
            <w:pPr>
              <w:jc w:val="left"/>
              <w:rPr>
                <w:rFonts w:ascii="Verdana" w:hAnsi="Verdana"/>
                <w:sz w:val="16"/>
                <w:szCs w:val="16"/>
              </w:rPr>
            </w:pP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7C3DFE" w:rsidP="00FD775B">
            <w:pPr>
              <w:jc w:val="left"/>
              <w:rPr>
                <w:rFonts w:ascii="Verdana" w:hAnsi="Verdana"/>
                <w:szCs w:val="20"/>
              </w:rPr>
            </w:pPr>
            <w:r>
              <w:rPr>
                <w:rFonts w:ascii="Verdana" w:hAnsi="Verdana"/>
                <w:szCs w:val="20"/>
              </w:rPr>
              <w:t xml:space="preserve">For mapping to all external reference points please </w:t>
            </w:r>
            <w:r w:rsidR="00FD775B">
              <w:rPr>
                <w:rFonts w:ascii="Verdana" w:hAnsi="Verdana"/>
                <w:szCs w:val="20"/>
              </w:rPr>
              <w:t>see</w:t>
            </w:r>
            <w:r>
              <w:rPr>
                <w:rFonts w:ascii="Verdana" w:hAnsi="Verdana"/>
                <w:szCs w:val="20"/>
              </w:rPr>
              <w:t xml:space="preserve"> appendix 1</w:t>
            </w:r>
          </w:p>
        </w:tc>
      </w:tr>
      <w:tr w:rsidR="00A53678" w:rsidTr="00E07CA5">
        <w:trPr>
          <w:trHeight w:val="340"/>
        </w:trPr>
        <w:tc>
          <w:tcPr>
            <w:tcW w:w="1242" w:type="dxa"/>
            <w:gridSpan w:val="2"/>
            <w:tcBorders>
              <w:top w:val="single" w:sz="4" w:space="0" w:color="auto"/>
              <w:left w:val="single" w:sz="4" w:space="0" w:color="auto"/>
              <w:bottom w:val="single" w:sz="4" w:space="0" w:color="auto"/>
              <w:right w:val="single" w:sz="4" w:space="0" w:color="auto"/>
            </w:tcBorders>
            <w:shd w:val="clear" w:color="auto" w:fill="auto"/>
          </w:tcPr>
          <w:p w:rsidR="00A53678" w:rsidRDefault="00A53678" w:rsidP="00A53678">
            <w:pPr>
              <w:jc w:val="center"/>
              <w:rPr>
                <w:rFonts w:ascii="Verdana" w:hAnsi="Verdana"/>
                <w:b/>
                <w:szCs w:val="20"/>
              </w:rPr>
            </w:pPr>
            <w:r w:rsidRPr="00A53678">
              <w:rPr>
                <w:rFonts w:ascii="Verdana" w:hAnsi="Verdana"/>
                <w:b/>
                <w:szCs w:val="20"/>
              </w:rPr>
              <w:t>B</w:t>
            </w:r>
          </w:p>
          <w:p w:rsidR="001E491E" w:rsidRDefault="001E491E" w:rsidP="00A53678">
            <w:pPr>
              <w:jc w:val="center"/>
              <w:rPr>
                <w:rFonts w:ascii="Verdana" w:hAnsi="Verdana"/>
                <w:b/>
                <w:szCs w:val="20"/>
              </w:rPr>
            </w:pPr>
          </w:p>
          <w:p w:rsidR="001E491E" w:rsidRDefault="00E417E2" w:rsidP="00A53678">
            <w:pPr>
              <w:jc w:val="center"/>
              <w:rPr>
                <w:rFonts w:ascii="Verdana" w:hAnsi="Verdana"/>
                <w:b/>
                <w:szCs w:val="20"/>
              </w:rPr>
            </w:pPr>
            <w:r>
              <w:rPr>
                <w:rFonts w:ascii="Verdana" w:hAnsi="Verdana"/>
                <w:b/>
                <w:szCs w:val="20"/>
              </w:rPr>
              <w:t>1</w:t>
            </w:r>
          </w:p>
          <w:p w:rsidR="00E417E2" w:rsidRDefault="00E417E2" w:rsidP="00A53678">
            <w:pPr>
              <w:jc w:val="center"/>
              <w:rPr>
                <w:rFonts w:ascii="Verdana" w:hAnsi="Verdana"/>
                <w:b/>
                <w:szCs w:val="20"/>
              </w:rPr>
            </w:pPr>
          </w:p>
          <w:p w:rsidR="00E417E2" w:rsidRDefault="00E417E2" w:rsidP="00A53678">
            <w:pPr>
              <w:jc w:val="center"/>
              <w:rPr>
                <w:rFonts w:ascii="Verdana" w:hAnsi="Verdana"/>
                <w:b/>
                <w:szCs w:val="20"/>
              </w:rPr>
            </w:pPr>
          </w:p>
          <w:p w:rsidR="00E417E2" w:rsidRDefault="00E417E2" w:rsidP="00A53678">
            <w:pPr>
              <w:jc w:val="center"/>
              <w:rPr>
                <w:rFonts w:ascii="Verdana" w:hAnsi="Verdana"/>
                <w:b/>
                <w:szCs w:val="20"/>
              </w:rPr>
            </w:pPr>
          </w:p>
          <w:p w:rsidR="00E417E2" w:rsidRDefault="00E417E2" w:rsidP="00A53678">
            <w:pPr>
              <w:jc w:val="center"/>
              <w:rPr>
                <w:rFonts w:ascii="Verdana" w:hAnsi="Verdana"/>
                <w:b/>
                <w:szCs w:val="20"/>
              </w:rPr>
            </w:pPr>
          </w:p>
          <w:p w:rsidR="00E417E2" w:rsidRDefault="00E417E2" w:rsidP="00A53678">
            <w:pPr>
              <w:jc w:val="center"/>
              <w:rPr>
                <w:rFonts w:ascii="Verdana" w:hAnsi="Verdana"/>
                <w:b/>
                <w:szCs w:val="20"/>
              </w:rPr>
            </w:pPr>
            <w:r>
              <w:rPr>
                <w:rFonts w:ascii="Verdana" w:hAnsi="Verdana"/>
                <w:b/>
                <w:szCs w:val="20"/>
              </w:rPr>
              <w:t>2</w:t>
            </w:r>
            <w:r w:rsidR="00A565B1">
              <w:rPr>
                <w:rFonts w:ascii="Verdana" w:hAnsi="Verdana"/>
                <w:b/>
                <w:szCs w:val="20"/>
              </w:rPr>
              <w:t>,3 &amp;</w:t>
            </w:r>
            <w:r w:rsidR="00460667">
              <w:rPr>
                <w:rFonts w:ascii="Verdana" w:hAnsi="Verdana"/>
                <w:b/>
                <w:szCs w:val="20"/>
              </w:rPr>
              <w:t xml:space="preserve"> </w:t>
            </w:r>
            <w:r w:rsidR="00A565B1">
              <w:rPr>
                <w:rFonts w:ascii="Verdana" w:hAnsi="Verdana"/>
                <w:b/>
                <w:szCs w:val="20"/>
              </w:rPr>
              <w:t>4</w:t>
            </w: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p>
          <w:p w:rsidR="00A565B1" w:rsidRDefault="00A565B1" w:rsidP="00A53678">
            <w:pPr>
              <w:jc w:val="center"/>
              <w:rPr>
                <w:rFonts w:ascii="Verdana" w:hAnsi="Verdana"/>
                <w:b/>
                <w:szCs w:val="20"/>
              </w:rPr>
            </w:pPr>
            <w:r>
              <w:rPr>
                <w:rFonts w:ascii="Verdana" w:hAnsi="Verdana"/>
                <w:b/>
                <w:szCs w:val="20"/>
              </w:rPr>
              <w:lastRenderedPageBreak/>
              <w:t>5</w:t>
            </w:r>
          </w:p>
          <w:p w:rsidR="00D00BC6" w:rsidRDefault="00D00BC6" w:rsidP="00A53678">
            <w:pPr>
              <w:jc w:val="center"/>
              <w:rPr>
                <w:rFonts w:ascii="Verdana" w:hAnsi="Verdana"/>
                <w:b/>
                <w:szCs w:val="20"/>
              </w:rPr>
            </w:pPr>
          </w:p>
          <w:p w:rsidR="00D00BC6" w:rsidRDefault="00D00BC6" w:rsidP="00A53678">
            <w:pPr>
              <w:jc w:val="center"/>
              <w:rPr>
                <w:rFonts w:ascii="Verdana" w:hAnsi="Verdana"/>
                <w:b/>
                <w:szCs w:val="20"/>
              </w:rPr>
            </w:pPr>
          </w:p>
          <w:p w:rsidR="00D00BC6" w:rsidRDefault="00D00BC6" w:rsidP="00A53678">
            <w:pPr>
              <w:jc w:val="center"/>
              <w:rPr>
                <w:rFonts w:ascii="Verdana" w:hAnsi="Verdana"/>
                <w:b/>
                <w:szCs w:val="20"/>
              </w:rPr>
            </w:pPr>
          </w:p>
          <w:p w:rsidR="00D00BC6" w:rsidRDefault="00D00BC6" w:rsidP="00A53678">
            <w:pPr>
              <w:jc w:val="center"/>
              <w:rPr>
                <w:rFonts w:ascii="Verdana" w:hAnsi="Verdana"/>
                <w:b/>
                <w:szCs w:val="20"/>
              </w:rPr>
            </w:pPr>
          </w:p>
          <w:p w:rsidR="00D00BC6" w:rsidRDefault="00D00BC6" w:rsidP="00A53678">
            <w:pPr>
              <w:jc w:val="center"/>
              <w:rPr>
                <w:rFonts w:ascii="Verdana" w:hAnsi="Verdana"/>
                <w:b/>
                <w:szCs w:val="20"/>
              </w:rPr>
            </w:pPr>
            <w:r>
              <w:rPr>
                <w:rFonts w:ascii="Verdana" w:hAnsi="Verdana"/>
                <w:b/>
                <w:szCs w:val="20"/>
              </w:rPr>
              <w:t>6</w:t>
            </w:r>
          </w:p>
          <w:p w:rsidR="00705AFB" w:rsidRDefault="00705AFB" w:rsidP="00A53678">
            <w:pPr>
              <w:jc w:val="center"/>
              <w:rPr>
                <w:rFonts w:ascii="Verdana" w:hAnsi="Verdana"/>
                <w:b/>
                <w:szCs w:val="20"/>
              </w:rPr>
            </w:pPr>
          </w:p>
          <w:p w:rsidR="00705AFB" w:rsidRDefault="00705AFB" w:rsidP="00A53678">
            <w:pPr>
              <w:jc w:val="center"/>
              <w:rPr>
                <w:rFonts w:ascii="Verdana" w:hAnsi="Verdana"/>
                <w:b/>
                <w:szCs w:val="20"/>
              </w:rPr>
            </w:pPr>
          </w:p>
          <w:p w:rsidR="00705AFB" w:rsidRDefault="00705AFB" w:rsidP="00A53678">
            <w:pPr>
              <w:jc w:val="center"/>
              <w:rPr>
                <w:rFonts w:ascii="Verdana" w:hAnsi="Verdana"/>
                <w:b/>
                <w:szCs w:val="20"/>
              </w:rPr>
            </w:pPr>
          </w:p>
          <w:p w:rsidR="00705AFB" w:rsidRDefault="00705AFB" w:rsidP="00A53678">
            <w:pPr>
              <w:jc w:val="center"/>
              <w:rPr>
                <w:rFonts w:ascii="Verdana" w:hAnsi="Verdana"/>
                <w:b/>
                <w:szCs w:val="20"/>
              </w:rPr>
            </w:pPr>
          </w:p>
          <w:p w:rsidR="00705AFB" w:rsidRDefault="00705AFB" w:rsidP="00A53678">
            <w:pPr>
              <w:jc w:val="center"/>
              <w:rPr>
                <w:rFonts w:ascii="Verdana" w:hAnsi="Verdana"/>
                <w:b/>
                <w:szCs w:val="20"/>
              </w:rPr>
            </w:pPr>
          </w:p>
          <w:p w:rsidR="00705AFB" w:rsidRDefault="00705AFB" w:rsidP="00A53678">
            <w:pPr>
              <w:jc w:val="center"/>
              <w:rPr>
                <w:rFonts w:ascii="Verdana" w:hAnsi="Verdana"/>
                <w:b/>
                <w:szCs w:val="20"/>
              </w:rPr>
            </w:pPr>
          </w:p>
          <w:p w:rsidR="00705AFB" w:rsidRDefault="00705AFB" w:rsidP="006E652F">
            <w:pPr>
              <w:jc w:val="center"/>
              <w:rPr>
                <w:rFonts w:ascii="Verdana" w:hAnsi="Verdana"/>
                <w:b/>
                <w:szCs w:val="20"/>
              </w:rPr>
            </w:pPr>
            <w:r>
              <w:rPr>
                <w:rFonts w:ascii="Verdana" w:hAnsi="Verdana"/>
                <w:b/>
                <w:szCs w:val="20"/>
              </w:rPr>
              <w:t>7</w:t>
            </w:r>
            <w:r w:rsidR="006E652F">
              <w:rPr>
                <w:rFonts w:ascii="Verdana" w:hAnsi="Verdana"/>
                <w:b/>
                <w:szCs w:val="20"/>
              </w:rPr>
              <w:t xml:space="preserve">, </w:t>
            </w:r>
            <w:r w:rsidR="001C3BD1">
              <w:rPr>
                <w:rFonts w:ascii="Verdana" w:hAnsi="Verdana"/>
                <w:b/>
                <w:szCs w:val="20"/>
              </w:rPr>
              <w:t xml:space="preserve">8, </w:t>
            </w:r>
            <w:r w:rsidR="006E652F">
              <w:rPr>
                <w:rFonts w:ascii="Verdana" w:hAnsi="Verdana"/>
                <w:b/>
                <w:szCs w:val="20"/>
              </w:rPr>
              <w:t>9 &amp;10</w:t>
            </w:r>
          </w:p>
          <w:p w:rsidR="006E652F" w:rsidRDefault="006E652F" w:rsidP="006E652F">
            <w:pPr>
              <w:jc w:val="center"/>
              <w:rPr>
                <w:rFonts w:ascii="Verdana" w:hAnsi="Verdana"/>
                <w:b/>
                <w:szCs w:val="20"/>
              </w:rPr>
            </w:pPr>
          </w:p>
          <w:p w:rsidR="006E652F" w:rsidRDefault="006E652F" w:rsidP="006E652F">
            <w:pPr>
              <w:jc w:val="center"/>
              <w:rPr>
                <w:rFonts w:ascii="Verdana" w:hAnsi="Verdana"/>
                <w:b/>
                <w:szCs w:val="20"/>
              </w:rPr>
            </w:pPr>
          </w:p>
          <w:p w:rsidR="006E3728" w:rsidRDefault="006E3728" w:rsidP="006E652F">
            <w:pPr>
              <w:jc w:val="center"/>
              <w:rPr>
                <w:rFonts w:ascii="Verdana" w:hAnsi="Verdana"/>
                <w:b/>
                <w:szCs w:val="20"/>
              </w:rPr>
            </w:pPr>
          </w:p>
          <w:p w:rsidR="006E652F" w:rsidRDefault="006E652F" w:rsidP="006E652F">
            <w:pPr>
              <w:jc w:val="center"/>
              <w:rPr>
                <w:rFonts w:ascii="Verdana" w:hAnsi="Verdana"/>
                <w:b/>
                <w:szCs w:val="20"/>
              </w:rPr>
            </w:pPr>
          </w:p>
          <w:p w:rsidR="006E652F" w:rsidRPr="00A53678" w:rsidRDefault="006E652F" w:rsidP="006E652F">
            <w:pPr>
              <w:jc w:val="center"/>
              <w:rPr>
                <w:rFonts w:ascii="Verdana" w:hAnsi="Verdana"/>
                <w:b/>
                <w:szCs w:val="20"/>
              </w:rPr>
            </w:pPr>
            <w:r>
              <w:rPr>
                <w:rFonts w:ascii="Verdana" w:hAnsi="Verdana"/>
                <w:b/>
                <w:szCs w:val="20"/>
              </w:rPr>
              <w:t>8</w:t>
            </w:r>
          </w:p>
        </w:tc>
        <w:tc>
          <w:tcPr>
            <w:tcW w:w="3609" w:type="dxa"/>
            <w:tcBorders>
              <w:top w:val="single" w:sz="4" w:space="0" w:color="auto"/>
              <w:left w:val="single" w:sz="4" w:space="0" w:color="auto"/>
              <w:bottom w:val="single" w:sz="4" w:space="0" w:color="auto"/>
              <w:right w:val="single" w:sz="4" w:space="0" w:color="auto"/>
            </w:tcBorders>
            <w:shd w:val="clear" w:color="auto" w:fill="auto"/>
          </w:tcPr>
          <w:p w:rsidR="00A53678" w:rsidRDefault="00E417E2" w:rsidP="002B0758">
            <w:pPr>
              <w:jc w:val="left"/>
              <w:rPr>
                <w:rFonts w:ascii="Verdana" w:hAnsi="Verdana"/>
                <w:szCs w:val="20"/>
              </w:rPr>
            </w:pPr>
            <w:r>
              <w:rPr>
                <w:rFonts w:ascii="Verdana" w:hAnsi="Verdana"/>
                <w:szCs w:val="20"/>
              </w:rPr>
              <w:lastRenderedPageBreak/>
              <w:t>Generic and Enabling</w:t>
            </w:r>
          </w:p>
          <w:p w:rsidR="00E417E2" w:rsidRDefault="00E417E2" w:rsidP="002B0758">
            <w:pPr>
              <w:jc w:val="left"/>
              <w:rPr>
                <w:rFonts w:ascii="Verdana" w:hAnsi="Verdana"/>
                <w:szCs w:val="20"/>
              </w:rPr>
            </w:pPr>
          </w:p>
          <w:p w:rsidR="00E417E2" w:rsidRDefault="00E417E2" w:rsidP="00E417E2">
            <w:pPr>
              <w:jc w:val="left"/>
              <w:rPr>
                <w:rFonts w:ascii="Verdana" w:hAnsi="Verdana"/>
                <w:szCs w:val="20"/>
              </w:rPr>
            </w:pPr>
            <w:r>
              <w:rPr>
                <w:rFonts w:ascii="Verdana" w:hAnsi="Verdana"/>
                <w:szCs w:val="20"/>
              </w:rPr>
              <w:t>PHTY115</w:t>
            </w:r>
          </w:p>
          <w:p w:rsidR="00E417E2" w:rsidRDefault="00E417E2" w:rsidP="00E417E2">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63360" behindDoc="0" locked="0" layoutInCell="1" allowOverlap="1" wp14:anchorId="0ED1B5D9" wp14:editId="1E39FCAF">
                      <wp:simplePos x="0" y="0"/>
                      <wp:positionH relativeFrom="column">
                        <wp:posOffset>649605</wp:posOffset>
                      </wp:positionH>
                      <wp:positionV relativeFrom="paragraph">
                        <wp:posOffset>34925</wp:posOffset>
                      </wp:positionV>
                      <wp:extent cx="45085" cy="247650"/>
                      <wp:effectExtent l="0" t="0" r="12065" b="19050"/>
                      <wp:wrapNone/>
                      <wp:docPr id="4" name="Right Brace 4"/>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4" o:spid="_x0000_s1026" type="#_x0000_t88" style="position:absolute;margin-left:51.15pt;margin-top:2.75pt;width:3.5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UabXQIAABAFAAAOAAAAZHJzL2Uyb0RvYy54bWysVN9P2zAQfp+0/8Hy+0hbpcAqUtSBmCYh&#10;hoCJZ+PYTTTb553dpt1fv7OTFMTQNE17ce5yP7/zdz4731nDtgpDC67i06MJZ8pJqFu3rvi3h6sP&#10;p5yFKFwtDDhV8b0K/Hz5/t1Z5xdqBg2YWiGjJC4sOl/xJka/KIogG2VFOAKvHBk1oBWRVFwXNYqO&#10;sltTzCaT46IDrD2CVCHQ38veyJc5v9ZKxq9aBxWZqTj1FvOJ+XxKZ7E8E4s1Ct+0cmhD/EMXVrSO&#10;ih5SXYoo2Abb31LZViIE0PFIgi1A61aqjIHQTCev0Nw3wquMhYYT/GFM4f+llTfbW2RtXfGSMycs&#10;XdFdu24i+4RCKlamAXU+LMjv3t/ioAUSE9qdRpu+hIPt8lD3h6GqXWSSfpbzyemcM0mWWXlyPM8z&#10;L55jPYb4WYFlSag4puq5eJ6n2F6HSFUpYHQkJXXU95CluDcqtWHcndIEhqpOc3SmkbowyLaCCFB/&#10;nyY8lCt7phDdGnMImvw5aPBNYSpT628DD965Irh4CLStA3yratyNreref0TdY02wn6De090h9KQO&#10;Xl61NMJrEeKtQGIx8Z02M36lQxvoKg6DxFkD+POt/8mfyEVWzjraioqHHxuBijPzxRHtPk7LMq1R&#10;Vsr5yYwUfGl5emlxG3sBNPcpvQFeZjH5RzOKGsE+0gKvUlUyCSepdsVlxFG5iP220hMg1WqV3Wh1&#10;vIjX7t7L8aYTOR52jwL9wKNI/LuBcYPE4hWRet90Hw5Wmwi6zSx7nuswb1q7TJjhiUh7/VLPXs8P&#10;2fIXAA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jXVGm10CAAAQ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E417E2" w:rsidRDefault="00E417E2" w:rsidP="00E417E2">
            <w:pPr>
              <w:jc w:val="left"/>
              <w:rPr>
                <w:rFonts w:ascii="Verdana" w:hAnsi="Verdana"/>
                <w:szCs w:val="20"/>
              </w:rPr>
            </w:pPr>
            <w:r>
              <w:rPr>
                <w:rFonts w:ascii="Verdana" w:hAnsi="Verdana"/>
                <w:szCs w:val="20"/>
              </w:rPr>
              <w:t>PHTY317</w:t>
            </w:r>
          </w:p>
          <w:p w:rsidR="00E417E2" w:rsidRDefault="00E417E2" w:rsidP="00E417E2">
            <w:pPr>
              <w:jc w:val="left"/>
              <w:rPr>
                <w:rFonts w:ascii="Verdana" w:hAnsi="Verdana"/>
                <w:szCs w:val="20"/>
              </w:rPr>
            </w:pPr>
            <w:r>
              <w:rPr>
                <w:rFonts w:ascii="Verdana" w:hAnsi="Verdana"/>
                <w:szCs w:val="20"/>
              </w:rPr>
              <w:t>PHTY315</w:t>
            </w:r>
          </w:p>
          <w:p w:rsidR="00E417E2" w:rsidRDefault="00E417E2" w:rsidP="00E417E2">
            <w:pPr>
              <w:jc w:val="left"/>
              <w:rPr>
                <w:rFonts w:ascii="Verdana" w:hAnsi="Verdana"/>
                <w:szCs w:val="20"/>
              </w:rPr>
            </w:pPr>
          </w:p>
          <w:p w:rsidR="00E417E2" w:rsidRDefault="00E417E2" w:rsidP="00E417E2">
            <w:pPr>
              <w:jc w:val="left"/>
              <w:rPr>
                <w:rFonts w:ascii="Verdana" w:hAnsi="Verdana"/>
                <w:szCs w:val="20"/>
              </w:rPr>
            </w:pPr>
            <w:r>
              <w:rPr>
                <w:rFonts w:ascii="Verdana" w:hAnsi="Verdana"/>
                <w:szCs w:val="20"/>
              </w:rPr>
              <w:t>PHTY115</w:t>
            </w:r>
          </w:p>
          <w:p w:rsidR="00E417E2" w:rsidRDefault="00E417E2" w:rsidP="00E417E2">
            <w:pPr>
              <w:jc w:val="left"/>
              <w:rPr>
                <w:rFonts w:ascii="Verdana" w:hAnsi="Verdana"/>
                <w:szCs w:val="20"/>
              </w:rPr>
            </w:pPr>
            <w:r>
              <w:rPr>
                <w:rFonts w:ascii="Verdana" w:hAnsi="Verdana"/>
                <w:szCs w:val="20"/>
              </w:rPr>
              <w:t>PHTY220</w:t>
            </w:r>
          </w:p>
          <w:p w:rsidR="00E417E2" w:rsidRDefault="00E417E2" w:rsidP="00E417E2">
            <w:pPr>
              <w:jc w:val="left"/>
              <w:rPr>
                <w:rFonts w:ascii="Verdana" w:hAnsi="Verdana"/>
                <w:szCs w:val="20"/>
              </w:rPr>
            </w:pPr>
            <w:r>
              <w:rPr>
                <w:rFonts w:ascii="Verdana" w:hAnsi="Verdana"/>
                <w:szCs w:val="20"/>
              </w:rPr>
              <w:t>PHTY22</w:t>
            </w:r>
            <w:r w:rsidR="002F2DB5">
              <w:rPr>
                <w:rFonts w:ascii="Verdana" w:hAnsi="Verdana"/>
                <w:szCs w:val="20"/>
              </w:rPr>
              <w:t>1</w:t>
            </w:r>
          </w:p>
          <w:p w:rsidR="00E417E2" w:rsidRDefault="00E417E2" w:rsidP="00E417E2">
            <w:pPr>
              <w:jc w:val="left"/>
              <w:rPr>
                <w:rFonts w:ascii="Verdana" w:hAnsi="Verdana"/>
                <w:szCs w:val="20"/>
              </w:rPr>
            </w:pPr>
            <w:r>
              <w:rPr>
                <w:rFonts w:ascii="Verdana" w:hAnsi="Verdana"/>
                <w:szCs w:val="20"/>
              </w:rPr>
              <w:t>PHTY222</w:t>
            </w:r>
          </w:p>
          <w:p w:rsidR="00E417E2" w:rsidRDefault="00E417E2" w:rsidP="00E417E2">
            <w:pPr>
              <w:jc w:val="left"/>
              <w:rPr>
                <w:rFonts w:ascii="Verdana" w:hAnsi="Verdana"/>
                <w:szCs w:val="20"/>
              </w:rPr>
            </w:pPr>
            <w:r>
              <w:rPr>
                <w:rFonts w:ascii="Verdana" w:hAnsi="Verdana"/>
                <w:szCs w:val="20"/>
              </w:rPr>
              <w:t>PHTY224</w:t>
            </w:r>
          </w:p>
          <w:p w:rsidR="00E417E2" w:rsidRDefault="00E417E2" w:rsidP="00E417E2">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65408" behindDoc="0" locked="0" layoutInCell="1" allowOverlap="1" wp14:anchorId="319F778D" wp14:editId="4DBA3BFB">
                      <wp:simplePos x="0" y="0"/>
                      <wp:positionH relativeFrom="column">
                        <wp:posOffset>649605</wp:posOffset>
                      </wp:positionH>
                      <wp:positionV relativeFrom="paragraph">
                        <wp:posOffset>34925</wp:posOffset>
                      </wp:positionV>
                      <wp:extent cx="45085" cy="247650"/>
                      <wp:effectExtent l="0" t="0" r="12065" b="19050"/>
                      <wp:wrapNone/>
                      <wp:docPr id="5" name="Right Brace 5"/>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5" o:spid="_x0000_s1026" type="#_x0000_t88" style="position:absolute;margin-left:51.15pt;margin-top:2.75pt;width:3.55pt;height:1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Gm5XAIAABAFAAAOAAAAZHJzL2Uyb0RvYy54bWysVG1r2zAQ/j7YfxD6vjoJSV9CnZK1dAxK&#10;G9qOflZlKTaTdNpJiZP9+p1kOy1dGWPsi3zne31Oz+n8YmcN2yoMDbiSj49GnCknoWrcuuTfHq8/&#10;nXIWonCVMOBUyfcq8IvFxw/nrZ+rCdRgKoWMkrgwb33J6xj9vCiCrJUV4Qi8cmTUgFZEUnFdVCha&#10;ym5NMRmNjosWsPIIUoVAf686I1/k/ForGe+0DioyU3LqLeYT8/mczmJxLuZrFL5uZN+G+IcurGgc&#10;FT2kuhJRsA02v6WyjUQIoOORBFuA1o1UGQOhGY/eoHmohVcZCw0n+MOYwv9LK2+3K2RNVfIZZ05Y&#10;uqL7Zl1H9hmFVGyWBtT6MCe/B7/CXgskJrQ7jTZ9CQfb5aHuD0NVu8gk/ZzORqeUW5JlMj05nuWZ&#10;Fy+xHkP8osCyJJQcU/VcPM9TbG9CpKoUMDiSkjrqeshS3BuV2jDuXmkCQ1XHOTrTSF0aZFtBBKi+&#10;jxMeypU9U4hujDkEjf4c1PumMJWp9beBB+9cEVw8BNrGAb5XNe6GVnXnP6DusCbYz1Dt6e4QOlIH&#10;L68bGuGNCHElkFhMfKfNjHd0aANtyaGXOKsBf773P/kTucjKWUtbUfLwYyNQcWa+OqLd2Xg6TWuU&#10;lensZEIKvrY8v7a4jb0EmvuY3gAvs5j8oxlEjWCfaIGXqSqZhJNUu+Qy4qBcxm5b6QmQarnMbrQ6&#10;XsQb9+DlcNOJHI+7J4G+51Ek/t3CsEFi/oZInW+6DwfLTQTdZJa9zLWfN61dJkz/RKS9fq1nr5eH&#10;bPELAAD//wMAUEsDBBQABgAIAAAAIQBP1/Ml3QAAAAgBAAAPAAAAZHJzL2Rvd25yZXYueG1sTI9B&#10;S8QwEIXvgv8hjODNTaxt1dp0EUFBkAV3Pay3bDM2xWZSmuxu/ffOnvT4eI9vvqmXsx/EAafYB9Jw&#10;vVAgkNpge+o0fGyer+5AxGTImiEQavjBCMvm/Kw2lQ1HesfDOnWCIRQro8GlNFZSxtahN3ERRiTu&#10;vsLkTeI4ddJO5shwP8hMqVJ60xNfcGbEJ4ft93rvNeSrvsxWW9xMn2/RtWWxfbl9zbW+vJgfH0Ak&#10;nNPfGE76rA4NO+3CnmwUA2eV3fBUQ1GAOPXqPgexY3hegGxq+f+B5hcAAP//AwBQSwECLQAUAAYA&#10;CAAAACEAtoM4kv4AAADhAQAAEwAAAAAAAAAAAAAAAAAAAAAAW0NvbnRlbnRfVHlwZXNdLnhtbFBL&#10;AQItABQABgAIAAAAIQA4/SH/1gAAAJQBAAALAAAAAAAAAAAAAAAAAC8BAABfcmVscy8ucmVsc1BL&#10;AQItABQABgAIAAAAIQBUUGm5XAIAABAFAAAOAAAAAAAAAAAAAAAAAC4CAABkcnMvZTJvRG9jLnht&#10;bFBLAQItABQABgAIAAAAIQBP1/Ml3QAAAAgBAAAPAAAAAAAAAAAAAAAAALYEAABkcnMvZG93bnJl&#10;di54bWxQSwUGAAAAAAQABADzAAAAwAUAAAAA&#10;" adj="328" strokecolor="black [3040]"/>
                  </w:pict>
                </mc:Fallback>
              </mc:AlternateContent>
            </w:r>
            <w:r>
              <w:rPr>
                <w:rFonts w:ascii="Verdana" w:hAnsi="Verdana"/>
                <w:szCs w:val="20"/>
              </w:rPr>
              <w:t>PHTY215</w:t>
            </w:r>
          </w:p>
          <w:p w:rsidR="00E417E2" w:rsidRDefault="00E417E2" w:rsidP="00E417E2">
            <w:pPr>
              <w:jc w:val="left"/>
              <w:rPr>
                <w:rFonts w:ascii="Verdana" w:hAnsi="Verdana"/>
                <w:szCs w:val="20"/>
              </w:rPr>
            </w:pPr>
            <w:r>
              <w:rPr>
                <w:rFonts w:ascii="Verdana" w:hAnsi="Verdana"/>
                <w:szCs w:val="20"/>
              </w:rPr>
              <w:t>PHTY317</w:t>
            </w:r>
          </w:p>
          <w:p w:rsidR="00E417E2" w:rsidRDefault="00E417E2" w:rsidP="00E417E2">
            <w:pPr>
              <w:jc w:val="left"/>
              <w:rPr>
                <w:rFonts w:ascii="Verdana" w:hAnsi="Verdana"/>
                <w:szCs w:val="20"/>
              </w:rPr>
            </w:pPr>
            <w:r>
              <w:rPr>
                <w:rFonts w:ascii="Verdana" w:hAnsi="Verdana"/>
                <w:szCs w:val="20"/>
              </w:rPr>
              <w:t>PHTY315</w:t>
            </w:r>
          </w:p>
          <w:p w:rsidR="00E417E2" w:rsidRDefault="00E417E2" w:rsidP="00E417E2">
            <w:pPr>
              <w:jc w:val="left"/>
              <w:rPr>
                <w:rFonts w:ascii="Verdana" w:hAnsi="Verdana"/>
                <w:szCs w:val="20"/>
              </w:rPr>
            </w:pPr>
          </w:p>
          <w:p w:rsidR="00A565B1" w:rsidRDefault="00A565B1" w:rsidP="00E417E2">
            <w:pPr>
              <w:jc w:val="left"/>
              <w:rPr>
                <w:rFonts w:ascii="Verdana" w:hAnsi="Verdana"/>
                <w:szCs w:val="20"/>
              </w:rPr>
            </w:pPr>
          </w:p>
          <w:p w:rsidR="00A565B1" w:rsidRDefault="00A565B1" w:rsidP="00E417E2">
            <w:pPr>
              <w:jc w:val="left"/>
              <w:rPr>
                <w:rFonts w:ascii="Verdana" w:hAnsi="Verdana"/>
                <w:szCs w:val="20"/>
              </w:rPr>
            </w:pPr>
            <w:r>
              <w:rPr>
                <w:rFonts w:ascii="Verdana" w:hAnsi="Verdana"/>
                <w:szCs w:val="20"/>
              </w:rPr>
              <w:lastRenderedPageBreak/>
              <w:t>HEAL116</w:t>
            </w:r>
          </w:p>
          <w:p w:rsidR="00A565B1" w:rsidRDefault="00A565B1" w:rsidP="00E417E2">
            <w:pPr>
              <w:jc w:val="left"/>
              <w:rPr>
                <w:rFonts w:ascii="Verdana" w:hAnsi="Verdana"/>
                <w:szCs w:val="20"/>
              </w:rPr>
            </w:pPr>
            <w:r>
              <w:rPr>
                <w:rFonts w:ascii="Verdana" w:hAnsi="Verdana"/>
                <w:szCs w:val="20"/>
              </w:rPr>
              <w:t>PHTY225</w:t>
            </w:r>
          </w:p>
          <w:p w:rsidR="00B01128" w:rsidRDefault="00B01128" w:rsidP="00E417E2">
            <w:pPr>
              <w:jc w:val="left"/>
              <w:rPr>
                <w:rFonts w:ascii="Verdana" w:hAnsi="Verdana"/>
                <w:szCs w:val="20"/>
              </w:rPr>
            </w:pPr>
            <w:r>
              <w:rPr>
                <w:rFonts w:ascii="Verdana" w:hAnsi="Verdana"/>
                <w:szCs w:val="20"/>
              </w:rPr>
              <w:t>PHTY315</w:t>
            </w:r>
          </w:p>
          <w:p w:rsidR="00A565B1" w:rsidRDefault="00A565B1" w:rsidP="00E417E2">
            <w:pPr>
              <w:jc w:val="left"/>
              <w:rPr>
                <w:rFonts w:ascii="Verdana" w:hAnsi="Verdana"/>
                <w:szCs w:val="20"/>
              </w:rPr>
            </w:pPr>
            <w:r>
              <w:rPr>
                <w:rFonts w:ascii="Verdana" w:hAnsi="Verdana"/>
                <w:szCs w:val="20"/>
              </w:rPr>
              <w:t>PHTY320</w:t>
            </w:r>
          </w:p>
          <w:p w:rsidR="00A565B1" w:rsidRDefault="00A565B1" w:rsidP="00E417E2">
            <w:pPr>
              <w:jc w:val="left"/>
              <w:rPr>
                <w:rFonts w:ascii="Verdana" w:hAnsi="Verdana"/>
                <w:szCs w:val="20"/>
              </w:rPr>
            </w:pPr>
          </w:p>
          <w:p w:rsidR="00D00BC6" w:rsidRDefault="00D00BC6" w:rsidP="00D00BC6">
            <w:pPr>
              <w:jc w:val="left"/>
              <w:rPr>
                <w:rFonts w:ascii="Verdana" w:hAnsi="Verdana"/>
                <w:szCs w:val="20"/>
              </w:rPr>
            </w:pPr>
            <w:r>
              <w:rPr>
                <w:rFonts w:ascii="Verdana" w:hAnsi="Verdana"/>
                <w:szCs w:val="20"/>
              </w:rPr>
              <w:t>PHTY220</w:t>
            </w:r>
          </w:p>
          <w:p w:rsidR="00D00BC6" w:rsidRDefault="00D00BC6" w:rsidP="00D00BC6">
            <w:pPr>
              <w:jc w:val="left"/>
              <w:rPr>
                <w:rFonts w:ascii="Verdana" w:hAnsi="Verdana"/>
                <w:szCs w:val="20"/>
              </w:rPr>
            </w:pPr>
            <w:r>
              <w:rPr>
                <w:rFonts w:ascii="Verdana" w:hAnsi="Verdana"/>
                <w:szCs w:val="20"/>
              </w:rPr>
              <w:t>PHTY22</w:t>
            </w:r>
            <w:r w:rsidR="00A37A86">
              <w:rPr>
                <w:rFonts w:ascii="Verdana" w:hAnsi="Verdana"/>
                <w:szCs w:val="20"/>
              </w:rPr>
              <w:t>1</w:t>
            </w:r>
          </w:p>
          <w:p w:rsidR="00D00BC6" w:rsidRDefault="00D00BC6" w:rsidP="00D00BC6">
            <w:pPr>
              <w:jc w:val="left"/>
              <w:rPr>
                <w:rFonts w:ascii="Verdana" w:hAnsi="Verdana"/>
                <w:szCs w:val="20"/>
              </w:rPr>
            </w:pPr>
            <w:r>
              <w:rPr>
                <w:rFonts w:ascii="Verdana" w:hAnsi="Verdana"/>
                <w:szCs w:val="20"/>
              </w:rPr>
              <w:t>PHTY222</w:t>
            </w:r>
          </w:p>
          <w:p w:rsidR="00D00BC6" w:rsidRDefault="00D00BC6" w:rsidP="00D00BC6">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67456" behindDoc="0" locked="0" layoutInCell="1" allowOverlap="1" wp14:anchorId="7C9BEB44" wp14:editId="049D7CCD">
                      <wp:simplePos x="0" y="0"/>
                      <wp:positionH relativeFrom="column">
                        <wp:posOffset>649605</wp:posOffset>
                      </wp:positionH>
                      <wp:positionV relativeFrom="paragraph">
                        <wp:posOffset>34925</wp:posOffset>
                      </wp:positionV>
                      <wp:extent cx="45085" cy="247650"/>
                      <wp:effectExtent l="0" t="0" r="12065" b="19050"/>
                      <wp:wrapNone/>
                      <wp:docPr id="7" name="Right Brace 7"/>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7" o:spid="_x0000_s1026" type="#_x0000_t88" style="position:absolute;margin-left:51.15pt;margin-top:2.75pt;width:3.55pt;height:19.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zf9XQIAABAFAAAOAAAAZHJzL2Uyb0RvYy54bWysVN9P2zAQfp+0/8Hy+0hbtRQqUtSBmCYh&#10;QMDEs3Hsxprj885u0+6v39lJCmJomqa9OHe5n9/5O5+d7xrLtgqDAVfy8dGIM+UkVMatS/7t8erT&#10;CWchClcJC06VfK8CP19+/HDW+oWaQA22UsgoiQuL1pe8jtEviiLIWjUiHIFXjowasBGRVFwXFYqW&#10;sje2mIxGx0ULWHkEqUKgv5edkS9zfq2VjLdaBxWZLTn1FvOJ+XxOZ7E8E4s1Cl8b2bch/qGLRhhH&#10;RQ+pLkUUbIPmt1SNkQgBdDyS0BSgtZEqYyA049EbNA+18CpjoeEEfxhT+H9p5c32DpmpSj7nzImG&#10;rujerOvIPqOQis3TgFofFuT34O+w1wKJCe1OY5O+hIPt8lD3h6GqXWSSfk5no5MZZ5Isk+n8eJZn&#10;XrzEegzxi4KGJaHkmKrn4nmeYnsdIlWlgMGRlNRR10OW4t6q1IZ190oTGKo6ztGZRurCItsKIkD1&#10;fZzwUK7smUK0sfYQNPpzUO+bwlSm1t8GHrxzRXDxENgYB/he1bgbWtWd/4C6w5pgP0O1p7tD6Egd&#10;vLwyNMJrEeKdQGIx8Z02M97SoS20JYde4qwG/Pne/+RP5CIrZy1tRcnDj41AxZn96oh2p+PpNK1R&#10;Vqaz+YQUfG15fm1xm+YCaO5jegO8zGLyj3YQNULzRAu8SlXJJJyk2iWXEQflInbbSk+AVKtVdqPV&#10;8SJeuwcvh5tO5HjcPQn0PY8i8e8Ghg0SizdE6nzTfThYbSJok1n2Mtd+3rR2mTD9E5H2+rWevV4e&#10;suUvAA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5hs3/V0CAAAQ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D00BC6" w:rsidRDefault="00D00BC6" w:rsidP="00D00BC6">
            <w:pPr>
              <w:jc w:val="left"/>
              <w:rPr>
                <w:rFonts w:ascii="Verdana" w:hAnsi="Verdana"/>
                <w:szCs w:val="20"/>
              </w:rPr>
            </w:pPr>
            <w:r>
              <w:rPr>
                <w:rFonts w:ascii="Verdana" w:hAnsi="Verdana"/>
                <w:szCs w:val="20"/>
              </w:rPr>
              <w:t>PHTY317</w:t>
            </w:r>
          </w:p>
          <w:p w:rsidR="00D00BC6" w:rsidRDefault="00D00BC6" w:rsidP="00D00BC6">
            <w:pPr>
              <w:jc w:val="left"/>
              <w:rPr>
                <w:rFonts w:ascii="Verdana" w:hAnsi="Verdana"/>
                <w:szCs w:val="20"/>
              </w:rPr>
            </w:pPr>
            <w:r>
              <w:rPr>
                <w:rFonts w:ascii="Verdana" w:hAnsi="Verdana"/>
                <w:szCs w:val="20"/>
              </w:rPr>
              <w:t>PHTY315</w:t>
            </w:r>
          </w:p>
          <w:p w:rsidR="00D00BC6" w:rsidRDefault="00D00BC6" w:rsidP="00D00BC6">
            <w:pPr>
              <w:jc w:val="left"/>
              <w:rPr>
                <w:rFonts w:ascii="Verdana" w:hAnsi="Verdana"/>
                <w:szCs w:val="20"/>
              </w:rPr>
            </w:pPr>
          </w:p>
          <w:p w:rsidR="00705AFB" w:rsidRDefault="00705AFB" w:rsidP="00D00BC6">
            <w:pPr>
              <w:jc w:val="left"/>
              <w:rPr>
                <w:rFonts w:ascii="Verdana" w:hAnsi="Verdana"/>
                <w:szCs w:val="20"/>
              </w:rPr>
            </w:pPr>
            <w:r>
              <w:rPr>
                <w:rFonts w:ascii="Verdana" w:hAnsi="Verdana"/>
                <w:szCs w:val="20"/>
              </w:rPr>
              <w:t>PHTY115</w:t>
            </w:r>
          </w:p>
          <w:p w:rsidR="00705AFB" w:rsidRDefault="00705AFB" w:rsidP="00705AFB">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69504" behindDoc="0" locked="0" layoutInCell="1" allowOverlap="1" wp14:anchorId="28C989EF" wp14:editId="56BD57E9">
                      <wp:simplePos x="0" y="0"/>
                      <wp:positionH relativeFrom="column">
                        <wp:posOffset>649605</wp:posOffset>
                      </wp:positionH>
                      <wp:positionV relativeFrom="paragraph">
                        <wp:posOffset>34925</wp:posOffset>
                      </wp:positionV>
                      <wp:extent cx="45085" cy="247650"/>
                      <wp:effectExtent l="0" t="0" r="12065" b="19050"/>
                      <wp:wrapNone/>
                      <wp:docPr id="8" name="Right Brace 8"/>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8" o:spid="_x0000_s1026" type="#_x0000_t88" style="position:absolute;margin-left:51.15pt;margin-top:2.75pt;width:3.55pt;height:1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vLZXQIAABAFAAAOAAAAZHJzL2Uyb0RvYy54bWysVG1r2zAQ/j7YfxD6vjoJSV9CnZK1dAxK&#10;G9qOflZlKRaTddpJiZP9+p1kOy1dGWPsi3zne31Oz+n8YtdYtlUYDLiSj49GnCknoTJuXfJvj9ef&#10;TjkLUbhKWHCq5HsV+MXi44fz1s/VBGqwlUJGSVyYt77kdYx+XhRB1qoR4Qi8cmTUgI2IpOK6qFC0&#10;lL2xxWQ0Oi5awMojSBUC/b3qjHyR82utZLzTOqjIbMmpt5hPzOdzOovFuZivUfjayL4N8Q9dNMI4&#10;KnpIdSWiYBs0v6VqjEQIoOORhKYArY1UGQOhGY/eoHmohVcZCw0n+MOYwv9LK2+3K2SmKjldlBMN&#10;XdG9WdeRfUYhFTtNA2p9mJPfg19hrwUSE9qdxiZ9CQfb5aHuD0NVu8gk/ZzORqczziRZJtOT41me&#10;efES6zHELwoaloSSY6qei+d5iu1NiFSVAgZHUlJHXQ9ZinurUhvW3StNYKjqOEdnGqlLi2wriADV&#10;93HCQ7myZwrRxtpD0OjPQb1vClOZWn8bePDOFcHFQ2BjHOB7VeNuaFV3/gPqDmuC/QzVnu4OoSN1&#10;8PLa0AhvRIgrgcRi4jttZryjQ1toSw69xFkN+PO9/8mfyEVWzlraipKHHxuBijP71RHtzsbTaVqj&#10;rExnJxNS8LXl+bXFbZpLoLmP6Q3wMovJP9pB1AjNEy3wMlUlk3CSapdcRhyUy9htKz0BUi2X2Y1W&#10;x4t44x68HG46keNx9yTQ9zyKxL9bGDZIzN8QqfNN9+FguYmgTWbZy1z7edPaZcL0T0Ta69d69np5&#10;yBa/AA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YMry2V0CAAAQ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705AFB" w:rsidRDefault="00705AFB" w:rsidP="00705AFB">
            <w:pPr>
              <w:jc w:val="left"/>
              <w:rPr>
                <w:rFonts w:ascii="Verdana" w:hAnsi="Verdana"/>
                <w:szCs w:val="20"/>
              </w:rPr>
            </w:pPr>
            <w:r>
              <w:rPr>
                <w:rFonts w:ascii="Verdana" w:hAnsi="Verdana"/>
                <w:szCs w:val="20"/>
              </w:rPr>
              <w:t>PHTY317</w:t>
            </w:r>
          </w:p>
          <w:p w:rsidR="00705AFB" w:rsidRDefault="00705AFB" w:rsidP="00705AFB">
            <w:pPr>
              <w:jc w:val="left"/>
              <w:rPr>
                <w:rFonts w:ascii="Verdana" w:hAnsi="Verdana"/>
                <w:szCs w:val="20"/>
              </w:rPr>
            </w:pPr>
            <w:r>
              <w:rPr>
                <w:rFonts w:ascii="Verdana" w:hAnsi="Verdana"/>
                <w:szCs w:val="20"/>
              </w:rPr>
              <w:t>PHTY315</w:t>
            </w:r>
          </w:p>
          <w:p w:rsidR="00D00BC6" w:rsidRDefault="00D00BC6" w:rsidP="00E417E2">
            <w:pPr>
              <w:jc w:val="left"/>
              <w:rPr>
                <w:rFonts w:ascii="Verdana" w:hAnsi="Verdana"/>
                <w:szCs w:val="20"/>
              </w:rPr>
            </w:pPr>
          </w:p>
          <w:p w:rsidR="006E3728" w:rsidRDefault="006E3728" w:rsidP="00E417E2">
            <w:pPr>
              <w:jc w:val="left"/>
              <w:rPr>
                <w:rFonts w:ascii="Verdana" w:hAnsi="Verdana"/>
                <w:szCs w:val="20"/>
              </w:rPr>
            </w:pPr>
          </w:p>
          <w:p w:rsidR="001C3BD1" w:rsidRDefault="001C3BD1" w:rsidP="001C3BD1">
            <w:pPr>
              <w:jc w:val="left"/>
              <w:rPr>
                <w:rFonts w:ascii="Verdana" w:hAnsi="Verdana"/>
                <w:szCs w:val="20"/>
              </w:rPr>
            </w:pPr>
            <w:r>
              <w:rPr>
                <w:rFonts w:ascii="Verdana" w:hAnsi="Verdana"/>
                <w:szCs w:val="20"/>
              </w:rPr>
              <w:t>HEAL116</w:t>
            </w:r>
          </w:p>
          <w:p w:rsidR="001C3BD1" w:rsidRDefault="001C3BD1" w:rsidP="001C3BD1">
            <w:pPr>
              <w:jc w:val="left"/>
              <w:rPr>
                <w:rFonts w:ascii="Verdana" w:hAnsi="Verdana"/>
                <w:szCs w:val="20"/>
              </w:rPr>
            </w:pPr>
            <w:r>
              <w:rPr>
                <w:rFonts w:ascii="Verdana" w:hAnsi="Verdana"/>
                <w:szCs w:val="20"/>
              </w:rPr>
              <w:t>PHTY225</w:t>
            </w:r>
          </w:p>
          <w:p w:rsidR="001C3BD1" w:rsidRDefault="001C3BD1" w:rsidP="001C3BD1">
            <w:pPr>
              <w:jc w:val="left"/>
              <w:rPr>
                <w:rFonts w:ascii="Verdana" w:hAnsi="Verdana"/>
                <w:szCs w:val="20"/>
              </w:rPr>
            </w:pPr>
            <w:r>
              <w:rPr>
                <w:rFonts w:ascii="Verdana" w:hAnsi="Verdana"/>
                <w:szCs w:val="20"/>
              </w:rPr>
              <w:t>PHTY320</w:t>
            </w:r>
          </w:p>
          <w:p w:rsidR="00F23779" w:rsidRPr="00A522D5" w:rsidRDefault="00F23779" w:rsidP="00E417E2">
            <w:pPr>
              <w:jc w:val="left"/>
              <w:rPr>
                <w:rFonts w:ascii="Verdana" w:hAnsi="Verdana"/>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E417E2" w:rsidRDefault="00E417E2" w:rsidP="002B0758">
            <w:pPr>
              <w:jc w:val="left"/>
              <w:rPr>
                <w:rFonts w:ascii="Verdana" w:hAnsi="Verdana"/>
                <w:szCs w:val="20"/>
              </w:rPr>
            </w:pPr>
          </w:p>
          <w:p w:rsidR="00BC4105" w:rsidRDefault="00BC4105" w:rsidP="00E417E2">
            <w:pPr>
              <w:jc w:val="left"/>
              <w:rPr>
                <w:rFonts w:ascii="Verdana" w:hAnsi="Verdana"/>
                <w:szCs w:val="20"/>
              </w:rPr>
            </w:pPr>
          </w:p>
          <w:p w:rsidR="00BC4105" w:rsidRDefault="00BC4105" w:rsidP="00E417E2">
            <w:pPr>
              <w:jc w:val="left"/>
              <w:rPr>
                <w:rFonts w:ascii="Verdana" w:hAnsi="Verdana"/>
                <w:szCs w:val="20"/>
              </w:rPr>
            </w:pPr>
            <w:r>
              <w:rPr>
                <w:rFonts w:ascii="Verdana" w:hAnsi="Verdana"/>
                <w:szCs w:val="20"/>
              </w:rPr>
              <w:t>Assignment</w:t>
            </w:r>
          </w:p>
          <w:p w:rsidR="00E417E2" w:rsidRPr="00BC4105" w:rsidRDefault="00E417E2" w:rsidP="00E417E2">
            <w:pPr>
              <w:jc w:val="left"/>
              <w:rPr>
                <w:rFonts w:ascii="Verdana" w:hAnsi="Verdana"/>
                <w:sz w:val="16"/>
                <w:szCs w:val="16"/>
              </w:rPr>
            </w:pPr>
            <w:r w:rsidRPr="00BC4105">
              <w:rPr>
                <w:rFonts w:ascii="Verdana" w:hAnsi="Verdana"/>
                <w:sz w:val="16"/>
                <w:szCs w:val="16"/>
              </w:rPr>
              <w:t>Assignment &amp; Placement Report</w:t>
            </w:r>
          </w:p>
          <w:p w:rsidR="00E417E2" w:rsidRDefault="00E417E2" w:rsidP="00E417E2">
            <w:pPr>
              <w:jc w:val="left"/>
              <w:rPr>
                <w:rFonts w:ascii="Verdana" w:hAnsi="Verdana"/>
                <w:sz w:val="16"/>
                <w:szCs w:val="16"/>
              </w:rPr>
            </w:pPr>
            <w:r w:rsidRPr="006A1BAE">
              <w:rPr>
                <w:rFonts w:ascii="Verdana" w:hAnsi="Verdana"/>
                <w:sz w:val="16"/>
                <w:szCs w:val="16"/>
              </w:rPr>
              <w:t xml:space="preserve">Presentation </w:t>
            </w:r>
            <w:r>
              <w:rPr>
                <w:rFonts w:ascii="Verdana" w:hAnsi="Verdana"/>
                <w:sz w:val="16"/>
                <w:szCs w:val="16"/>
              </w:rPr>
              <w:t xml:space="preserve">&amp; </w:t>
            </w:r>
            <w:r w:rsidRPr="006A1BAE">
              <w:rPr>
                <w:rFonts w:ascii="Verdana" w:hAnsi="Verdana"/>
                <w:sz w:val="16"/>
                <w:szCs w:val="16"/>
              </w:rPr>
              <w:t>Placemen</w:t>
            </w:r>
            <w:r>
              <w:rPr>
                <w:rFonts w:ascii="Verdana" w:hAnsi="Verdana"/>
                <w:sz w:val="16"/>
                <w:szCs w:val="16"/>
              </w:rPr>
              <w:t>t R</w:t>
            </w:r>
            <w:r w:rsidRPr="006A1BAE">
              <w:rPr>
                <w:rFonts w:ascii="Verdana" w:hAnsi="Verdana"/>
                <w:sz w:val="16"/>
                <w:szCs w:val="16"/>
              </w:rPr>
              <w:t>eport</w:t>
            </w:r>
          </w:p>
          <w:p w:rsidR="00E417E2" w:rsidRDefault="00E417E2" w:rsidP="002B0758">
            <w:pPr>
              <w:jc w:val="left"/>
              <w:rPr>
                <w:rFonts w:ascii="Verdana" w:hAnsi="Verdana"/>
                <w:szCs w:val="20"/>
              </w:rPr>
            </w:pPr>
          </w:p>
          <w:p w:rsidR="00E417E2" w:rsidRDefault="00E417E2" w:rsidP="00E417E2">
            <w:pPr>
              <w:jc w:val="left"/>
              <w:rPr>
                <w:rFonts w:ascii="Verdana" w:hAnsi="Verdana"/>
                <w:szCs w:val="20"/>
              </w:rPr>
            </w:pPr>
            <w:r w:rsidRPr="005B2E09">
              <w:rPr>
                <w:rFonts w:ascii="Verdana" w:hAnsi="Verdana"/>
                <w:szCs w:val="20"/>
              </w:rPr>
              <w:t>Assignment</w:t>
            </w:r>
          </w:p>
          <w:p w:rsidR="00E417E2" w:rsidRPr="00E7082B" w:rsidRDefault="00E417E2" w:rsidP="00E417E2">
            <w:pPr>
              <w:jc w:val="left"/>
              <w:rPr>
                <w:rFonts w:ascii="Verdana" w:hAnsi="Verdana"/>
                <w:sz w:val="16"/>
                <w:szCs w:val="16"/>
              </w:rPr>
            </w:pPr>
            <w:r w:rsidRPr="00E7082B">
              <w:rPr>
                <w:rFonts w:ascii="Verdana" w:hAnsi="Verdana"/>
                <w:sz w:val="16"/>
                <w:szCs w:val="16"/>
              </w:rPr>
              <w:t>Written exam &amp; OSPE</w:t>
            </w:r>
          </w:p>
          <w:p w:rsidR="00E417E2" w:rsidRDefault="00E417E2" w:rsidP="00E417E2">
            <w:pPr>
              <w:jc w:val="left"/>
              <w:rPr>
                <w:rFonts w:ascii="Verdana" w:hAnsi="Verdana"/>
                <w:sz w:val="16"/>
                <w:szCs w:val="16"/>
              </w:rPr>
            </w:pPr>
            <w:r w:rsidRPr="005B2E09">
              <w:rPr>
                <w:rFonts w:ascii="Verdana" w:hAnsi="Verdana"/>
                <w:sz w:val="16"/>
                <w:szCs w:val="16"/>
              </w:rPr>
              <w:t>Assignment</w:t>
            </w:r>
            <w:r>
              <w:rPr>
                <w:rFonts w:ascii="Verdana" w:hAnsi="Verdana"/>
                <w:sz w:val="16"/>
                <w:szCs w:val="16"/>
              </w:rPr>
              <w:t xml:space="preserve"> &amp;</w:t>
            </w:r>
            <w:r w:rsidRPr="005B2E09">
              <w:rPr>
                <w:rFonts w:ascii="Verdana" w:hAnsi="Verdana"/>
                <w:sz w:val="16"/>
                <w:szCs w:val="16"/>
              </w:rPr>
              <w:t xml:space="preserve"> OSPE </w:t>
            </w:r>
          </w:p>
          <w:p w:rsidR="00E417E2" w:rsidRDefault="00E417E2" w:rsidP="00E417E2">
            <w:pPr>
              <w:jc w:val="left"/>
              <w:rPr>
                <w:rFonts w:ascii="Verdana" w:hAnsi="Verdana"/>
                <w:szCs w:val="20"/>
              </w:rPr>
            </w:pPr>
            <w:r>
              <w:rPr>
                <w:rFonts w:ascii="Verdana" w:hAnsi="Verdana"/>
                <w:szCs w:val="20"/>
              </w:rPr>
              <w:t>Written exam</w:t>
            </w:r>
          </w:p>
          <w:p w:rsidR="00E417E2" w:rsidRDefault="00E417E2" w:rsidP="00E417E2">
            <w:pPr>
              <w:jc w:val="left"/>
              <w:rPr>
                <w:rFonts w:ascii="Verdana" w:hAnsi="Verdana"/>
                <w:szCs w:val="20"/>
              </w:rPr>
            </w:pPr>
            <w:r>
              <w:rPr>
                <w:rFonts w:ascii="Verdana" w:hAnsi="Verdana"/>
                <w:szCs w:val="20"/>
              </w:rPr>
              <w:t>Assignment</w:t>
            </w:r>
          </w:p>
          <w:p w:rsidR="00E417E2" w:rsidRDefault="00E417E2" w:rsidP="00E417E2">
            <w:pPr>
              <w:jc w:val="left"/>
              <w:rPr>
                <w:rFonts w:ascii="Verdana" w:hAnsi="Verdana"/>
                <w:szCs w:val="20"/>
              </w:rPr>
            </w:pPr>
            <w:r w:rsidRPr="00E7082B">
              <w:rPr>
                <w:rFonts w:ascii="Verdana" w:hAnsi="Verdana"/>
                <w:szCs w:val="20"/>
              </w:rPr>
              <w:t xml:space="preserve">Assignment </w:t>
            </w:r>
            <w:r>
              <w:rPr>
                <w:rFonts w:ascii="Verdana" w:hAnsi="Verdana"/>
                <w:szCs w:val="20"/>
              </w:rPr>
              <w:t xml:space="preserve">&amp; </w:t>
            </w:r>
            <w:r w:rsidRPr="00E7082B">
              <w:rPr>
                <w:rFonts w:ascii="Verdana" w:hAnsi="Verdana"/>
                <w:szCs w:val="20"/>
              </w:rPr>
              <w:t>Placement Report</w:t>
            </w:r>
          </w:p>
          <w:p w:rsidR="00E417E2" w:rsidRDefault="00E417E2" w:rsidP="00E417E2">
            <w:pPr>
              <w:jc w:val="left"/>
              <w:rPr>
                <w:rFonts w:ascii="Verdana" w:hAnsi="Verdana"/>
                <w:sz w:val="16"/>
                <w:szCs w:val="16"/>
              </w:rPr>
            </w:pPr>
            <w:r w:rsidRPr="006A1BAE">
              <w:rPr>
                <w:rFonts w:ascii="Verdana" w:hAnsi="Verdana"/>
                <w:sz w:val="16"/>
                <w:szCs w:val="16"/>
              </w:rPr>
              <w:t xml:space="preserve">Presentation </w:t>
            </w:r>
            <w:r>
              <w:rPr>
                <w:rFonts w:ascii="Verdana" w:hAnsi="Verdana"/>
                <w:sz w:val="16"/>
                <w:szCs w:val="16"/>
              </w:rPr>
              <w:t xml:space="preserve">&amp; </w:t>
            </w:r>
            <w:r w:rsidRPr="006A1BAE">
              <w:rPr>
                <w:rFonts w:ascii="Verdana" w:hAnsi="Verdana"/>
                <w:sz w:val="16"/>
                <w:szCs w:val="16"/>
              </w:rPr>
              <w:t>Placemen</w:t>
            </w:r>
            <w:r>
              <w:rPr>
                <w:rFonts w:ascii="Verdana" w:hAnsi="Verdana"/>
                <w:sz w:val="16"/>
                <w:szCs w:val="16"/>
              </w:rPr>
              <w:t>t R</w:t>
            </w:r>
            <w:r w:rsidRPr="006A1BAE">
              <w:rPr>
                <w:rFonts w:ascii="Verdana" w:hAnsi="Verdana"/>
                <w:sz w:val="16"/>
                <w:szCs w:val="16"/>
              </w:rPr>
              <w:t>eport</w:t>
            </w:r>
          </w:p>
          <w:p w:rsidR="00E417E2" w:rsidRDefault="00E417E2" w:rsidP="00E417E2">
            <w:pPr>
              <w:jc w:val="left"/>
              <w:rPr>
                <w:rFonts w:ascii="Verdana" w:hAnsi="Verdana"/>
                <w:szCs w:val="20"/>
              </w:rPr>
            </w:pPr>
          </w:p>
          <w:p w:rsidR="00B01128" w:rsidRDefault="00DE0207" w:rsidP="00E417E2">
            <w:pPr>
              <w:jc w:val="left"/>
              <w:rPr>
                <w:rFonts w:ascii="Verdana" w:hAnsi="Verdana"/>
                <w:szCs w:val="20"/>
              </w:rPr>
            </w:pPr>
            <w:r>
              <w:rPr>
                <w:rFonts w:ascii="Verdana" w:hAnsi="Verdana"/>
                <w:szCs w:val="20"/>
              </w:rPr>
              <w:lastRenderedPageBreak/>
              <w:t>A</w:t>
            </w:r>
            <w:r w:rsidR="001C3BD1">
              <w:rPr>
                <w:rFonts w:ascii="Verdana" w:hAnsi="Verdana"/>
                <w:szCs w:val="20"/>
              </w:rPr>
              <w:t>ssignment</w:t>
            </w:r>
          </w:p>
          <w:p w:rsidR="00B01128" w:rsidRDefault="00B01128" w:rsidP="00E417E2">
            <w:pPr>
              <w:jc w:val="left"/>
              <w:rPr>
                <w:rFonts w:ascii="Verdana" w:hAnsi="Verdana"/>
                <w:szCs w:val="20"/>
              </w:rPr>
            </w:pPr>
            <w:r>
              <w:rPr>
                <w:rFonts w:ascii="Verdana" w:hAnsi="Verdana"/>
                <w:szCs w:val="20"/>
              </w:rPr>
              <w:t>Assignment</w:t>
            </w:r>
          </w:p>
          <w:p w:rsidR="00B01128" w:rsidRDefault="00B01128" w:rsidP="00E417E2">
            <w:pPr>
              <w:jc w:val="left"/>
              <w:rPr>
                <w:rFonts w:ascii="Verdana" w:hAnsi="Verdana"/>
                <w:szCs w:val="20"/>
              </w:rPr>
            </w:pPr>
            <w:r>
              <w:rPr>
                <w:rFonts w:ascii="Verdana" w:hAnsi="Verdana"/>
                <w:szCs w:val="20"/>
              </w:rPr>
              <w:t>Presentation</w:t>
            </w:r>
          </w:p>
          <w:p w:rsidR="00B01128" w:rsidRDefault="00B01128" w:rsidP="00E417E2">
            <w:pPr>
              <w:jc w:val="left"/>
              <w:rPr>
                <w:rFonts w:ascii="Verdana" w:hAnsi="Verdana"/>
                <w:szCs w:val="20"/>
              </w:rPr>
            </w:pPr>
            <w:r>
              <w:rPr>
                <w:rFonts w:ascii="Verdana" w:hAnsi="Verdana"/>
                <w:szCs w:val="20"/>
              </w:rPr>
              <w:t>Assignment</w:t>
            </w:r>
          </w:p>
          <w:p w:rsidR="00B01128" w:rsidRDefault="00B01128" w:rsidP="00E417E2">
            <w:pPr>
              <w:jc w:val="left"/>
              <w:rPr>
                <w:rFonts w:ascii="Verdana" w:hAnsi="Verdana"/>
                <w:szCs w:val="20"/>
              </w:rPr>
            </w:pPr>
          </w:p>
          <w:p w:rsidR="00D00BC6" w:rsidRPr="00E7082B" w:rsidRDefault="00D00BC6" w:rsidP="00D00BC6">
            <w:pPr>
              <w:jc w:val="left"/>
              <w:rPr>
                <w:rFonts w:ascii="Verdana" w:hAnsi="Verdana"/>
                <w:sz w:val="16"/>
                <w:szCs w:val="16"/>
              </w:rPr>
            </w:pPr>
            <w:r w:rsidRPr="00E7082B">
              <w:rPr>
                <w:rFonts w:ascii="Verdana" w:hAnsi="Verdana"/>
                <w:sz w:val="16"/>
                <w:szCs w:val="16"/>
              </w:rPr>
              <w:t>Written exam &amp; OSPE</w:t>
            </w:r>
          </w:p>
          <w:p w:rsidR="00D00BC6" w:rsidRDefault="00D00BC6" w:rsidP="00D00BC6">
            <w:pPr>
              <w:jc w:val="left"/>
              <w:rPr>
                <w:rFonts w:ascii="Verdana" w:hAnsi="Verdana"/>
                <w:sz w:val="16"/>
                <w:szCs w:val="16"/>
              </w:rPr>
            </w:pPr>
            <w:r w:rsidRPr="005B2E09">
              <w:rPr>
                <w:rFonts w:ascii="Verdana" w:hAnsi="Verdana"/>
                <w:sz w:val="16"/>
                <w:szCs w:val="16"/>
              </w:rPr>
              <w:t>Assignment</w:t>
            </w:r>
            <w:r>
              <w:rPr>
                <w:rFonts w:ascii="Verdana" w:hAnsi="Verdana"/>
                <w:sz w:val="16"/>
                <w:szCs w:val="16"/>
              </w:rPr>
              <w:t xml:space="preserve"> &amp;</w:t>
            </w:r>
            <w:r w:rsidRPr="005B2E09">
              <w:rPr>
                <w:rFonts w:ascii="Verdana" w:hAnsi="Verdana"/>
                <w:sz w:val="16"/>
                <w:szCs w:val="16"/>
              </w:rPr>
              <w:t xml:space="preserve"> OSPE </w:t>
            </w:r>
          </w:p>
          <w:p w:rsidR="00D00BC6" w:rsidRDefault="00D00BC6" w:rsidP="00D00BC6">
            <w:pPr>
              <w:jc w:val="left"/>
              <w:rPr>
                <w:rFonts w:ascii="Verdana" w:hAnsi="Verdana"/>
                <w:szCs w:val="20"/>
              </w:rPr>
            </w:pPr>
            <w:r>
              <w:rPr>
                <w:rFonts w:ascii="Verdana" w:hAnsi="Verdana"/>
                <w:szCs w:val="20"/>
              </w:rPr>
              <w:t>Written exam</w:t>
            </w:r>
          </w:p>
          <w:p w:rsidR="00D00BC6" w:rsidRPr="006E3728" w:rsidRDefault="00DE0207" w:rsidP="00D00BC6">
            <w:pPr>
              <w:jc w:val="left"/>
              <w:rPr>
                <w:rFonts w:ascii="Verdana" w:hAnsi="Verdana"/>
                <w:szCs w:val="20"/>
              </w:rPr>
            </w:pPr>
            <w:r w:rsidRPr="006E3728">
              <w:rPr>
                <w:rFonts w:ascii="Verdana" w:hAnsi="Verdana"/>
                <w:szCs w:val="20"/>
              </w:rPr>
              <w:t xml:space="preserve">Assignment &amp; </w:t>
            </w:r>
            <w:r w:rsidR="00D00BC6" w:rsidRPr="006E3728">
              <w:rPr>
                <w:rFonts w:ascii="Verdana" w:hAnsi="Verdana"/>
                <w:szCs w:val="20"/>
              </w:rPr>
              <w:t>Placement Report</w:t>
            </w:r>
          </w:p>
          <w:p w:rsidR="00D00BC6" w:rsidRPr="00D00BC6" w:rsidRDefault="00D00BC6" w:rsidP="00D00BC6">
            <w:pPr>
              <w:jc w:val="left"/>
              <w:rPr>
                <w:rFonts w:ascii="Verdana" w:hAnsi="Verdana"/>
                <w:sz w:val="18"/>
                <w:szCs w:val="18"/>
              </w:rPr>
            </w:pPr>
            <w:r w:rsidRPr="00D00BC6">
              <w:rPr>
                <w:rFonts w:ascii="Verdana" w:hAnsi="Verdana"/>
                <w:sz w:val="18"/>
                <w:szCs w:val="18"/>
              </w:rPr>
              <w:t>Presentation &amp; Placement Report</w:t>
            </w:r>
          </w:p>
          <w:p w:rsidR="006E3728" w:rsidRDefault="006E3728" w:rsidP="00E417E2">
            <w:pPr>
              <w:jc w:val="left"/>
              <w:rPr>
                <w:rFonts w:ascii="Verdana" w:hAnsi="Verdana"/>
                <w:szCs w:val="20"/>
              </w:rPr>
            </w:pPr>
          </w:p>
          <w:p w:rsidR="00705AFB" w:rsidRDefault="00705AFB" w:rsidP="00E417E2">
            <w:pPr>
              <w:jc w:val="left"/>
              <w:rPr>
                <w:rFonts w:ascii="Verdana" w:hAnsi="Verdana"/>
                <w:szCs w:val="20"/>
              </w:rPr>
            </w:pPr>
            <w:r>
              <w:rPr>
                <w:rFonts w:ascii="Verdana" w:hAnsi="Verdana"/>
                <w:szCs w:val="20"/>
              </w:rPr>
              <w:t xml:space="preserve">Assignment </w:t>
            </w:r>
          </w:p>
          <w:p w:rsidR="00705AFB" w:rsidRDefault="006E3728" w:rsidP="00705AFB">
            <w:pPr>
              <w:jc w:val="left"/>
              <w:rPr>
                <w:rFonts w:ascii="Verdana" w:hAnsi="Verdana"/>
                <w:szCs w:val="20"/>
              </w:rPr>
            </w:pPr>
            <w:r>
              <w:rPr>
                <w:rFonts w:ascii="Verdana" w:hAnsi="Verdana"/>
                <w:szCs w:val="20"/>
              </w:rPr>
              <w:t xml:space="preserve">Assignment &amp; </w:t>
            </w:r>
            <w:r w:rsidR="00705AFB" w:rsidRPr="00E7082B">
              <w:rPr>
                <w:rFonts w:ascii="Verdana" w:hAnsi="Verdana"/>
                <w:szCs w:val="20"/>
              </w:rPr>
              <w:t>Placement Report</w:t>
            </w:r>
          </w:p>
          <w:p w:rsidR="00705AFB" w:rsidRPr="00D00BC6" w:rsidRDefault="00705AFB" w:rsidP="00705AFB">
            <w:pPr>
              <w:jc w:val="left"/>
              <w:rPr>
                <w:rFonts w:ascii="Verdana" w:hAnsi="Verdana"/>
                <w:sz w:val="18"/>
                <w:szCs w:val="18"/>
              </w:rPr>
            </w:pPr>
            <w:r w:rsidRPr="00D00BC6">
              <w:rPr>
                <w:rFonts w:ascii="Verdana" w:hAnsi="Verdana"/>
                <w:sz w:val="18"/>
                <w:szCs w:val="18"/>
              </w:rPr>
              <w:t>Presentation &amp; Placement Report</w:t>
            </w:r>
          </w:p>
          <w:p w:rsidR="00705AFB" w:rsidRDefault="00705AFB" w:rsidP="00E417E2">
            <w:pPr>
              <w:jc w:val="left"/>
              <w:rPr>
                <w:rFonts w:ascii="Verdana" w:hAnsi="Verdana"/>
                <w:szCs w:val="20"/>
              </w:rPr>
            </w:pPr>
          </w:p>
          <w:p w:rsidR="001C3BD1" w:rsidRDefault="001C3BD1" w:rsidP="001C3BD1">
            <w:pPr>
              <w:jc w:val="left"/>
              <w:rPr>
                <w:rFonts w:ascii="Verdana" w:hAnsi="Verdana"/>
                <w:szCs w:val="20"/>
              </w:rPr>
            </w:pPr>
            <w:r>
              <w:rPr>
                <w:rFonts w:ascii="Verdana" w:hAnsi="Verdana"/>
                <w:szCs w:val="20"/>
              </w:rPr>
              <w:t>Assignment</w:t>
            </w:r>
          </w:p>
          <w:p w:rsidR="001C3BD1" w:rsidRDefault="001C3BD1" w:rsidP="001C3BD1">
            <w:pPr>
              <w:jc w:val="left"/>
              <w:rPr>
                <w:rFonts w:ascii="Verdana" w:hAnsi="Verdana"/>
                <w:szCs w:val="20"/>
              </w:rPr>
            </w:pPr>
            <w:r>
              <w:rPr>
                <w:rFonts w:ascii="Verdana" w:hAnsi="Verdana"/>
                <w:szCs w:val="20"/>
              </w:rPr>
              <w:t>Assignment</w:t>
            </w:r>
          </w:p>
          <w:p w:rsidR="001C3BD1" w:rsidRDefault="001C3BD1" w:rsidP="001C3BD1">
            <w:pPr>
              <w:jc w:val="left"/>
              <w:rPr>
                <w:rFonts w:ascii="Verdana" w:hAnsi="Verdana"/>
                <w:szCs w:val="20"/>
              </w:rPr>
            </w:pPr>
            <w:r>
              <w:rPr>
                <w:rFonts w:ascii="Verdana" w:hAnsi="Verdana"/>
                <w:szCs w:val="20"/>
              </w:rPr>
              <w:t>Assignment</w:t>
            </w:r>
          </w:p>
          <w:p w:rsidR="001C3BD1" w:rsidRPr="00A522D5" w:rsidRDefault="001C3BD1" w:rsidP="00E417E2">
            <w:pPr>
              <w:jc w:val="left"/>
              <w:rPr>
                <w:rFonts w:ascii="Verdana" w:hAnsi="Verdana"/>
                <w:szCs w:val="20"/>
              </w:rPr>
            </w:pP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A53678" w:rsidRPr="00A522D5" w:rsidRDefault="00855DA9" w:rsidP="00FD775B">
            <w:pPr>
              <w:jc w:val="left"/>
              <w:rPr>
                <w:rFonts w:ascii="Verdana" w:hAnsi="Verdana"/>
                <w:szCs w:val="20"/>
              </w:rPr>
            </w:pPr>
            <w:r>
              <w:rPr>
                <w:rFonts w:ascii="Verdana" w:hAnsi="Verdana"/>
                <w:szCs w:val="20"/>
              </w:rPr>
              <w:lastRenderedPageBreak/>
              <w:t xml:space="preserve">For mapping to all external reference points please </w:t>
            </w:r>
            <w:r w:rsidR="00FD775B">
              <w:rPr>
                <w:rFonts w:ascii="Verdana" w:hAnsi="Verdana"/>
                <w:szCs w:val="20"/>
              </w:rPr>
              <w:t xml:space="preserve">see </w:t>
            </w:r>
            <w:r>
              <w:rPr>
                <w:rFonts w:ascii="Verdana" w:hAnsi="Verdana"/>
                <w:szCs w:val="20"/>
              </w:rPr>
              <w:t xml:space="preserve"> appendix 1</w:t>
            </w:r>
          </w:p>
        </w:tc>
      </w:tr>
      <w:tr w:rsidR="00A53678" w:rsidTr="00E07CA5">
        <w:trPr>
          <w:trHeight w:val="340"/>
        </w:trPr>
        <w:tc>
          <w:tcPr>
            <w:tcW w:w="1242" w:type="dxa"/>
            <w:gridSpan w:val="2"/>
            <w:tcBorders>
              <w:top w:val="single" w:sz="4" w:space="0" w:color="auto"/>
              <w:left w:val="single" w:sz="4" w:space="0" w:color="auto"/>
              <w:bottom w:val="single" w:sz="4" w:space="0" w:color="auto"/>
              <w:right w:val="single" w:sz="4" w:space="0" w:color="auto"/>
            </w:tcBorders>
            <w:shd w:val="clear" w:color="auto" w:fill="auto"/>
          </w:tcPr>
          <w:p w:rsidR="00A53678" w:rsidRDefault="00A53678" w:rsidP="00A53678">
            <w:pPr>
              <w:jc w:val="center"/>
              <w:rPr>
                <w:rFonts w:ascii="Verdana" w:hAnsi="Verdana"/>
                <w:b/>
                <w:szCs w:val="20"/>
              </w:rPr>
            </w:pPr>
            <w:r w:rsidRPr="00A53678">
              <w:rPr>
                <w:rFonts w:ascii="Verdana" w:hAnsi="Verdana"/>
                <w:b/>
                <w:szCs w:val="20"/>
              </w:rPr>
              <w:lastRenderedPageBreak/>
              <w:t>C</w:t>
            </w:r>
          </w:p>
          <w:p w:rsidR="00F23E9C" w:rsidRDefault="00F23E9C" w:rsidP="00A53678">
            <w:pPr>
              <w:jc w:val="center"/>
              <w:rPr>
                <w:rFonts w:ascii="Verdana" w:hAnsi="Verdana"/>
                <w:b/>
                <w:szCs w:val="20"/>
              </w:rPr>
            </w:pPr>
          </w:p>
          <w:p w:rsidR="00F23E9C" w:rsidRDefault="00460667" w:rsidP="00A53678">
            <w:pPr>
              <w:jc w:val="center"/>
              <w:rPr>
                <w:rFonts w:ascii="Verdana" w:hAnsi="Verdana"/>
                <w:b/>
                <w:szCs w:val="20"/>
              </w:rPr>
            </w:pPr>
            <w:r>
              <w:rPr>
                <w:rFonts w:ascii="Verdana" w:hAnsi="Verdana"/>
                <w:b/>
                <w:szCs w:val="20"/>
              </w:rPr>
              <w:t xml:space="preserve">1 &amp; </w:t>
            </w:r>
            <w:r w:rsidR="00F23E9C">
              <w:rPr>
                <w:rFonts w:ascii="Verdana" w:hAnsi="Verdana"/>
                <w:b/>
                <w:szCs w:val="20"/>
              </w:rPr>
              <w:t>2</w:t>
            </w: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p>
          <w:p w:rsidR="00015B5C" w:rsidRDefault="00015B5C" w:rsidP="00A53678">
            <w:pPr>
              <w:jc w:val="center"/>
              <w:rPr>
                <w:rFonts w:ascii="Verdana" w:hAnsi="Verdana"/>
                <w:b/>
                <w:szCs w:val="20"/>
              </w:rPr>
            </w:pPr>
            <w:r>
              <w:rPr>
                <w:rFonts w:ascii="Verdana" w:hAnsi="Verdana"/>
                <w:b/>
                <w:szCs w:val="20"/>
              </w:rPr>
              <w:t>3</w:t>
            </w:r>
            <w:r w:rsidR="00F372B5">
              <w:rPr>
                <w:rFonts w:ascii="Verdana" w:hAnsi="Verdana"/>
                <w:b/>
                <w:szCs w:val="20"/>
              </w:rPr>
              <w:t>,4,5</w:t>
            </w:r>
            <w:r w:rsidR="007024E3">
              <w:rPr>
                <w:rFonts w:ascii="Verdana" w:hAnsi="Verdana"/>
                <w:b/>
                <w:szCs w:val="20"/>
              </w:rPr>
              <w:t xml:space="preserve"> &amp; 6</w:t>
            </w: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Default="00F372B5" w:rsidP="00A53678">
            <w:pPr>
              <w:jc w:val="center"/>
              <w:rPr>
                <w:rFonts w:ascii="Verdana" w:hAnsi="Verdana"/>
                <w:b/>
                <w:szCs w:val="20"/>
              </w:rPr>
            </w:pPr>
          </w:p>
          <w:p w:rsidR="00F372B5" w:rsidRPr="00A53678" w:rsidRDefault="00F372B5" w:rsidP="00A53678">
            <w:pPr>
              <w:jc w:val="center"/>
              <w:rPr>
                <w:rFonts w:ascii="Verdana" w:hAnsi="Verdana"/>
                <w:b/>
                <w:szCs w:val="20"/>
              </w:rPr>
            </w:pPr>
            <w:r>
              <w:rPr>
                <w:rFonts w:ascii="Verdana" w:hAnsi="Verdana"/>
                <w:b/>
                <w:szCs w:val="20"/>
              </w:rPr>
              <w:t>7,8</w:t>
            </w:r>
            <w:r w:rsidR="007024E3">
              <w:rPr>
                <w:rFonts w:ascii="Verdana" w:hAnsi="Verdana"/>
                <w:b/>
                <w:szCs w:val="20"/>
              </w:rPr>
              <w:t>,9 &amp;10</w:t>
            </w:r>
          </w:p>
        </w:tc>
        <w:tc>
          <w:tcPr>
            <w:tcW w:w="3609" w:type="dxa"/>
            <w:tcBorders>
              <w:top w:val="single" w:sz="4" w:space="0" w:color="auto"/>
              <w:left w:val="single" w:sz="4" w:space="0" w:color="auto"/>
              <w:bottom w:val="single" w:sz="4" w:space="0" w:color="auto"/>
              <w:right w:val="single" w:sz="4" w:space="0" w:color="auto"/>
            </w:tcBorders>
            <w:shd w:val="clear" w:color="auto" w:fill="auto"/>
          </w:tcPr>
          <w:p w:rsidR="00A53678" w:rsidRDefault="008E63A5" w:rsidP="008E63A5">
            <w:pPr>
              <w:jc w:val="left"/>
              <w:rPr>
                <w:rFonts w:ascii="Verdana" w:hAnsi="Verdana"/>
                <w:szCs w:val="20"/>
              </w:rPr>
            </w:pPr>
            <w:r>
              <w:rPr>
                <w:rFonts w:ascii="Verdana" w:hAnsi="Verdana"/>
                <w:szCs w:val="20"/>
              </w:rPr>
              <w:t>Profession Specific Skills</w:t>
            </w:r>
          </w:p>
          <w:p w:rsidR="00F23E9C" w:rsidRDefault="00F23E9C" w:rsidP="008E63A5">
            <w:pPr>
              <w:jc w:val="left"/>
              <w:rPr>
                <w:rFonts w:ascii="Verdana" w:hAnsi="Verdana"/>
                <w:szCs w:val="20"/>
              </w:rPr>
            </w:pPr>
          </w:p>
          <w:p w:rsidR="00F23E9C" w:rsidRDefault="00F23E9C" w:rsidP="00F23E9C">
            <w:pPr>
              <w:jc w:val="left"/>
              <w:rPr>
                <w:rFonts w:ascii="Verdana" w:hAnsi="Verdana"/>
                <w:szCs w:val="20"/>
              </w:rPr>
            </w:pPr>
            <w:r>
              <w:rPr>
                <w:rFonts w:ascii="Verdana" w:hAnsi="Verdana"/>
                <w:szCs w:val="20"/>
              </w:rPr>
              <w:t>PHTY120</w:t>
            </w:r>
          </w:p>
          <w:p w:rsidR="00F23E9C" w:rsidRDefault="00F23E9C" w:rsidP="00F23E9C">
            <w:pPr>
              <w:jc w:val="left"/>
              <w:rPr>
                <w:rFonts w:ascii="Verdana" w:hAnsi="Verdana"/>
                <w:szCs w:val="20"/>
              </w:rPr>
            </w:pPr>
            <w:r>
              <w:rPr>
                <w:rFonts w:ascii="Verdana" w:hAnsi="Verdana"/>
                <w:szCs w:val="20"/>
              </w:rPr>
              <w:t>PHTY121</w:t>
            </w:r>
          </w:p>
          <w:p w:rsidR="00F23E9C" w:rsidRDefault="00F23E9C" w:rsidP="00F23E9C">
            <w:pPr>
              <w:jc w:val="left"/>
              <w:rPr>
                <w:rFonts w:ascii="Verdana" w:hAnsi="Verdana"/>
                <w:szCs w:val="20"/>
              </w:rPr>
            </w:pPr>
            <w:r>
              <w:rPr>
                <w:rFonts w:ascii="Verdana" w:hAnsi="Verdana"/>
                <w:szCs w:val="20"/>
              </w:rPr>
              <w:t>PHTY122</w:t>
            </w:r>
          </w:p>
          <w:p w:rsidR="00F23E9C" w:rsidRDefault="00F23E9C" w:rsidP="00F23E9C">
            <w:pPr>
              <w:jc w:val="left"/>
              <w:rPr>
                <w:rFonts w:ascii="Verdana" w:hAnsi="Verdana"/>
                <w:szCs w:val="20"/>
              </w:rPr>
            </w:pPr>
            <w:r>
              <w:rPr>
                <w:rFonts w:ascii="Verdana" w:hAnsi="Verdana"/>
                <w:szCs w:val="20"/>
              </w:rPr>
              <w:t>PHTY124</w:t>
            </w:r>
          </w:p>
          <w:p w:rsidR="00F23E9C" w:rsidRDefault="00F23E9C" w:rsidP="00F23E9C">
            <w:pPr>
              <w:jc w:val="left"/>
              <w:rPr>
                <w:rFonts w:ascii="Verdana" w:hAnsi="Verdana"/>
                <w:szCs w:val="20"/>
              </w:rPr>
            </w:pPr>
            <w:r>
              <w:rPr>
                <w:rFonts w:ascii="Verdana" w:hAnsi="Verdana"/>
                <w:szCs w:val="20"/>
              </w:rPr>
              <w:t>PHTY125</w:t>
            </w:r>
          </w:p>
          <w:p w:rsidR="00F23E9C" w:rsidRDefault="00F23E9C" w:rsidP="00F23E9C">
            <w:pPr>
              <w:jc w:val="left"/>
              <w:rPr>
                <w:rFonts w:ascii="Verdana" w:hAnsi="Verdana"/>
                <w:szCs w:val="20"/>
              </w:rPr>
            </w:pPr>
            <w:r>
              <w:rPr>
                <w:rFonts w:ascii="Verdana" w:hAnsi="Verdana"/>
                <w:szCs w:val="20"/>
              </w:rPr>
              <w:t>PHTY126</w:t>
            </w:r>
          </w:p>
          <w:p w:rsidR="00F23E9C" w:rsidRDefault="00F23E9C" w:rsidP="00F23E9C">
            <w:pPr>
              <w:jc w:val="left"/>
              <w:rPr>
                <w:rFonts w:ascii="Verdana" w:hAnsi="Verdana"/>
                <w:szCs w:val="20"/>
              </w:rPr>
            </w:pPr>
            <w:r>
              <w:rPr>
                <w:rFonts w:ascii="Verdana" w:hAnsi="Verdana"/>
                <w:szCs w:val="20"/>
              </w:rPr>
              <w:t>PHTY115</w:t>
            </w:r>
          </w:p>
          <w:p w:rsidR="00F23E9C" w:rsidRDefault="00F23E9C" w:rsidP="00F23E9C">
            <w:pPr>
              <w:jc w:val="left"/>
              <w:rPr>
                <w:rFonts w:ascii="Verdana" w:hAnsi="Verdana"/>
                <w:szCs w:val="20"/>
              </w:rPr>
            </w:pPr>
            <w:r>
              <w:rPr>
                <w:rFonts w:ascii="Verdana" w:hAnsi="Verdana"/>
                <w:szCs w:val="20"/>
              </w:rPr>
              <w:t>PHTY220</w:t>
            </w:r>
          </w:p>
          <w:p w:rsidR="00F23E9C" w:rsidRDefault="00F23E9C" w:rsidP="00F23E9C">
            <w:pPr>
              <w:jc w:val="left"/>
              <w:rPr>
                <w:rFonts w:ascii="Verdana" w:hAnsi="Verdana"/>
                <w:szCs w:val="20"/>
              </w:rPr>
            </w:pPr>
            <w:r>
              <w:rPr>
                <w:rFonts w:ascii="Verdana" w:hAnsi="Verdana"/>
                <w:szCs w:val="20"/>
              </w:rPr>
              <w:t>PHTY22</w:t>
            </w:r>
            <w:r w:rsidR="00A37A86">
              <w:rPr>
                <w:rFonts w:ascii="Verdana" w:hAnsi="Verdana"/>
                <w:szCs w:val="20"/>
              </w:rPr>
              <w:t>1</w:t>
            </w:r>
          </w:p>
          <w:p w:rsidR="00F23E9C" w:rsidRDefault="00F23E9C" w:rsidP="00F23E9C">
            <w:pPr>
              <w:jc w:val="left"/>
              <w:rPr>
                <w:rFonts w:ascii="Verdana" w:hAnsi="Verdana"/>
                <w:szCs w:val="20"/>
              </w:rPr>
            </w:pPr>
            <w:r>
              <w:rPr>
                <w:rFonts w:ascii="Verdana" w:hAnsi="Verdana"/>
                <w:szCs w:val="20"/>
              </w:rPr>
              <w:t>PHTY222</w:t>
            </w:r>
          </w:p>
          <w:p w:rsidR="00F23E9C" w:rsidRDefault="00F23E9C" w:rsidP="00F23E9C">
            <w:pPr>
              <w:jc w:val="left"/>
              <w:rPr>
                <w:rFonts w:ascii="Verdana" w:hAnsi="Verdana"/>
                <w:szCs w:val="20"/>
              </w:rPr>
            </w:pPr>
            <w:r>
              <w:rPr>
                <w:rFonts w:ascii="Verdana" w:hAnsi="Verdana"/>
                <w:szCs w:val="20"/>
              </w:rPr>
              <w:t>PHTY224</w:t>
            </w:r>
          </w:p>
          <w:p w:rsidR="00C20C28" w:rsidRDefault="00C20C28" w:rsidP="00C20C28">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71552" behindDoc="0" locked="0" layoutInCell="1" allowOverlap="1" wp14:anchorId="087FF63E" wp14:editId="30164E37">
                      <wp:simplePos x="0" y="0"/>
                      <wp:positionH relativeFrom="column">
                        <wp:posOffset>649605</wp:posOffset>
                      </wp:positionH>
                      <wp:positionV relativeFrom="paragraph">
                        <wp:posOffset>34925</wp:posOffset>
                      </wp:positionV>
                      <wp:extent cx="45085" cy="247650"/>
                      <wp:effectExtent l="0" t="0" r="12065" b="19050"/>
                      <wp:wrapNone/>
                      <wp:docPr id="9" name="Right Brace 9"/>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9" o:spid="_x0000_s1026" type="#_x0000_t88" style="position:absolute;margin-left:51.15pt;margin-top:2.75pt;width:3.55pt;height:19.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7937XQIAABAFAAAOAAAAZHJzL2Uyb0RvYy54bWysVG1r2zAQ/j7YfxD6vjoJSV9CnZK1dAxK&#10;G9qOflZlKTaTdNpJiZP9+p1kOy1dGWPsi3zne31Oz+n8YmcN2yoMDbiSj49GnCknoWrcuuTfHq8/&#10;nXIWonCVMOBUyfcq8IvFxw/nrZ+rCdRgKoWMkrgwb33J6xj9vCiCrJUV4Qi8cmTUgFZEUnFdVCha&#10;ym5NMRmNjosWsPIIUoVAf686I1/k/ForGe+0DioyU3LqLeYT8/mczmJxLuZrFL5uZN+G+IcurGgc&#10;FT2kuhJRsA02v6WyjUQIoOORBFuA1o1UGQOhGY/eoHmohVcZCw0n+MOYwv9LK2+3K2RNVfIzzpyw&#10;dEX3zbqO7DMKqdhZGlDrw5z8HvwKey2QmNDuNNr0JRxsl4e6PwxV7SKT9HM6G53OOJNkmUxPjmd5&#10;5sVLrMcQvyiwLAklx1Q9F8/zFNubEKkqBQyOpKSOuh6yFPdGpTaMu1eawFDVcY7ONFKXBtlWEAGq&#10;7+OEh3JlzxSiG2MOQaM/B/W+KUxlav1t4ME7VwQXD4G2cYDvVY27oVXd+Q+oO6wJ9jNUe7o7hI7U&#10;wcvrhkZ4I0JcCSQWE99pM+MdHdpAW3LoJc5qwJ/v/U/+RC6yctbSVpQ8/NgIVJyZr45odzaeTtMa&#10;ZWU6O5mQgq8tz68tbmMvgeY+pjfAyywm/2gGUSPYJ1rgZapKJuEk1S65jDgol7HbVnoCpFousxut&#10;jhfxxj14Odx0Isfj7kmg73kUiX+3MGyQmL8hUueb7sPBchNBN5llL3Pt501rlwnTPxFpr1/r2evl&#10;IVv8Ag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ue/d+10CAAAQ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C20C28" w:rsidRDefault="00C20C28" w:rsidP="00C20C28">
            <w:pPr>
              <w:jc w:val="left"/>
              <w:rPr>
                <w:rFonts w:ascii="Verdana" w:hAnsi="Verdana"/>
                <w:szCs w:val="20"/>
              </w:rPr>
            </w:pPr>
            <w:r>
              <w:rPr>
                <w:rFonts w:ascii="Verdana" w:hAnsi="Verdana"/>
                <w:szCs w:val="20"/>
              </w:rPr>
              <w:t>PHTY317</w:t>
            </w:r>
          </w:p>
          <w:p w:rsidR="00C20C28" w:rsidRDefault="00C20C28" w:rsidP="00C20C28">
            <w:pPr>
              <w:jc w:val="left"/>
              <w:rPr>
                <w:rFonts w:ascii="Verdana" w:hAnsi="Verdana"/>
                <w:szCs w:val="20"/>
              </w:rPr>
            </w:pPr>
            <w:r>
              <w:rPr>
                <w:rFonts w:ascii="Verdana" w:hAnsi="Verdana"/>
                <w:szCs w:val="20"/>
              </w:rPr>
              <w:t>PHTY315</w:t>
            </w:r>
          </w:p>
          <w:p w:rsidR="00C20C28" w:rsidRDefault="00C20C28" w:rsidP="00F23E9C">
            <w:pPr>
              <w:jc w:val="left"/>
              <w:rPr>
                <w:rFonts w:ascii="Verdana" w:hAnsi="Verdana"/>
                <w:szCs w:val="20"/>
              </w:rPr>
            </w:pPr>
          </w:p>
          <w:p w:rsidR="00015B5C" w:rsidRDefault="00015B5C" w:rsidP="00F23E9C">
            <w:pPr>
              <w:jc w:val="left"/>
              <w:rPr>
                <w:rFonts w:ascii="Verdana" w:hAnsi="Verdana"/>
                <w:szCs w:val="20"/>
              </w:rPr>
            </w:pPr>
          </w:p>
          <w:p w:rsidR="00015B5C" w:rsidRDefault="00015B5C" w:rsidP="00015B5C">
            <w:pPr>
              <w:jc w:val="left"/>
              <w:rPr>
                <w:rFonts w:ascii="Verdana" w:hAnsi="Verdana"/>
                <w:szCs w:val="20"/>
              </w:rPr>
            </w:pPr>
            <w:r>
              <w:rPr>
                <w:rFonts w:ascii="Verdana" w:hAnsi="Verdana"/>
                <w:szCs w:val="20"/>
              </w:rPr>
              <w:t>PHTY220</w:t>
            </w:r>
          </w:p>
          <w:p w:rsidR="00015B5C" w:rsidRDefault="00015B5C" w:rsidP="00015B5C">
            <w:pPr>
              <w:jc w:val="left"/>
              <w:rPr>
                <w:rFonts w:ascii="Verdana" w:hAnsi="Verdana"/>
                <w:szCs w:val="20"/>
              </w:rPr>
            </w:pPr>
            <w:r>
              <w:rPr>
                <w:rFonts w:ascii="Verdana" w:hAnsi="Verdana"/>
                <w:szCs w:val="20"/>
              </w:rPr>
              <w:t>PHTY22</w:t>
            </w:r>
            <w:r w:rsidR="007B5BA0">
              <w:rPr>
                <w:rFonts w:ascii="Verdana" w:hAnsi="Verdana"/>
                <w:szCs w:val="20"/>
              </w:rPr>
              <w:t>1</w:t>
            </w:r>
          </w:p>
          <w:p w:rsidR="00015B5C" w:rsidRDefault="00015B5C" w:rsidP="00015B5C">
            <w:pPr>
              <w:jc w:val="left"/>
              <w:rPr>
                <w:rFonts w:ascii="Verdana" w:hAnsi="Verdana"/>
                <w:szCs w:val="20"/>
              </w:rPr>
            </w:pPr>
            <w:r>
              <w:rPr>
                <w:rFonts w:ascii="Verdana" w:hAnsi="Verdana"/>
                <w:szCs w:val="20"/>
              </w:rPr>
              <w:t>PHTY222</w:t>
            </w:r>
          </w:p>
          <w:p w:rsidR="00015B5C" w:rsidRDefault="00015B5C" w:rsidP="00015B5C">
            <w:pPr>
              <w:jc w:val="left"/>
              <w:rPr>
                <w:rFonts w:ascii="Verdana" w:hAnsi="Verdana"/>
                <w:szCs w:val="20"/>
              </w:rPr>
            </w:pPr>
            <w:r>
              <w:rPr>
                <w:rFonts w:ascii="Verdana" w:hAnsi="Verdana"/>
                <w:szCs w:val="20"/>
              </w:rPr>
              <w:t>PHTY224</w:t>
            </w:r>
          </w:p>
          <w:p w:rsidR="00015B5C" w:rsidRDefault="00015B5C" w:rsidP="00015B5C">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73600" behindDoc="0" locked="0" layoutInCell="1" allowOverlap="1" wp14:anchorId="0EDEA4E7" wp14:editId="0E68E70C">
                      <wp:simplePos x="0" y="0"/>
                      <wp:positionH relativeFrom="column">
                        <wp:posOffset>649605</wp:posOffset>
                      </wp:positionH>
                      <wp:positionV relativeFrom="paragraph">
                        <wp:posOffset>34925</wp:posOffset>
                      </wp:positionV>
                      <wp:extent cx="45085" cy="247650"/>
                      <wp:effectExtent l="0" t="0" r="12065" b="19050"/>
                      <wp:wrapNone/>
                      <wp:docPr id="10" name="Right Brace 10"/>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0" o:spid="_x0000_s1026" type="#_x0000_t88" style="position:absolute;margin-left:51.15pt;margin-top:2.75pt;width:3.55pt;height:1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xUUXQIAABIFAAAOAAAAZHJzL2Uyb0RvYy54bWysVEtPGzEQvlfqf7B8L5tECY+IDUpBVJUQ&#10;REDF2Xjt7Kq2xx072aS/vmPvbkAUVVXViz3jec984/OLnTVsqzA04Eo+PhpxppyEqnHrkn97vP50&#10;ylmIwlXCgFMl36vALxYfP5y3fq4mUIOpFDJy4sK89SWvY/TzogiyVlaEI/DKkVADWhGJxXVRoWjJ&#10;uzXFZDQ6LlrAyiNIFQK9XnVCvsj+tVYy3mkdVGSm5JRbzCfm8zmdxeJczNcofN3IPg3xD1lY0TgK&#10;enB1JaJgG2x+c2UbiRBAxyMJtgCtG6lyDVTNePSmmodaeJVroeYEf2hT+H9u5e12haypaHbUHics&#10;zei+WdeRfUYhFaNXalHrw5w0H/wKey4QmerdabTppkrYLrd1f2ir2kUm6XE6G53OOJMkmUxPjmfZ&#10;ZfFi6zHELwosS0TJMYXP0XNHxfYmRIpKBoMiMSmjLodMxb1RKQ3j7pWmcijqOFtnIKlLg2wrCALV&#10;93Gqh3xlzWSiG2MORqM/G/W6yUxlcP2t4UE7RwQXD4a2cYDvRY27IVXd6Q9Vd7Wmsp+h2tP0EDpY&#10;By+vG2rhjQhxJZBwTCOl3Yx3dGgDbcmhpzirAX++9570CV4k5aylvSh5+LERqDgzXx0B72w8naZF&#10;ysx0djIhBl9Lnl9L3MZeAvV9TL+Al5lM+tEMpEawT7TCyxSVRMJJil1yGXFgLmO3r/QJSLVcZjVa&#10;Hi/ijXvwcph0Asfj7kmg73EUCX+3MOyQmL8BUqeb5uFguYmgm4yyl772/abFy4DpP4m02a/5rPXy&#10;lS1+AQAA//8DAFBLAwQUAAYACAAAACEAT9fzJd0AAAAIAQAADwAAAGRycy9kb3ducmV2LnhtbEyP&#10;QUvEMBCF74L/IYzgzU2sbdXadBFBQZAFdz2st2wzNsVmUprsbv33zp70+HiPb76pl7MfxAGn2AfS&#10;cL1QIJDaYHvqNHxsnq/uQMRkyJohEGr4wQjL5vysNpUNR3rHwzp1giEUK6PBpTRWUsbWoTdxEUYk&#10;7r7C5E3iOHXSTubIcD/ITKlSetMTX3BmxCeH7fd67zXkq77MVlvcTJ9v0bVlsX25fc21vryYHx9A&#10;JJzT3xhO+qwODTvtwp5sFANnld3wVENRgDj16j4HsWN4XoBsavn/geYXAAD//wMAUEsBAi0AFAAG&#10;AAgAAAAhALaDOJL+AAAA4QEAABMAAAAAAAAAAAAAAAAAAAAAAFtDb250ZW50X1R5cGVzXS54bWxQ&#10;SwECLQAUAAYACAAAACEAOP0h/9YAAACUAQAACwAAAAAAAAAAAAAAAAAvAQAAX3JlbHMvLnJlbHNQ&#10;SwECLQAUAAYACAAAACEAj4sVFF0CAAASBQAADgAAAAAAAAAAAAAAAAAuAgAAZHJzL2Uyb0RvYy54&#10;bWxQSwECLQAUAAYACAAAACEAT9fzJd0AAAAIAQAADwAAAAAAAAAAAAAAAAC3BAAAZHJzL2Rvd25y&#10;ZXYueG1sUEsFBgAAAAAEAAQA8wAAAMEFAAAAAA==&#10;" adj="328" strokecolor="black [3040]"/>
                  </w:pict>
                </mc:Fallback>
              </mc:AlternateContent>
            </w:r>
            <w:r>
              <w:rPr>
                <w:rFonts w:ascii="Verdana" w:hAnsi="Verdana"/>
                <w:szCs w:val="20"/>
              </w:rPr>
              <w:t>PHTY215</w:t>
            </w:r>
          </w:p>
          <w:p w:rsidR="00015B5C" w:rsidRDefault="00015B5C" w:rsidP="00015B5C">
            <w:pPr>
              <w:jc w:val="left"/>
              <w:rPr>
                <w:rFonts w:ascii="Verdana" w:hAnsi="Verdana"/>
                <w:szCs w:val="20"/>
              </w:rPr>
            </w:pPr>
            <w:r>
              <w:rPr>
                <w:rFonts w:ascii="Verdana" w:hAnsi="Verdana"/>
                <w:szCs w:val="20"/>
              </w:rPr>
              <w:t>PHTY317</w:t>
            </w:r>
          </w:p>
          <w:p w:rsidR="00015B5C" w:rsidRDefault="00015B5C" w:rsidP="00015B5C">
            <w:pPr>
              <w:jc w:val="left"/>
              <w:rPr>
                <w:rFonts w:ascii="Verdana" w:hAnsi="Verdana"/>
                <w:szCs w:val="20"/>
              </w:rPr>
            </w:pPr>
            <w:r>
              <w:rPr>
                <w:rFonts w:ascii="Verdana" w:hAnsi="Verdana"/>
                <w:szCs w:val="20"/>
              </w:rPr>
              <w:t>PHTY315</w:t>
            </w:r>
          </w:p>
          <w:p w:rsidR="00015B5C" w:rsidRDefault="00015B5C" w:rsidP="00F23E9C">
            <w:pPr>
              <w:jc w:val="left"/>
              <w:rPr>
                <w:rFonts w:ascii="Verdana" w:hAnsi="Verdana"/>
                <w:szCs w:val="20"/>
              </w:rPr>
            </w:pPr>
          </w:p>
          <w:p w:rsidR="00F372B5" w:rsidRDefault="00F372B5" w:rsidP="00F372B5">
            <w:pPr>
              <w:jc w:val="left"/>
              <w:rPr>
                <w:rFonts w:ascii="Verdana" w:hAnsi="Verdana"/>
                <w:szCs w:val="20"/>
              </w:rPr>
            </w:pPr>
            <w:r>
              <w:rPr>
                <w:rFonts w:ascii="Verdana" w:hAnsi="Verdana"/>
                <w:noProof/>
                <w:szCs w:val="20"/>
                <w:lang w:eastAsia="en-GB"/>
              </w:rPr>
              <mc:AlternateContent>
                <mc:Choice Requires="wps">
                  <w:drawing>
                    <wp:anchor distT="0" distB="0" distL="114300" distR="114300" simplePos="0" relativeHeight="251675648" behindDoc="0" locked="0" layoutInCell="1" allowOverlap="1" wp14:anchorId="0D08EBE9" wp14:editId="2A4F128D">
                      <wp:simplePos x="0" y="0"/>
                      <wp:positionH relativeFrom="column">
                        <wp:posOffset>649605</wp:posOffset>
                      </wp:positionH>
                      <wp:positionV relativeFrom="paragraph">
                        <wp:posOffset>34925</wp:posOffset>
                      </wp:positionV>
                      <wp:extent cx="45085" cy="247650"/>
                      <wp:effectExtent l="0" t="0" r="12065" b="19050"/>
                      <wp:wrapNone/>
                      <wp:docPr id="11" name="Right Brace 11"/>
                      <wp:cNvGraphicFramePr/>
                      <a:graphic xmlns:a="http://schemas.openxmlformats.org/drawingml/2006/main">
                        <a:graphicData uri="http://schemas.microsoft.com/office/word/2010/wordprocessingShape">
                          <wps:wsp>
                            <wps:cNvSpPr/>
                            <wps:spPr>
                              <a:xfrm>
                                <a:off x="0" y="0"/>
                                <a:ext cx="45085" cy="247650"/>
                              </a:xfrm>
                              <a:prstGeom prst="rightBrace">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Brace 11" o:spid="_x0000_s1026" type="#_x0000_t88" style="position:absolute;margin-left:51.15pt;margin-top:2.75pt;width:3.55pt;height:19.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rzWXAIAABIFAAAOAAAAZHJzL2Uyb0RvYy54bWysVG1r2zAQ/j7YfxD6vjoJSV9CnZK1dAxK&#10;G9qOflZlKRaTddpJiZP9+p1kOy1dGWPsi3yne31Oz/n8YtdYtlUYDLiSj49GnCknoTJuXfJvj9ef&#10;TjkLUbhKWHCq5HsV+MXi44fz1s/VBGqwlUJGSVyYt77kdYx+XhRB1qoR4Qi8cmTUgI2IpOK6qFC0&#10;lL2xxWQ0Oi5awMojSBUC3V51Rr7I+bVWMt5pHVRktuTUW8wn5vM5ncXiXMzXKHxtZN+G+IcuGmEc&#10;FT2kuhJRsA2a31I1RiIE0PFIQlOA1kaqjIHQjEdv0DzUwquMhYYT/GFM4f+llbfbFTJT0duNOXOi&#10;oTe6N+s6ss8opGJ0SyNqfZiT54NfYa8FEhPencYmfQkJ2+Wx7g9jVbvIJF1OZ6PTGWeSLJPpyfEs&#10;T714ifUY4hcFDUtCyTGVz9XzRMX2JkSqSgGDIympo66HLMW9VakN6+6VJjhUdZyjM5HUpUW2FUSB&#10;6nvGQ7myZwrRxtpD0OjPQb1vClOZXH8bePDOFcHFQ2BjHOB7VeNuaFV3/gPqDmuC/QzVnl4PoaN1&#10;8PLa0AhvRIgrgcRjYjztZryjQ1toSw69xFkN+PO9++RP9CIrZy3tRcnDj41AxZn96oh4Z+PpNC1S&#10;Vqazkwkp+Nry/NriNs0l0NyJW9RdFpN/tIOoEZonWuFlqkom4STVLrmMOCiXsdtX+glItVxmN1oe&#10;L+KNe/ByeOlEjsfdk0Df8ygS/25h2CExf0Okzje9h4PlJoI2mWUvc+3nTYuXydf/JNJmv9az18uv&#10;bPELAAD//wMAUEsDBBQABgAIAAAAIQBP1/Ml3QAAAAgBAAAPAAAAZHJzL2Rvd25yZXYueG1sTI9B&#10;S8QwEIXvgv8hjODNTaxt1dp0EUFBkAV3Pay3bDM2xWZSmuxu/ffOnvT4eI9vvqmXsx/EAafYB9Jw&#10;vVAgkNpge+o0fGyer+5AxGTImiEQavjBCMvm/Kw2lQ1HesfDOnWCIRQro8GlNFZSxtahN3ERRiTu&#10;vsLkTeI4ddJO5shwP8hMqVJ60xNfcGbEJ4ft93rvNeSrvsxWW9xMn2/RtWWxfbl9zbW+vJgfH0Ak&#10;nNPfGE76rA4NO+3CnmwUA2eV3fBUQ1GAOPXqPgexY3hegGxq+f+B5hcAAP//AwBQSwECLQAUAAYA&#10;CAAAACEAtoM4kv4AAADhAQAAEwAAAAAAAAAAAAAAAAAAAAAAW0NvbnRlbnRfVHlwZXNdLnhtbFBL&#10;AQItABQABgAIAAAAIQA4/SH/1gAAAJQBAAALAAAAAAAAAAAAAAAAAC8BAABfcmVscy8ucmVsc1BL&#10;AQItABQABgAIAAAAIQBdlrzWXAIAABIFAAAOAAAAAAAAAAAAAAAAAC4CAABkcnMvZTJvRG9jLnht&#10;bFBLAQItABQABgAIAAAAIQBP1/Ml3QAAAAgBAAAPAAAAAAAAAAAAAAAAALYEAABkcnMvZG93bnJl&#10;di54bWxQSwUGAAAAAAQABADzAAAAwAUAAAAA&#10;" adj="328" strokecolor="black [3040]"/>
                  </w:pict>
                </mc:Fallback>
              </mc:AlternateContent>
            </w:r>
            <w:r>
              <w:rPr>
                <w:rFonts w:ascii="Verdana" w:hAnsi="Verdana"/>
                <w:szCs w:val="20"/>
              </w:rPr>
              <w:t>PHTY215</w:t>
            </w:r>
          </w:p>
          <w:p w:rsidR="00F372B5" w:rsidRDefault="00F372B5" w:rsidP="00F372B5">
            <w:pPr>
              <w:jc w:val="left"/>
              <w:rPr>
                <w:rFonts w:ascii="Verdana" w:hAnsi="Verdana"/>
                <w:szCs w:val="20"/>
              </w:rPr>
            </w:pPr>
            <w:r>
              <w:rPr>
                <w:rFonts w:ascii="Verdana" w:hAnsi="Verdana"/>
                <w:szCs w:val="20"/>
              </w:rPr>
              <w:t>PHTY317</w:t>
            </w:r>
          </w:p>
          <w:p w:rsidR="00F372B5" w:rsidRDefault="00F372B5" w:rsidP="00F372B5">
            <w:pPr>
              <w:jc w:val="left"/>
              <w:rPr>
                <w:rFonts w:ascii="Verdana" w:hAnsi="Verdana"/>
                <w:szCs w:val="20"/>
              </w:rPr>
            </w:pPr>
            <w:r>
              <w:rPr>
                <w:rFonts w:ascii="Verdana" w:hAnsi="Verdana"/>
                <w:szCs w:val="20"/>
              </w:rPr>
              <w:t>PHTY315</w:t>
            </w:r>
          </w:p>
          <w:p w:rsidR="00F372B5" w:rsidRDefault="00F372B5" w:rsidP="00F23E9C">
            <w:pPr>
              <w:jc w:val="left"/>
              <w:rPr>
                <w:rFonts w:ascii="Verdana" w:hAnsi="Verdana"/>
                <w:szCs w:val="20"/>
              </w:rPr>
            </w:pPr>
          </w:p>
          <w:p w:rsidR="00855DA9" w:rsidRDefault="00855DA9" w:rsidP="00F23E9C">
            <w:pPr>
              <w:jc w:val="left"/>
              <w:rPr>
                <w:rFonts w:ascii="Verdana" w:hAnsi="Verdana"/>
                <w:szCs w:val="20"/>
              </w:rPr>
            </w:pPr>
          </w:p>
          <w:p w:rsidR="00855DA9" w:rsidRDefault="00855DA9" w:rsidP="00F23E9C">
            <w:pPr>
              <w:jc w:val="left"/>
              <w:rPr>
                <w:rFonts w:ascii="Verdana" w:hAnsi="Verdana"/>
                <w:szCs w:val="20"/>
              </w:rPr>
            </w:pPr>
          </w:p>
          <w:p w:rsidR="00855DA9" w:rsidRPr="00A522D5" w:rsidRDefault="00855DA9" w:rsidP="00F23E9C">
            <w:pPr>
              <w:jc w:val="left"/>
              <w:rPr>
                <w:rFonts w:ascii="Verdana" w:hAnsi="Verdana"/>
                <w:szCs w:val="20"/>
              </w:rPr>
            </w:pP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A53678" w:rsidRDefault="00A53678" w:rsidP="002B0758">
            <w:pPr>
              <w:jc w:val="left"/>
              <w:rPr>
                <w:rFonts w:ascii="Verdana" w:hAnsi="Verdana"/>
                <w:szCs w:val="20"/>
              </w:rPr>
            </w:pPr>
          </w:p>
          <w:p w:rsidR="00F23E9C" w:rsidRDefault="00F23E9C" w:rsidP="002B0758">
            <w:pPr>
              <w:jc w:val="left"/>
              <w:rPr>
                <w:rFonts w:ascii="Verdana" w:hAnsi="Verdana"/>
                <w:szCs w:val="20"/>
              </w:rPr>
            </w:pPr>
          </w:p>
          <w:p w:rsidR="00F23E9C" w:rsidRPr="00A972CA" w:rsidRDefault="00F23E9C" w:rsidP="00F23E9C">
            <w:pPr>
              <w:jc w:val="left"/>
              <w:rPr>
                <w:rFonts w:ascii="Verdana" w:hAnsi="Verdana"/>
                <w:szCs w:val="20"/>
              </w:rPr>
            </w:pPr>
            <w:r w:rsidRPr="00A972CA">
              <w:rPr>
                <w:rFonts w:ascii="Verdana" w:hAnsi="Verdana"/>
                <w:szCs w:val="20"/>
              </w:rPr>
              <w:t>OSPE</w:t>
            </w:r>
          </w:p>
          <w:p w:rsidR="00F23E9C" w:rsidRPr="005B2E09" w:rsidRDefault="00F23E9C" w:rsidP="00F23E9C">
            <w:pPr>
              <w:jc w:val="left"/>
              <w:rPr>
                <w:rFonts w:ascii="Verdana" w:hAnsi="Verdana"/>
                <w:szCs w:val="20"/>
              </w:rPr>
            </w:pPr>
            <w:r w:rsidRPr="005B2E09">
              <w:rPr>
                <w:rFonts w:ascii="Verdana" w:hAnsi="Verdana"/>
                <w:szCs w:val="20"/>
              </w:rPr>
              <w:t>Practical exam</w:t>
            </w:r>
          </w:p>
          <w:p w:rsidR="00F23E9C" w:rsidRPr="005B2E09" w:rsidRDefault="00F23E9C" w:rsidP="00F23E9C">
            <w:pPr>
              <w:jc w:val="left"/>
              <w:rPr>
                <w:rFonts w:ascii="Verdana" w:hAnsi="Verdana"/>
                <w:szCs w:val="20"/>
              </w:rPr>
            </w:pPr>
            <w:r w:rsidRPr="005B2E09">
              <w:rPr>
                <w:rFonts w:ascii="Verdana" w:hAnsi="Verdana"/>
                <w:szCs w:val="20"/>
              </w:rPr>
              <w:t>MCQ exam</w:t>
            </w:r>
          </w:p>
          <w:p w:rsidR="00F23E9C" w:rsidRPr="00A972CA" w:rsidRDefault="00F23E9C" w:rsidP="00F23E9C">
            <w:pPr>
              <w:jc w:val="left"/>
              <w:rPr>
                <w:rFonts w:ascii="Verdana" w:hAnsi="Verdana"/>
                <w:szCs w:val="20"/>
              </w:rPr>
            </w:pPr>
            <w:r w:rsidRPr="00A972CA">
              <w:rPr>
                <w:rFonts w:ascii="Verdana" w:hAnsi="Verdana"/>
                <w:szCs w:val="20"/>
              </w:rPr>
              <w:t>OSPE</w:t>
            </w:r>
          </w:p>
          <w:p w:rsidR="00F23E9C" w:rsidRPr="005B2E09" w:rsidRDefault="00F23E9C" w:rsidP="00F23E9C">
            <w:pPr>
              <w:jc w:val="left"/>
              <w:rPr>
                <w:rFonts w:ascii="Verdana" w:hAnsi="Verdana"/>
                <w:szCs w:val="20"/>
              </w:rPr>
            </w:pPr>
            <w:r w:rsidRPr="005B2E09">
              <w:rPr>
                <w:rFonts w:ascii="Verdana" w:hAnsi="Verdana"/>
                <w:szCs w:val="20"/>
              </w:rPr>
              <w:t>Practical exam</w:t>
            </w:r>
          </w:p>
          <w:p w:rsidR="00F23E9C" w:rsidRPr="005B2E09" w:rsidRDefault="00F23E9C" w:rsidP="00F23E9C">
            <w:pPr>
              <w:jc w:val="left"/>
              <w:rPr>
                <w:rFonts w:ascii="Verdana" w:hAnsi="Verdana"/>
                <w:szCs w:val="20"/>
              </w:rPr>
            </w:pPr>
            <w:r w:rsidRPr="005B2E09">
              <w:rPr>
                <w:rFonts w:ascii="Verdana" w:hAnsi="Verdana"/>
                <w:szCs w:val="20"/>
              </w:rPr>
              <w:t>MCQ exam</w:t>
            </w:r>
          </w:p>
          <w:p w:rsidR="00F23E9C" w:rsidRDefault="00F23E9C" w:rsidP="00F23E9C">
            <w:pPr>
              <w:jc w:val="left"/>
              <w:rPr>
                <w:rFonts w:ascii="Verdana" w:hAnsi="Verdana"/>
                <w:szCs w:val="20"/>
              </w:rPr>
            </w:pPr>
            <w:r w:rsidRPr="005B2E09">
              <w:rPr>
                <w:rFonts w:ascii="Verdana" w:hAnsi="Verdana"/>
                <w:szCs w:val="20"/>
              </w:rPr>
              <w:t>Assignment</w:t>
            </w:r>
          </w:p>
          <w:p w:rsidR="00F23E9C" w:rsidRPr="00E7082B" w:rsidRDefault="00F23E9C" w:rsidP="00F23E9C">
            <w:pPr>
              <w:jc w:val="left"/>
              <w:rPr>
                <w:rFonts w:ascii="Verdana" w:hAnsi="Verdana"/>
                <w:sz w:val="16"/>
                <w:szCs w:val="16"/>
              </w:rPr>
            </w:pPr>
            <w:r w:rsidRPr="00E7082B">
              <w:rPr>
                <w:rFonts w:ascii="Verdana" w:hAnsi="Verdana"/>
                <w:sz w:val="16"/>
                <w:szCs w:val="16"/>
              </w:rPr>
              <w:t>Written exam &amp; OSPE</w:t>
            </w:r>
          </w:p>
          <w:p w:rsidR="00F23E9C" w:rsidRDefault="00F23E9C" w:rsidP="00F23E9C">
            <w:pPr>
              <w:jc w:val="left"/>
              <w:rPr>
                <w:rFonts w:ascii="Verdana" w:hAnsi="Verdana"/>
                <w:sz w:val="16"/>
                <w:szCs w:val="16"/>
              </w:rPr>
            </w:pPr>
            <w:r w:rsidRPr="005B2E09">
              <w:rPr>
                <w:rFonts w:ascii="Verdana" w:hAnsi="Verdana"/>
                <w:sz w:val="16"/>
                <w:szCs w:val="16"/>
              </w:rPr>
              <w:t>Assignment</w:t>
            </w:r>
            <w:r>
              <w:rPr>
                <w:rFonts w:ascii="Verdana" w:hAnsi="Verdana"/>
                <w:sz w:val="16"/>
                <w:szCs w:val="16"/>
              </w:rPr>
              <w:t xml:space="preserve"> &amp;</w:t>
            </w:r>
            <w:r w:rsidRPr="005B2E09">
              <w:rPr>
                <w:rFonts w:ascii="Verdana" w:hAnsi="Verdana"/>
                <w:sz w:val="16"/>
                <w:szCs w:val="16"/>
              </w:rPr>
              <w:t xml:space="preserve"> OSPE </w:t>
            </w:r>
          </w:p>
          <w:p w:rsidR="00F23E9C" w:rsidRDefault="00F23E9C" w:rsidP="00F23E9C">
            <w:pPr>
              <w:jc w:val="left"/>
              <w:rPr>
                <w:rFonts w:ascii="Verdana" w:hAnsi="Verdana"/>
                <w:szCs w:val="20"/>
              </w:rPr>
            </w:pPr>
            <w:r>
              <w:rPr>
                <w:rFonts w:ascii="Verdana" w:hAnsi="Verdana"/>
                <w:szCs w:val="20"/>
              </w:rPr>
              <w:t>Written exam</w:t>
            </w:r>
          </w:p>
          <w:p w:rsidR="00F23E9C" w:rsidRDefault="00F23E9C" w:rsidP="00F23E9C">
            <w:pPr>
              <w:jc w:val="left"/>
              <w:rPr>
                <w:rFonts w:ascii="Verdana" w:hAnsi="Verdana"/>
                <w:szCs w:val="20"/>
              </w:rPr>
            </w:pPr>
            <w:r>
              <w:rPr>
                <w:rFonts w:ascii="Verdana" w:hAnsi="Verdana"/>
                <w:szCs w:val="20"/>
              </w:rPr>
              <w:t>Assignment</w:t>
            </w:r>
          </w:p>
          <w:p w:rsidR="00C20C28" w:rsidRDefault="00C20C28" w:rsidP="00C20C28">
            <w:pPr>
              <w:jc w:val="left"/>
              <w:rPr>
                <w:rFonts w:ascii="Verdana" w:hAnsi="Verdana"/>
                <w:szCs w:val="20"/>
              </w:rPr>
            </w:pPr>
            <w:r>
              <w:rPr>
                <w:rFonts w:ascii="Verdana" w:hAnsi="Verdana"/>
                <w:szCs w:val="20"/>
              </w:rPr>
              <w:t xml:space="preserve">Assignment &amp; </w:t>
            </w:r>
            <w:r w:rsidRPr="00E7082B">
              <w:rPr>
                <w:rFonts w:ascii="Verdana" w:hAnsi="Verdana"/>
                <w:szCs w:val="20"/>
              </w:rPr>
              <w:t>Placement Report</w:t>
            </w:r>
          </w:p>
          <w:p w:rsidR="00C20C28" w:rsidRPr="00D00BC6" w:rsidRDefault="00C20C28" w:rsidP="00C20C28">
            <w:pPr>
              <w:jc w:val="left"/>
              <w:rPr>
                <w:rFonts w:ascii="Verdana" w:hAnsi="Verdana"/>
                <w:sz w:val="18"/>
                <w:szCs w:val="18"/>
              </w:rPr>
            </w:pPr>
            <w:r w:rsidRPr="00D00BC6">
              <w:rPr>
                <w:rFonts w:ascii="Verdana" w:hAnsi="Verdana"/>
                <w:sz w:val="18"/>
                <w:szCs w:val="18"/>
              </w:rPr>
              <w:t>Presentation &amp; Placement Report</w:t>
            </w:r>
          </w:p>
          <w:p w:rsidR="00C20C28" w:rsidRDefault="00C20C28" w:rsidP="00F23E9C">
            <w:pPr>
              <w:jc w:val="left"/>
              <w:rPr>
                <w:rFonts w:ascii="Verdana" w:hAnsi="Verdana"/>
                <w:szCs w:val="20"/>
              </w:rPr>
            </w:pPr>
          </w:p>
          <w:p w:rsidR="00015B5C" w:rsidRPr="00E7082B" w:rsidRDefault="00015B5C" w:rsidP="00015B5C">
            <w:pPr>
              <w:jc w:val="left"/>
              <w:rPr>
                <w:rFonts w:ascii="Verdana" w:hAnsi="Verdana"/>
                <w:sz w:val="16"/>
                <w:szCs w:val="16"/>
              </w:rPr>
            </w:pPr>
            <w:r w:rsidRPr="00E7082B">
              <w:rPr>
                <w:rFonts w:ascii="Verdana" w:hAnsi="Verdana"/>
                <w:sz w:val="16"/>
                <w:szCs w:val="16"/>
              </w:rPr>
              <w:t>Written exam &amp; OSPE</w:t>
            </w:r>
          </w:p>
          <w:p w:rsidR="00015B5C" w:rsidRDefault="00015B5C" w:rsidP="00015B5C">
            <w:pPr>
              <w:jc w:val="left"/>
              <w:rPr>
                <w:rFonts w:ascii="Verdana" w:hAnsi="Verdana"/>
                <w:sz w:val="16"/>
                <w:szCs w:val="16"/>
              </w:rPr>
            </w:pPr>
            <w:r w:rsidRPr="005B2E09">
              <w:rPr>
                <w:rFonts w:ascii="Verdana" w:hAnsi="Verdana"/>
                <w:sz w:val="16"/>
                <w:szCs w:val="16"/>
              </w:rPr>
              <w:t>Assignment</w:t>
            </w:r>
            <w:r>
              <w:rPr>
                <w:rFonts w:ascii="Verdana" w:hAnsi="Verdana"/>
                <w:sz w:val="16"/>
                <w:szCs w:val="16"/>
              </w:rPr>
              <w:t xml:space="preserve"> &amp;</w:t>
            </w:r>
            <w:r w:rsidRPr="005B2E09">
              <w:rPr>
                <w:rFonts w:ascii="Verdana" w:hAnsi="Verdana"/>
                <w:sz w:val="16"/>
                <w:szCs w:val="16"/>
              </w:rPr>
              <w:t xml:space="preserve"> OSPE </w:t>
            </w:r>
          </w:p>
          <w:p w:rsidR="00015B5C" w:rsidRDefault="00015B5C" w:rsidP="00015B5C">
            <w:pPr>
              <w:jc w:val="left"/>
              <w:rPr>
                <w:rFonts w:ascii="Verdana" w:hAnsi="Verdana"/>
                <w:szCs w:val="20"/>
              </w:rPr>
            </w:pPr>
            <w:r>
              <w:rPr>
                <w:rFonts w:ascii="Verdana" w:hAnsi="Verdana"/>
                <w:szCs w:val="20"/>
              </w:rPr>
              <w:t>Written exam</w:t>
            </w:r>
          </w:p>
          <w:p w:rsidR="00015B5C" w:rsidRDefault="00015B5C" w:rsidP="00015B5C">
            <w:pPr>
              <w:jc w:val="left"/>
              <w:rPr>
                <w:rFonts w:ascii="Verdana" w:hAnsi="Verdana"/>
                <w:szCs w:val="20"/>
              </w:rPr>
            </w:pPr>
            <w:r>
              <w:rPr>
                <w:rFonts w:ascii="Verdana" w:hAnsi="Verdana"/>
                <w:szCs w:val="20"/>
              </w:rPr>
              <w:t>Assignment</w:t>
            </w:r>
          </w:p>
          <w:p w:rsidR="00015B5C" w:rsidRDefault="00015B5C" w:rsidP="00015B5C">
            <w:pPr>
              <w:jc w:val="left"/>
              <w:rPr>
                <w:rFonts w:ascii="Verdana" w:hAnsi="Verdana"/>
                <w:szCs w:val="20"/>
              </w:rPr>
            </w:pPr>
            <w:r>
              <w:rPr>
                <w:rFonts w:ascii="Verdana" w:hAnsi="Verdana"/>
                <w:szCs w:val="20"/>
              </w:rPr>
              <w:t xml:space="preserve">Assignment &amp; </w:t>
            </w:r>
            <w:r w:rsidRPr="00E7082B">
              <w:rPr>
                <w:rFonts w:ascii="Verdana" w:hAnsi="Verdana"/>
                <w:szCs w:val="20"/>
              </w:rPr>
              <w:t>Placement Report</w:t>
            </w:r>
          </w:p>
          <w:p w:rsidR="00015B5C" w:rsidRPr="00D00BC6" w:rsidRDefault="00015B5C" w:rsidP="00015B5C">
            <w:pPr>
              <w:jc w:val="left"/>
              <w:rPr>
                <w:rFonts w:ascii="Verdana" w:hAnsi="Verdana"/>
                <w:sz w:val="18"/>
                <w:szCs w:val="18"/>
              </w:rPr>
            </w:pPr>
            <w:r w:rsidRPr="00D00BC6">
              <w:rPr>
                <w:rFonts w:ascii="Verdana" w:hAnsi="Verdana"/>
                <w:sz w:val="18"/>
                <w:szCs w:val="18"/>
              </w:rPr>
              <w:t>Presentation &amp; Placement Report</w:t>
            </w:r>
          </w:p>
          <w:p w:rsidR="00015B5C" w:rsidRDefault="00015B5C" w:rsidP="00F23E9C">
            <w:pPr>
              <w:jc w:val="left"/>
              <w:rPr>
                <w:rFonts w:ascii="Verdana" w:hAnsi="Verdana"/>
                <w:szCs w:val="20"/>
              </w:rPr>
            </w:pPr>
          </w:p>
          <w:p w:rsidR="00F372B5" w:rsidRDefault="00F372B5" w:rsidP="00F372B5">
            <w:pPr>
              <w:jc w:val="left"/>
              <w:rPr>
                <w:rFonts w:ascii="Verdana" w:hAnsi="Verdana"/>
                <w:szCs w:val="20"/>
              </w:rPr>
            </w:pPr>
            <w:r>
              <w:rPr>
                <w:rFonts w:ascii="Verdana" w:hAnsi="Verdana"/>
                <w:szCs w:val="20"/>
              </w:rPr>
              <w:t xml:space="preserve">Assignment &amp; </w:t>
            </w:r>
            <w:r w:rsidRPr="00E7082B">
              <w:rPr>
                <w:rFonts w:ascii="Verdana" w:hAnsi="Verdana"/>
                <w:szCs w:val="20"/>
              </w:rPr>
              <w:t>Placement Report</w:t>
            </w:r>
          </w:p>
          <w:p w:rsidR="00F372B5" w:rsidRPr="00D00BC6" w:rsidRDefault="00F372B5" w:rsidP="00F372B5">
            <w:pPr>
              <w:jc w:val="left"/>
              <w:rPr>
                <w:rFonts w:ascii="Verdana" w:hAnsi="Verdana"/>
                <w:sz w:val="18"/>
                <w:szCs w:val="18"/>
              </w:rPr>
            </w:pPr>
            <w:r w:rsidRPr="00D00BC6">
              <w:rPr>
                <w:rFonts w:ascii="Verdana" w:hAnsi="Verdana"/>
                <w:sz w:val="18"/>
                <w:szCs w:val="18"/>
              </w:rPr>
              <w:t>Presentation &amp; Placement Report</w:t>
            </w:r>
          </w:p>
          <w:p w:rsidR="00F372B5" w:rsidRPr="00A522D5" w:rsidRDefault="00F372B5" w:rsidP="00F23E9C">
            <w:pPr>
              <w:jc w:val="left"/>
              <w:rPr>
                <w:rFonts w:ascii="Verdana" w:hAnsi="Verdana"/>
                <w:szCs w:val="20"/>
              </w:rPr>
            </w:pP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A53678" w:rsidRPr="00A522D5" w:rsidRDefault="00855DA9" w:rsidP="00FD775B">
            <w:pPr>
              <w:jc w:val="left"/>
              <w:rPr>
                <w:rFonts w:ascii="Verdana" w:hAnsi="Verdana"/>
                <w:szCs w:val="20"/>
              </w:rPr>
            </w:pPr>
            <w:r>
              <w:rPr>
                <w:rFonts w:ascii="Verdana" w:hAnsi="Verdana"/>
                <w:szCs w:val="20"/>
              </w:rPr>
              <w:t xml:space="preserve">For mapping to all external reference points please </w:t>
            </w:r>
            <w:r w:rsidR="00FD775B">
              <w:rPr>
                <w:rFonts w:ascii="Verdana" w:hAnsi="Verdana"/>
                <w:szCs w:val="20"/>
              </w:rPr>
              <w:t xml:space="preserve">see </w:t>
            </w:r>
            <w:r>
              <w:rPr>
                <w:rFonts w:ascii="Verdana" w:hAnsi="Verdana"/>
                <w:szCs w:val="20"/>
              </w:rPr>
              <w:t>appendix 1</w:t>
            </w:r>
          </w:p>
        </w:tc>
      </w:tr>
    </w:tbl>
    <w:p w:rsidR="00A82B2E" w:rsidRDefault="00A82B2E"/>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67"/>
      </w:tblGrid>
      <w:tr w:rsidR="00FA090C" w:rsidTr="007E0DAF">
        <w:trPr>
          <w:trHeight w:val="170"/>
        </w:trPr>
        <w:tc>
          <w:tcPr>
            <w:tcW w:w="9242" w:type="dxa"/>
            <w:gridSpan w:val="2"/>
            <w:tcBorders>
              <w:top w:val="single" w:sz="4" w:space="0" w:color="auto"/>
              <w:left w:val="single" w:sz="4" w:space="0" w:color="auto"/>
              <w:right w:val="single" w:sz="4" w:space="0" w:color="auto"/>
            </w:tcBorders>
            <w:shd w:val="clear" w:color="auto" w:fill="EEECE1" w:themeFill="background2"/>
          </w:tcPr>
          <w:p w:rsidR="00FA090C" w:rsidRPr="007D50A6" w:rsidRDefault="00FA090C" w:rsidP="002B0758">
            <w:pPr>
              <w:jc w:val="left"/>
              <w:rPr>
                <w:rFonts w:ascii="Verdana" w:hAnsi="Verdana"/>
                <w:b/>
                <w:szCs w:val="20"/>
              </w:rPr>
            </w:pPr>
          </w:p>
        </w:tc>
      </w:tr>
      <w:tr w:rsidR="00FA090C" w:rsidTr="007E0DAF">
        <w:trPr>
          <w:trHeight w:hRule="exact" w:val="340"/>
        </w:trPr>
        <w:tc>
          <w:tcPr>
            <w:tcW w:w="675" w:type="dxa"/>
            <w:tcBorders>
              <w:left w:val="single" w:sz="4" w:space="0" w:color="auto"/>
            </w:tcBorders>
            <w:shd w:val="clear" w:color="auto" w:fill="EEECE1" w:themeFill="background2"/>
          </w:tcPr>
          <w:p w:rsidR="00FA090C" w:rsidRPr="007D50A6" w:rsidRDefault="00FA090C" w:rsidP="00A57831">
            <w:pPr>
              <w:jc w:val="left"/>
              <w:rPr>
                <w:rFonts w:ascii="Verdana" w:hAnsi="Verdana"/>
                <w:b/>
                <w:szCs w:val="20"/>
              </w:rPr>
            </w:pPr>
            <w:r>
              <w:rPr>
                <w:rFonts w:ascii="Verdana" w:hAnsi="Verdana"/>
                <w:b/>
                <w:szCs w:val="20"/>
              </w:rPr>
              <w:t>2</w:t>
            </w:r>
            <w:r w:rsidR="00A57831">
              <w:rPr>
                <w:rFonts w:ascii="Verdana" w:hAnsi="Verdana"/>
                <w:b/>
                <w:szCs w:val="20"/>
              </w:rPr>
              <w:t>8</w:t>
            </w:r>
            <w:r>
              <w:rPr>
                <w:rFonts w:ascii="Verdana" w:hAnsi="Verdana"/>
                <w:b/>
                <w:szCs w:val="20"/>
              </w:rPr>
              <w:t>.</w:t>
            </w:r>
          </w:p>
        </w:tc>
        <w:tc>
          <w:tcPr>
            <w:tcW w:w="8567" w:type="dxa"/>
            <w:tcBorders>
              <w:right w:val="single" w:sz="4" w:space="0" w:color="auto"/>
            </w:tcBorders>
            <w:shd w:val="clear" w:color="auto" w:fill="EEECE1" w:themeFill="background2"/>
          </w:tcPr>
          <w:p w:rsidR="00FA090C" w:rsidRPr="00E70169" w:rsidRDefault="0045656A" w:rsidP="0045656A">
            <w:pPr>
              <w:jc w:val="left"/>
              <w:rPr>
                <w:rFonts w:ascii="Verdana" w:hAnsi="Verdana"/>
                <w:b/>
                <w:szCs w:val="20"/>
              </w:rPr>
            </w:pPr>
            <w:r w:rsidRPr="00E70169">
              <w:rPr>
                <w:rFonts w:ascii="Verdana" w:hAnsi="Verdana"/>
                <w:b/>
                <w:szCs w:val="20"/>
              </w:rPr>
              <w:t xml:space="preserve">Skills </w:t>
            </w:r>
            <w:r>
              <w:rPr>
                <w:rFonts w:ascii="Verdana" w:hAnsi="Verdana"/>
                <w:b/>
                <w:szCs w:val="20"/>
              </w:rPr>
              <w:t>a</w:t>
            </w:r>
            <w:r w:rsidRPr="00E70169">
              <w:rPr>
                <w:rFonts w:ascii="Verdana" w:hAnsi="Verdana"/>
                <w:b/>
                <w:szCs w:val="20"/>
              </w:rPr>
              <w:t>nd Other Attributes</w:t>
            </w:r>
          </w:p>
        </w:tc>
      </w:tr>
      <w:tr w:rsidR="00FA090C" w:rsidTr="003E53F2">
        <w:trPr>
          <w:trHeight w:val="340"/>
        </w:trPr>
        <w:tc>
          <w:tcPr>
            <w:tcW w:w="675" w:type="dxa"/>
            <w:tcBorders>
              <w:left w:val="single" w:sz="4" w:space="0" w:color="auto"/>
              <w:bottom w:val="single" w:sz="4" w:space="0" w:color="auto"/>
            </w:tcBorders>
            <w:shd w:val="clear" w:color="auto" w:fill="EEECE1" w:themeFill="background2"/>
          </w:tcPr>
          <w:p w:rsidR="00FA090C" w:rsidRDefault="00FA090C" w:rsidP="002B0758">
            <w:pPr>
              <w:jc w:val="left"/>
              <w:rPr>
                <w:rFonts w:ascii="Verdana" w:hAnsi="Verdana"/>
                <w:b/>
                <w:szCs w:val="20"/>
              </w:rPr>
            </w:pPr>
            <w:r>
              <w:rPr>
                <w:rFonts w:ascii="Verdana" w:hAnsi="Verdana"/>
                <w:b/>
                <w:szCs w:val="20"/>
              </w:rPr>
              <w:t>No.</w:t>
            </w:r>
          </w:p>
        </w:tc>
        <w:tc>
          <w:tcPr>
            <w:tcW w:w="8567" w:type="dxa"/>
            <w:tcBorders>
              <w:bottom w:val="single" w:sz="4" w:space="0" w:color="auto"/>
              <w:right w:val="single" w:sz="4" w:space="0" w:color="auto"/>
            </w:tcBorders>
            <w:shd w:val="clear" w:color="auto" w:fill="EEECE1" w:themeFill="background2"/>
          </w:tcPr>
          <w:p w:rsidR="00FA090C" w:rsidRPr="00F31F16" w:rsidRDefault="00FA090C" w:rsidP="002B0758">
            <w:pPr>
              <w:jc w:val="left"/>
              <w:rPr>
                <w:rFonts w:ascii="Verdana" w:hAnsi="Verdana"/>
                <w:b/>
                <w:szCs w:val="20"/>
              </w:rPr>
            </w:pPr>
            <w:r w:rsidRPr="00F31F16">
              <w:rPr>
                <w:rFonts w:ascii="Verdana" w:hAnsi="Verdana"/>
                <w:b/>
                <w:szCs w:val="20"/>
              </w:rPr>
              <w:t>Skills and attributes:</w:t>
            </w:r>
          </w:p>
        </w:tc>
      </w:tr>
      <w:tr w:rsidR="00FA090C"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FA090C" w:rsidRPr="00640683" w:rsidRDefault="003C2D30" w:rsidP="003C2D30">
            <w:pPr>
              <w:jc w:val="center"/>
              <w:rPr>
                <w:rFonts w:ascii="Verdana" w:hAnsi="Verdana"/>
                <w:szCs w:val="20"/>
              </w:rPr>
            </w:pPr>
            <w:r w:rsidRPr="00640683">
              <w:rPr>
                <w:rFonts w:ascii="Verdana" w:hAnsi="Verdana"/>
                <w:szCs w:val="20"/>
              </w:rPr>
              <w:t>1</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CE4C0E" w:rsidP="003C2D30">
            <w:pPr>
              <w:jc w:val="left"/>
              <w:rPr>
                <w:rFonts w:ascii="Verdana" w:hAnsi="Verdana"/>
                <w:szCs w:val="20"/>
              </w:rPr>
            </w:pPr>
            <w:r w:rsidRPr="003876CB">
              <w:rPr>
                <w:rFonts w:ascii="Verdana" w:hAnsi="Verdana"/>
                <w:szCs w:val="20"/>
              </w:rPr>
              <w:t>Information g</w:t>
            </w:r>
            <w:r w:rsidR="003C2D30" w:rsidRPr="003876CB">
              <w:rPr>
                <w:rFonts w:ascii="Verdana" w:hAnsi="Verdana"/>
                <w:szCs w:val="20"/>
              </w:rPr>
              <w:t xml:space="preserve">athering </w:t>
            </w:r>
          </w:p>
          <w:p w:rsidR="003C2D30" w:rsidRPr="003C2D30" w:rsidRDefault="003C2D30" w:rsidP="007F7B10">
            <w:pPr>
              <w:pStyle w:val="ListParagraph"/>
              <w:numPr>
                <w:ilvl w:val="0"/>
                <w:numId w:val="6"/>
              </w:numPr>
              <w:rPr>
                <w:rFonts w:ascii="Verdana" w:hAnsi="Verdana"/>
                <w:b/>
                <w:szCs w:val="20"/>
              </w:rPr>
            </w:pPr>
            <w:r w:rsidRPr="003C2D30">
              <w:rPr>
                <w:rFonts w:ascii="Verdana" w:hAnsi="Verdana"/>
                <w:szCs w:val="20"/>
              </w:rPr>
              <w:t xml:space="preserve">ability to gather and evaluate evidence and information from a wide range of sources; </w:t>
            </w:r>
          </w:p>
          <w:p w:rsidR="00640683" w:rsidRDefault="003C2D30" w:rsidP="007F7B10">
            <w:pPr>
              <w:pStyle w:val="ListParagraph"/>
              <w:numPr>
                <w:ilvl w:val="0"/>
                <w:numId w:val="6"/>
              </w:numPr>
              <w:rPr>
                <w:rFonts w:ascii="Verdana" w:hAnsi="Verdana"/>
                <w:szCs w:val="20"/>
              </w:rPr>
            </w:pPr>
            <w:r w:rsidRPr="00CE4C0E">
              <w:rPr>
                <w:rFonts w:ascii="Verdana" w:hAnsi="Verdana"/>
                <w:szCs w:val="20"/>
              </w:rPr>
              <w:t>ability to use methods of enquiry to collect and interpret data in order to provide information that would inform or benefit practice.</w:t>
            </w:r>
          </w:p>
          <w:p w:rsidR="00B146E8" w:rsidRPr="00B146E8" w:rsidRDefault="00B146E8" w:rsidP="00B146E8">
            <w:pPr>
              <w:pStyle w:val="ListParagraph"/>
              <w:jc w:val="left"/>
              <w:rPr>
                <w:rFonts w:ascii="Verdana" w:hAnsi="Verdana"/>
                <w:szCs w:val="20"/>
              </w:rPr>
            </w:pP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2</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 xml:space="preserve">Problem solving </w:t>
            </w:r>
          </w:p>
          <w:p w:rsidR="003C2D30" w:rsidRPr="00CE4C0E" w:rsidRDefault="003C2D30" w:rsidP="007F7B10">
            <w:pPr>
              <w:pStyle w:val="ListParagraph"/>
              <w:numPr>
                <w:ilvl w:val="0"/>
                <w:numId w:val="8"/>
              </w:numPr>
              <w:rPr>
                <w:rFonts w:ascii="Verdana" w:hAnsi="Verdana"/>
                <w:szCs w:val="20"/>
              </w:rPr>
            </w:pPr>
            <w:r w:rsidRPr="00CE4C0E">
              <w:rPr>
                <w:rFonts w:ascii="Verdana" w:hAnsi="Verdana"/>
                <w:szCs w:val="20"/>
              </w:rPr>
              <w:t xml:space="preserve">logical and systematic thinking; </w:t>
            </w:r>
          </w:p>
          <w:p w:rsidR="003C2D30" w:rsidRDefault="003C2D30" w:rsidP="007F7B10">
            <w:pPr>
              <w:pStyle w:val="ListParagraph"/>
              <w:numPr>
                <w:ilvl w:val="0"/>
                <w:numId w:val="7"/>
              </w:numPr>
              <w:rPr>
                <w:rFonts w:ascii="Verdana" w:hAnsi="Verdana"/>
                <w:szCs w:val="20"/>
              </w:rPr>
            </w:pPr>
            <w:r w:rsidRPr="00CE4C0E">
              <w:rPr>
                <w:rFonts w:ascii="Verdana" w:hAnsi="Verdana"/>
                <w:szCs w:val="20"/>
              </w:rPr>
              <w:t>ability to draw reasoned conclusions and sustainable judgements.</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3</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 xml:space="preserve">Communication (written and oral) </w:t>
            </w:r>
          </w:p>
          <w:p w:rsidR="003C2D30" w:rsidRDefault="003C2D30" w:rsidP="007F7B10">
            <w:pPr>
              <w:pStyle w:val="ListParagraph"/>
              <w:numPr>
                <w:ilvl w:val="0"/>
                <w:numId w:val="7"/>
              </w:numPr>
              <w:rPr>
                <w:rFonts w:ascii="Verdana" w:hAnsi="Verdana"/>
                <w:szCs w:val="20"/>
              </w:rPr>
            </w:pPr>
            <w:r w:rsidRPr="00CE4C0E">
              <w:rPr>
                <w:rFonts w:ascii="Verdana" w:hAnsi="Verdana"/>
                <w:szCs w:val="20"/>
              </w:rPr>
              <w:t>effective skills in communicating information, advice, instruction and professional opinion to colleagues, patients, clients, their relatives and carers; and, when necessary, to groups of colleagues or clients.</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4</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 xml:space="preserve">Working with numbers </w:t>
            </w:r>
          </w:p>
          <w:p w:rsidR="003C2D30" w:rsidRPr="00CE4C0E" w:rsidRDefault="003C2D30" w:rsidP="007F7B10">
            <w:pPr>
              <w:pStyle w:val="ListParagraph"/>
              <w:numPr>
                <w:ilvl w:val="0"/>
                <w:numId w:val="7"/>
              </w:numPr>
              <w:rPr>
                <w:rFonts w:ascii="Verdana" w:hAnsi="Verdana"/>
                <w:szCs w:val="20"/>
              </w:rPr>
            </w:pPr>
            <w:r w:rsidRPr="00CE4C0E">
              <w:rPr>
                <w:rFonts w:ascii="Verdana" w:hAnsi="Verdana"/>
                <w:szCs w:val="20"/>
              </w:rPr>
              <w:t>ability to handle numbers, gathering statistical data and being able to analyse, interpret and present it in a clear and accurate way.</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5</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Information and communication technology</w:t>
            </w:r>
          </w:p>
          <w:p w:rsidR="003C2D30" w:rsidRPr="00CE4C0E" w:rsidRDefault="003C2D30" w:rsidP="007F7B10">
            <w:pPr>
              <w:pStyle w:val="ListParagraph"/>
              <w:numPr>
                <w:ilvl w:val="0"/>
                <w:numId w:val="7"/>
              </w:numPr>
              <w:rPr>
                <w:rFonts w:ascii="Verdana" w:hAnsi="Verdana"/>
                <w:szCs w:val="20"/>
              </w:rPr>
            </w:pPr>
            <w:r w:rsidRPr="00CE4C0E">
              <w:rPr>
                <w:rFonts w:ascii="Verdana" w:hAnsi="Verdana"/>
                <w:szCs w:val="20"/>
              </w:rPr>
              <w:t xml:space="preserve">ability to engage with technology, particularly the effective and efficient use of information and communication technology. </w:t>
            </w:r>
          </w:p>
          <w:p w:rsidR="003C2D30" w:rsidRPr="00CE4C0E" w:rsidRDefault="003C2D30" w:rsidP="007F7B10">
            <w:pPr>
              <w:pStyle w:val="ListParagraph"/>
              <w:numPr>
                <w:ilvl w:val="0"/>
                <w:numId w:val="7"/>
              </w:numPr>
              <w:rPr>
                <w:rFonts w:ascii="Verdana" w:hAnsi="Verdana"/>
                <w:szCs w:val="20"/>
              </w:rPr>
            </w:pPr>
            <w:r w:rsidRPr="00CE4C0E">
              <w:rPr>
                <w:rFonts w:ascii="Verdana" w:hAnsi="Verdana"/>
                <w:szCs w:val="20"/>
              </w:rPr>
              <w:t>ability to accept, learn and adapt to new technology</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6</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Working with others</w:t>
            </w:r>
          </w:p>
          <w:p w:rsidR="003C2D30" w:rsidRPr="00CE4C0E" w:rsidRDefault="003C2D30" w:rsidP="007F7B10">
            <w:pPr>
              <w:pStyle w:val="ListParagraph"/>
              <w:numPr>
                <w:ilvl w:val="0"/>
                <w:numId w:val="9"/>
              </w:numPr>
              <w:rPr>
                <w:rFonts w:ascii="Verdana" w:hAnsi="Verdana"/>
                <w:szCs w:val="20"/>
              </w:rPr>
            </w:pPr>
            <w:r w:rsidRPr="00CE4C0E">
              <w:rPr>
                <w:rFonts w:ascii="Verdana" w:hAnsi="Verdana"/>
                <w:szCs w:val="20"/>
              </w:rPr>
              <w:t>ability to work cooperatively with others to achieve shared goals, showing diplomacy and flexibility when there are conflicting opinions; supporting other people's performance to achieve the best possible results.</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7</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876CB" w:rsidP="003C2D30">
            <w:pPr>
              <w:jc w:val="left"/>
              <w:rPr>
                <w:rFonts w:ascii="Verdana" w:hAnsi="Verdana"/>
                <w:szCs w:val="20"/>
              </w:rPr>
            </w:pPr>
            <w:r>
              <w:rPr>
                <w:rFonts w:ascii="Verdana" w:hAnsi="Verdana"/>
                <w:szCs w:val="20"/>
              </w:rPr>
              <w:t>Time m</w:t>
            </w:r>
            <w:r w:rsidR="003C2D30" w:rsidRPr="003876CB">
              <w:rPr>
                <w:rFonts w:ascii="Verdana" w:hAnsi="Verdana"/>
                <w:szCs w:val="20"/>
              </w:rPr>
              <w:t>anagement</w:t>
            </w:r>
          </w:p>
          <w:p w:rsidR="003C2D30" w:rsidRPr="00CE4C0E" w:rsidRDefault="003C2D30" w:rsidP="007F7B10">
            <w:pPr>
              <w:pStyle w:val="ListParagraph"/>
              <w:numPr>
                <w:ilvl w:val="0"/>
                <w:numId w:val="9"/>
              </w:numPr>
              <w:rPr>
                <w:rFonts w:ascii="Verdana" w:hAnsi="Verdana"/>
                <w:szCs w:val="20"/>
              </w:rPr>
            </w:pPr>
            <w:r w:rsidRPr="00CE4C0E">
              <w:rPr>
                <w:rFonts w:ascii="Verdana" w:hAnsi="Verdana"/>
                <w:szCs w:val="20"/>
              </w:rPr>
              <w:t>ability to plan and prioritise workload and to “juggle” several tasks at once</w:t>
            </w:r>
          </w:p>
        </w:tc>
      </w:tr>
      <w:tr w:rsidR="003C2D30" w:rsidTr="003E53F2">
        <w:trPr>
          <w:trHeigh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3C2D30" w:rsidRPr="00640683" w:rsidRDefault="00640683" w:rsidP="00640683">
            <w:pPr>
              <w:jc w:val="center"/>
              <w:rPr>
                <w:rFonts w:ascii="Verdana" w:hAnsi="Verdana"/>
                <w:szCs w:val="20"/>
              </w:rPr>
            </w:pPr>
            <w:r w:rsidRPr="00640683">
              <w:rPr>
                <w:rFonts w:ascii="Verdana" w:hAnsi="Verdana"/>
                <w:szCs w:val="20"/>
              </w:rPr>
              <w:t>8</w:t>
            </w:r>
          </w:p>
        </w:tc>
        <w:tc>
          <w:tcPr>
            <w:tcW w:w="8567" w:type="dxa"/>
            <w:tcBorders>
              <w:top w:val="single" w:sz="4" w:space="0" w:color="auto"/>
              <w:left w:val="single" w:sz="4" w:space="0" w:color="auto"/>
              <w:bottom w:val="single" w:sz="4" w:space="0" w:color="auto"/>
              <w:right w:val="single" w:sz="4" w:space="0" w:color="auto"/>
            </w:tcBorders>
            <w:shd w:val="clear" w:color="auto" w:fill="auto"/>
          </w:tcPr>
          <w:p w:rsidR="003C2D30" w:rsidRPr="003876CB" w:rsidRDefault="003C2D30" w:rsidP="003C2D30">
            <w:pPr>
              <w:jc w:val="left"/>
              <w:rPr>
                <w:rFonts w:ascii="Verdana" w:hAnsi="Verdana"/>
                <w:szCs w:val="20"/>
              </w:rPr>
            </w:pPr>
            <w:r w:rsidRPr="003876CB">
              <w:rPr>
                <w:rFonts w:ascii="Verdana" w:hAnsi="Verdana"/>
                <w:szCs w:val="20"/>
              </w:rPr>
              <w:t>Improving own learning</w:t>
            </w:r>
            <w:r w:rsidR="003876CB" w:rsidRPr="003876CB">
              <w:rPr>
                <w:rFonts w:ascii="Verdana" w:hAnsi="Verdana"/>
                <w:szCs w:val="20"/>
              </w:rPr>
              <w:t xml:space="preserve"> </w:t>
            </w:r>
            <w:r w:rsidRPr="003876CB">
              <w:rPr>
                <w:rFonts w:ascii="Verdana" w:hAnsi="Verdana"/>
                <w:szCs w:val="20"/>
              </w:rPr>
              <w:t>&amp; performance</w:t>
            </w:r>
            <w:r w:rsidRPr="003876CB">
              <w:rPr>
                <w:rFonts w:ascii="Verdana" w:hAnsi="Verdana"/>
                <w:szCs w:val="20"/>
              </w:rPr>
              <w:tab/>
            </w:r>
          </w:p>
          <w:p w:rsidR="003C2D30" w:rsidRPr="00CE4C0E" w:rsidRDefault="003C2D30" w:rsidP="007F7B10">
            <w:pPr>
              <w:pStyle w:val="ListParagraph"/>
              <w:numPr>
                <w:ilvl w:val="0"/>
                <w:numId w:val="9"/>
              </w:numPr>
              <w:rPr>
                <w:rFonts w:ascii="Verdana" w:hAnsi="Verdana"/>
                <w:szCs w:val="20"/>
              </w:rPr>
            </w:pPr>
            <w:r w:rsidRPr="00CE4C0E">
              <w:rPr>
                <w:rFonts w:ascii="Verdana" w:hAnsi="Verdana"/>
                <w:szCs w:val="20"/>
              </w:rPr>
              <w:t>ability to plan and improve approach to learning.</w:t>
            </w:r>
          </w:p>
          <w:p w:rsidR="003C2D30" w:rsidRPr="00CE4C0E" w:rsidRDefault="003C2D30" w:rsidP="007F7B10">
            <w:pPr>
              <w:pStyle w:val="ListParagraph"/>
              <w:numPr>
                <w:ilvl w:val="0"/>
                <w:numId w:val="9"/>
              </w:numPr>
              <w:rPr>
                <w:rFonts w:ascii="Verdana" w:hAnsi="Verdana"/>
                <w:szCs w:val="20"/>
              </w:rPr>
            </w:pPr>
            <w:r w:rsidRPr="00CE4C0E">
              <w:rPr>
                <w:rFonts w:ascii="Verdana" w:hAnsi="Verdana"/>
                <w:szCs w:val="20"/>
              </w:rPr>
              <w:t>ability to set targets, formulate action plans, implement and evaluate the plans to meet targets set.</w:t>
            </w:r>
          </w:p>
        </w:tc>
      </w:tr>
    </w:tbl>
    <w:p w:rsidR="00DA23AE" w:rsidRDefault="00DA23AE"/>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
        <w:gridCol w:w="1561"/>
        <w:gridCol w:w="2583"/>
        <w:gridCol w:w="2118"/>
        <w:gridCol w:w="2273"/>
      </w:tblGrid>
      <w:tr w:rsidR="00FA090C" w:rsidTr="007E0DAF">
        <w:trPr>
          <w:trHeight w:val="170"/>
        </w:trPr>
        <w:tc>
          <w:tcPr>
            <w:tcW w:w="9242" w:type="dxa"/>
            <w:gridSpan w:val="5"/>
            <w:tcBorders>
              <w:top w:val="single" w:sz="4" w:space="0" w:color="auto"/>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7E0DAF">
        <w:trPr>
          <w:trHeight w:hRule="exact" w:val="340"/>
        </w:trPr>
        <w:tc>
          <w:tcPr>
            <w:tcW w:w="707" w:type="dxa"/>
            <w:tcBorders>
              <w:left w:val="single" w:sz="4" w:space="0" w:color="auto"/>
            </w:tcBorders>
            <w:shd w:val="clear" w:color="auto" w:fill="EEECE1" w:themeFill="background2"/>
          </w:tcPr>
          <w:p w:rsidR="00FA090C" w:rsidRPr="00F86432" w:rsidRDefault="00FA090C" w:rsidP="00A57831">
            <w:pPr>
              <w:jc w:val="left"/>
              <w:rPr>
                <w:rFonts w:ascii="Verdana" w:hAnsi="Verdana"/>
                <w:b/>
                <w:noProof/>
                <w:szCs w:val="20"/>
                <w:lang w:eastAsia="en-GB"/>
              </w:rPr>
            </w:pPr>
            <w:r w:rsidRPr="00F86432">
              <w:rPr>
                <w:rFonts w:ascii="Verdana" w:hAnsi="Verdana"/>
                <w:b/>
                <w:noProof/>
                <w:szCs w:val="20"/>
                <w:lang w:eastAsia="en-GB"/>
              </w:rPr>
              <w:t>2</w:t>
            </w:r>
            <w:r w:rsidR="00A57831">
              <w:rPr>
                <w:rFonts w:ascii="Verdana" w:hAnsi="Verdana"/>
                <w:b/>
                <w:noProof/>
                <w:szCs w:val="20"/>
                <w:lang w:eastAsia="en-GB"/>
              </w:rPr>
              <w:t>8</w:t>
            </w:r>
            <w:r w:rsidRPr="00F86432">
              <w:rPr>
                <w:rFonts w:ascii="Verdana" w:hAnsi="Verdana"/>
                <w:b/>
                <w:noProof/>
                <w:szCs w:val="20"/>
                <w:lang w:eastAsia="en-GB"/>
              </w:rPr>
              <w:t>a.</w:t>
            </w:r>
          </w:p>
        </w:tc>
        <w:tc>
          <w:tcPr>
            <w:tcW w:w="8535" w:type="dxa"/>
            <w:gridSpan w:val="4"/>
            <w:tcBorders>
              <w:right w:val="single" w:sz="4" w:space="0" w:color="auto"/>
            </w:tcBorders>
            <w:shd w:val="clear" w:color="auto" w:fill="EEECE1" w:themeFill="background2"/>
          </w:tcPr>
          <w:p w:rsidR="00FA090C" w:rsidRPr="00E70169" w:rsidRDefault="00FA090C" w:rsidP="002B0758">
            <w:pPr>
              <w:jc w:val="left"/>
              <w:rPr>
                <w:rFonts w:ascii="Verdana" w:hAnsi="Verdana"/>
                <w:b/>
                <w:noProof/>
                <w:szCs w:val="20"/>
                <w:lang w:eastAsia="en-GB"/>
              </w:rPr>
            </w:pPr>
            <w:r w:rsidRPr="00E70169">
              <w:rPr>
                <w:rFonts w:ascii="Verdana" w:hAnsi="Verdana"/>
                <w:b/>
                <w:noProof/>
                <w:szCs w:val="20"/>
                <w:lang w:eastAsia="en-GB"/>
              </w:rPr>
              <w:t>Mapping of skills and other attributes</w:t>
            </w:r>
            <w:r>
              <w:rPr>
                <w:rFonts w:ascii="Verdana" w:hAnsi="Verdana"/>
                <w:b/>
                <w:noProof/>
                <w:szCs w:val="20"/>
                <w:lang w:eastAsia="en-GB"/>
              </w:rPr>
              <w:t>:</w:t>
            </w:r>
          </w:p>
        </w:tc>
      </w:tr>
      <w:tr w:rsidR="00FA090C" w:rsidTr="005D2181">
        <w:trPr>
          <w:trHeight w:val="340"/>
        </w:trPr>
        <w:tc>
          <w:tcPr>
            <w:tcW w:w="2268" w:type="dxa"/>
            <w:gridSpan w:val="2"/>
            <w:tcBorders>
              <w:left w:val="single" w:sz="4" w:space="0" w:color="auto"/>
              <w:bottom w:val="single" w:sz="4" w:space="0" w:color="auto"/>
            </w:tcBorders>
            <w:shd w:val="clear" w:color="auto" w:fill="EEECE1" w:themeFill="background2"/>
          </w:tcPr>
          <w:p w:rsidR="00FA090C" w:rsidRPr="00E70169" w:rsidRDefault="00FA090C" w:rsidP="002B0758">
            <w:pPr>
              <w:jc w:val="left"/>
              <w:rPr>
                <w:rFonts w:ascii="Verdana" w:hAnsi="Verdana"/>
                <w:b/>
                <w:noProof/>
                <w:szCs w:val="20"/>
                <w:lang w:eastAsia="en-GB"/>
              </w:rPr>
            </w:pPr>
            <w:r w:rsidRPr="00E70169">
              <w:rPr>
                <w:rFonts w:ascii="Verdana" w:hAnsi="Verdana"/>
                <w:b/>
                <w:noProof/>
                <w:szCs w:val="20"/>
                <w:lang w:eastAsia="en-GB"/>
              </w:rPr>
              <w:t>Skills and other attributes No.</w:t>
            </w:r>
          </w:p>
        </w:tc>
        <w:tc>
          <w:tcPr>
            <w:tcW w:w="2583" w:type="dxa"/>
            <w:tcBorders>
              <w:bottom w:val="single" w:sz="4" w:space="0" w:color="auto"/>
            </w:tcBorders>
            <w:shd w:val="clear" w:color="auto" w:fill="EEECE1" w:themeFill="background2"/>
          </w:tcPr>
          <w:p w:rsidR="00FA090C" w:rsidRPr="00E70169" w:rsidRDefault="00FA090C" w:rsidP="002B0758">
            <w:pPr>
              <w:jc w:val="left"/>
              <w:rPr>
                <w:rFonts w:ascii="Verdana" w:hAnsi="Verdana"/>
                <w:b/>
                <w:noProof/>
                <w:szCs w:val="20"/>
                <w:lang w:eastAsia="en-GB"/>
              </w:rPr>
            </w:pPr>
            <w:r w:rsidRPr="00E70169">
              <w:rPr>
                <w:rFonts w:ascii="Verdana" w:hAnsi="Verdana"/>
                <w:b/>
                <w:noProof/>
                <w:szCs w:val="20"/>
                <w:lang w:eastAsia="en-GB"/>
              </w:rPr>
              <w:t>Module(s) in which this will be delivered and assessed</w:t>
            </w:r>
          </w:p>
        </w:tc>
        <w:tc>
          <w:tcPr>
            <w:tcW w:w="2118" w:type="dxa"/>
            <w:tcBorders>
              <w:bottom w:val="single" w:sz="4" w:space="0" w:color="auto"/>
            </w:tcBorders>
            <w:shd w:val="clear" w:color="auto" w:fill="EEECE1" w:themeFill="background2"/>
          </w:tcPr>
          <w:p w:rsidR="00FA090C" w:rsidRPr="00E70169" w:rsidRDefault="00FA090C" w:rsidP="002B0758">
            <w:pPr>
              <w:jc w:val="left"/>
              <w:rPr>
                <w:rFonts w:ascii="Verdana" w:hAnsi="Verdana"/>
                <w:b/>
                <w:noProof/>
                <w:szCs w:val="20"/>
                <w:lang w:eastAsia="en-GB"/>
              </w:rPr>
            </w:pPr>
            <w:r w:rsidRPr="00E70169">
              <w:rPr>
                <w:rFonts w:ascii="Verdana" w:hAnsi="Verdana"/>
                <w:b/>
                <w:noProof/>
                <w:szCs w:val="20"/>
                <w:lang w:eastAsia="en-GB"/>
              </w:rPr>
              <w:t>Learning skills, research skills, employability skills</w:t>
            </w:r>
          </w:p>
        </w:tc>
        <w:tc>
          <w:tcPr>
            <w:tcW w:w="2273" w:type="dxa"/>
            <w:tcBorders>
              <w:bottom w:val="single" w:sz="4" w:space="0" w:color="auto"/>
              <w:right w:val="single" w:sz="4" w:space="0" w:color="auto"/>
            </w:tcBorders>
            <w:shd w:val="clear" w:color="auto" w:fill="EEECE1" w:themeFill="background2"/>
          </w:tcPr>
          <w:p w:rsidR="00FA090C" w:rsidRPr="00E70169" w:rsidRDefault="00FA090C" w:rsidP="002B0758">
            <w:pPr>
              <w:jc w:val="left"/>
              <w:rPr>
                <w:rFonts w:ascii="Verdana" w:hAnsi="Verdana"/>
                <w:b/>
                <w:noProof/>
                <w:szCs w:val="20"/>
                <w:lang w:eastAsia="en-GB"/>
              </w:rPr>
            </w:pPr>
            <w:r w:rsidRPr="00E70169">
              <w:rPr>
                <w:rFonts w:ascii="Verdana" w:hAnsi="Verdana"/>
                <w:b/>
                <w:noProof/>
                <w:szCs w:val="20"/>
                <w:lang w:eastAsia="en-GB"/>
              </w:rPr>
              <w:t>Mode of assessing achievement of the skill or other attribute</w:t>
            </w:r>
          </w:p>
        </w:tc>
      </w:tr>
      <w:tr w:rsidR="00FA090C"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FA090C" w:rsidRPr="00CD583F" w:rsidRDefault="00416DA6" w:rsidP="00416DA6">
            <w:pPr>
              <w:jc w:val="center"/>
              <w:rPr>
                <w:rFonts w:ascii="Verdana" w:hAnsi="Verdana"/>
                <w:noProof/>
                <w:szCs w:val="20"/>
                <w:lang w:eastAsia="en-GB"/>
              </w:rPr>
            </w:pPr>
            <w:r>
              <w:rPr>
                <w:rFonts w:ascii="Verdana" w:hAnsi="Verdana"/>
                <w:noProof/>
                <w:szCs w:val="20"/>
                <w:lang w:eastAsia="en-GB"/>
              </w:rPr>
              <w:t>1</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PHTY121</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PHTY122</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PHTY125</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PHTY126</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HEAL116</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HEAL111</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All Year 2 modules</w:t>
            </w:r>
          </w:p>
          <w:p w:rsidR="00FA090C" w:rsidRPr="00CD583F" w:rsidRDefault="00416DA6" w:rsidP="00416DA6">
            <w:pPr>
              <w:jc w:val="left"/>
              <w:rPr>
                <w:rFonts w:ascii="Verdana" w:hAnsi="Verdana"/>
                <w:noProof/>
                <w:szCs w:val="20"/>
                <w:lang w:eastAsia="en-GB"/>
              </w:rPr>
            </w:pPr>
            <w:r w:rsidRPr="00416DA6">
              <w:rPr>
                <w:rFonts w:ascii="Verdana" w:hAnsi="Verdana"/>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FA090C" w:rsidRDefault="00416DA6" w:rsidP="002B0758">
            <w:pPr>
              <w:jc w:val="left"/>
              <w:rPr>
                <w:rFonts w:ascii="Verdana" w:hAnsi="Verdana"/>
                <w:noProof/>
                <w:szCs w:val="20"/>
                <w:lang w:eastAsia="en-GB"/>
              </w:rPr>
            </w:pPr>
            <w:r>
              <w:rPr>
                <w:rFonts w:ascii="Verdana" w:hAnsi="Verdana"/>
                <w:noProof/>
                <w:szCs w:val="20"/>
                <w:lang w:eastAsia="en-GB"/>
              </w:rPr>
              <w:t xml:space="preserve">LS, </w:t>
            </w:r>
            <w:r w:rsidR="00500A7E">
              <w:rPr>
                <w:rFonts w:ascii="Verdana" w:hAnsi="Verdana"/>
                <w:noProof/>
                <w:szCs w:val="20"/>
                <w:lang w:eastAsia="en-GB"/>
              </w:rPr>
              <w:t>ES</w:t>
            </w:r>
          </w:p>
          <w:p w:rsidR="00416DA6" w:rsidRDefault="00416DA6" w:rsidP="002B0758">
            <w:pPr>
              <w:jc w:val="left"/>
              <w:rPr>
                <w:rFonts w:ascii="Verdana" w:hAnsi="Verdana"/>
                <w:noProof/>
                <w:szCs w:val="20"/>
                <w:lang w:eastAsia="en-GB"/>
              </w:rPr>
            </w:pPr>
            <w:r>
              <w:rPr>
                <w:rFonts w:ascii="Verdana" w:hAnsi="Verdana"/>
                <w:noProof/>
                <w:szCs w:val="20"/>
                <w:lang w:eastAsia="en-GB"/>
              </w:rPr>
              <w:t>LS, ES</w:t>
            </w:r>
          </w:p>
          <w:p w:rsidR="00416DA6" w:rsidRDefault="00416DA6" w:rsidP="002B0758">
            <w:pPr>
              <w:jc w:val="left"/>
              <w:rPr>
                <w:rFonts w:ascii="Verdana" w:hAnsi="Verdana"/>
                <w:noProof/>
                <w:szCs w:val="20"/>
                <w:lang w:eastAsia="en-GB"/>
              </w:rPr>
            </w:pPr>
            <w:r>
              <w:rPr>
                <w:rFonts w:ascii="Verdana" w:hAnsi="Verdana"/>
                <w:noProof/>
                <w:szCs w:val="20"/>
                <w:lang w:eastAsia="en-GB"/>
              </w:rPr>
              <w:t>LS, ES</w:t>
            </w:r>
          </w:p>
          <w:p w:rsidR="00500A7E" w:rsidRDefault="00500A7E" w:rsidP="002B0758">
            <w:pPr>
              <w:jc w:val="left"/>
              <w:rPr>
                <w:rFonts w:ascii="Verdana" w:hAnsi="Verdana"/>
                <w:noProof/>
                <w:szCs w:val="20"/>
                <w:lang w:eastAsia="en-GB"/>
              </w:rPr>
            </w:pPr>
            <w:r>
              <w:rPr>
                <w:rFonts w:ascii="Verdana" w:hAnsi="Verdana"/>
                <w:noProof/>
                <w:szCs w:val="20"/>
                <w:lang w:eastAsia="en-GB"/>
              </w:rPr>
              <w:t>LS, ES</w:t>
            </w:r>
          </w:p>
          <w:p w:rsidR="00500A7E" w:rsidRDefault="00500A7E" w:rsidP="002B0758">
            <w:pPr>
              <w:jc w:val="left"/>
              <w:rPr>
                <w:rFonts w:ascii="Verdana" w:hAnsi="Verdana"/>
                <w:noProof/>
                <w:szCs w:val="20"/>
                <w:lang w:eastAsia="en-GB"/>
              </w:rPr>
            </w:pPr>
            <w:r>
              <w:rPr>
                <w:rFonts w:ascii="Verdana" w:hAnsi="Verdana"/>
                <w:noProof/>
                <w:szCs w:val="20"/>
                <w:lang w:eastAsia="en-GB"/>
              </w:rPr>
              <w:t>LS, RS</w:t>
            </w:r>
          </w:p>
          <w:p w:rsidR="00500A7E" w:rsidRDefault="00500A7E" w:rsidP="002B0758">
            <w:pPr>
              <w:jc w:val="left"/>
              <w:rPr>
                <w:rFonts w:ascii="Verdana" w:hAnsi="Verdana"/>
                <w:noProof/>
                <w:szCs w:val="20"/>
                <w:lang w:eastAsia="en-GB"/>
              </w:rPr>
            </w:pPr>
            <w:r>
              <w:rPr>
                <w:rFonts w:ascii="Verdana" w:hAnsi="Verdana"/>
                <w:noProof/>
                <w:szCs w:val="20"/>
                <w:lang w:eastAsia="en-GB"/>
              </w:rPr>
              <w:t>LS</w:t>
            </w:r>
          </w:p>
          <w:p w:rsidR="00500A7E" w:rsidRDefault="00500A7E" w:rsidP="002B0758">
            <w:pPr>
              <w:jc w:val="left"/>
              <w:rPr>
                <w:rFonts w:ascii="Verdana" w:hAnsi="Verdana"/>
                <w:noProof/>
                <w:szCs w:val="20"/>
                <w:lang w:eastAsia="en-GB"/>
              </w:rPr>
            </w:pPr>
            <w:r>
              <w:rPr>
                <w:rFonts w:ascii="Verdana" w:hAnsi="Verdana"/>
                <w:noProof/>
                <w:szCs w:val="20"/>
                <w:lang w:eastAsia="en-GB"/>
              </w:rPr>
              <w:t>LS, RS, ES</w:t>
            </w:r>
          </w:p>
          <w:p w:rsidR="00500A7E" w:rsidRDefault="00500A7E" w:rsidP="002B0758">
            <w:pPr>
              <w:jc w:val="left"/>
              <w:rPr>
                <w:rFonts w:ascii="Verdana" w:hAnsi="Verdana"/>
                <w:noProof/>
                <w:szCs w:val="20"/>
                <w:lang w:eastAsia="en-GB"/>
              </w:rPr>
            </w:pPr>
            <w:r>
              <w:rPr>
                <w:rFonts w:ascii="Verdana" w:hAnsi="Verdana"/>
                <w:noProof/>
                <w:szCs w:val="20"/>
                <w:lang w:eastAsia="en-GB"/>
              </w:rPr>
              <w:t>LS, RS, ES</w:t>
            </w:r>
          </w:p>
          <w:p w:rsidR="00500A7E" w:rsidRPr="00CD583F" w:rsidRDefault="00500A7E" w:rsidP="002B0758">
            <w:pPr>
              <w:jc w:val="left"/>
              <w:rPr>
                <w:rFonts w:ascii="Verdana" w:hAnsi="Verdana"/>
                <w:noProof/>
                <w:szCs w:val="20"/>
                <w:lang w:eastAsia="en-GB"/>
              </w:rPr>
            </w:pP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Written assignments</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Practice placement reports</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Oral presentations</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Poster presentations</w:t>
            </w:r>
          </w:p>
          <w:p w:rsidR="00416DA6" w:rsidRPr="00416DA6" w:rsidRDefault="00416DA6" w:rsidP="00416DA6">
            <w:pPr>
              <w:jc w:val="left"/>
              <w:rPr>
                <w:rFonts w:ascii="Verdana" w:hAnsi="Verdana"/>
                <w:noProof/>
                <w:szCs w:val="20"/>
                <w:lang w:eastAsia="en-GB"/>
              </w:rPr>
            </w:pPr>
            <w:r w:rsidRPr="00416DA6">
              <w:rPr>
                <w:rFonts w:ascii="Verdana" w:hAnsi="Verdana"/>
                <w:noProof/>
                <w:szCs w:val="20"/>
                <w:lang w:eastAsia="en-GB"/>
              </w:rPr>
              <w:t>Dissertation</w:t>
            </w:r>
          </w:p>
          <w:p w:rsidR="00FA090C" w:rsidRPr="00CD583F" w:rsidRDefault="00416DA6" w:rsidP="00416DA6">
            <w:pPr>
              <w:jc w:val="left"/>
              <w:rPr>
                <w:rFonts w:ascii="Verdana" w:hAnsi="Verdana"/>
                <w:noProof/>
                <w:szCs w:val="20"/>
                <w:lang w:eastAsia="en-GB"/>
              </w:rPr>
            </w:pPr>
            <w:r w:rsidRPr="00416DA6">
              <w:rPr>
                <w:rFonts w:ascii="Verdana" w:hAnsi="Verdana"/>
                <w:noProof/>
                <w:szCs w:val="20"/>
                <w:lang w:eastAsia="en-GB"/>
              </w:rPr>
              <w:t>Professional profile and portfolio</w:t>
            </w:r>
          </w:p>
        </w:tc>
      </w:tr>
      <w:tr w:rsidR="00416DA6"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416DA6" w:rsidRPr="00CD583F" w:rsidRDefault="00416DA6" w:rsidP="00416DA6">
            <w:pPr>
              <w:jc w:val="center"/>
              <w:rPr>
                <w:rFonts w:ascii="Verdana" w:hAnsi="Verdana"/>
                <w:noProof/>
                <w:szCs w:val="20"/>
                <w:lang w:eastAsia="en-GB"/>
              </w:rPr>
            </w:pPr>
            <w:r>
              <w:rPr>
                <w:rFonts w:ascii="Verdana" w:hAnsi="Verdana"/>
                <w:noProof/>
                <w:szCs w:val="20"/>
                <w:lang w:eastAsia="en-GB"/>
              </w:rPr>
              <w:t>2</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All Year 1 modules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All Year 2 modules</w:t>
            </w:r>
          </w:p>
          <w:p w:rsidR="00416DA6" w:rsidRPr="00CD583F" w:rsidRDefault="00B146E8" w:rsidP="00B146E8">
            <w:pPr>
              <w:jc w:val="left"/>
              <w:rPr>
                <w:rFonts w:ascii="Verdana" w:hAnsi="Verdana"/>
                <w:noProof/>
                <w:szCs w:val="20"/>
                <w:lang w:eastAsia="en-GB"/>
              </w:rPr>
            </w:pPr>
            <w:r w:rsidRPr="00B146E8">
              <w:rPr>
                <w:rFonts w:ascii="Verdana" w:hAnsi="Verdana"/>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LS, RS, ES</w:t>
            </w:r>
          </w:p>
          <w:p w:rsidR="00416DA6" w:rsidRDefault="00B146E8" w:rsidP="00B146E8">
            <w:pPr>
              <w:jc w:val="left"/>
              <w:rPr>
                <w:rFonts w:ascii="Verdana" w:hAnsi="Verdana"/>
                <w:noProof/>
                <w:szCs w:val="20"/>
                <w:lang w:eastAsia="en-GB"/>
              </w:rPr>
            </w:pPr>
            <w:r w:rsidRPr="00B146E8">
              <w:rPr>
                <w:rFonts w:ascii="Verdana" w:hAnsi="Verdana"/>
                <w:noProof/>
                <w:szCs w:val="20"/>
                <w:lang w:eastAsia="en-GB"/>
              </w:rPr>
              <w:t>LS, RS, ES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LS, RS, ES</w:t>
            </w:r>
          </w:p>
          <w:p w:rsidR="00B146E8" w:rsidRPr="00CD583F" w:rsidRDefault="00B146E8" w:rsidP="00B146E8">
            <w:pPr>
              <w:jc w:val="left"/>
              <w:rPr>
                <w:rFonts w:ascii="Verdana" w:hAnsi="Verdana"/>
                <w:noProof/>
                <w:szCs w:val="20"/>
                <w:lang w:eastAsia="en-GB"/>
              </w:rPr>
            </w:pP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Written assignments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Practical examinations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 xml:space="preserve">Practice placement </w:t>
            </w:r>
            <w:r w:rsidRPr="00B146E8">
              <w:rPr>
                <w:rFonts w:ascii="Verdana" w:hAnsi="Verdana"/>
                <w:noProof/>
                <w:szCs w:val="20"/>
                <w:lang w:eastAsia="en-GB"/>
              </w:rPr>
              <w:lastRenderedPageBreak/>
              <w:t>reports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Oral presentations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Poster presentations</w:t>
            </w:r>
          </w:p>
          <w:p w:rsidR="00B146E8" w:rsidRPr="00B146E8" w:rsidRDefault="00B146E8" w:rsidP="00B146E8">
            <w:pPr>
              <w:jc w:val="left"/>
              <w:rPr>
                <w:rFonts w:ascii="Verdana" w:hAnsi="Verdana"/>
                <w:noProof/>
                <w:szCs w:val="20"/>
                <w:lang w:eastAsia="en-GB"/>
              </w:rPr>
            </w:pPr>
            <w:r w:rsidRPr="00B146E8">
              <w:rPr>
                <w:rFonts w:ascii="Verdana" w:hAnsi="Verdana"/>
                <w:noProof/>
                <w:szCs w:val="20"/>
                <w:lang w:eastAsia="en-GB"/>
              </w:rPr>
              <w:t>Dissertation</w:t>
            </w:r>
          </w:p>
          <w:p w:rsidR="00416DA6" w:rsidRPr="00CD583F" w:rsidRDefault="00B146E8" w:rsidP="00B146E8">
            <w:pPr>
              <w:jc w:val="left"/>
              <w:rPr>
                <w:rFonts w:ascii="Verdana" w:hAnsi="Verdana"/>
                <w:noProof/>
                <w:szCs w:val="20"/>
                <w:lang w:eastAsia="en-GB"/>
              </w:rPr>
            </w:pPr>
            <w:r w:rsidRPr="00B146E8">
              <w:rPr>
                <w:rFonts w:ascii="Verdana" w:hAnsi="Verdana"/>
                <w:noProof/>
                <w:szCs w:val="20"/>
                <w:lang w:eastAsia="en-GB"/>
              </w:rPr>
              <w:t>Professional profile and portfolio</w:t>
            </w:r>
          </w:p>
        </w:tc>
      </w:tr>
      <w:tr w:rsidR="00416DA6"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416DA6" w:rsidRPr="00CD583F" w:rsidRDefault="00416DA6" w:rsidP="00416DA6">
            <w:pPr>
              <w:jc w:val="center"/>
              <w:rPr>
                <w:rFonts w:ascii="Verdana" w:hAnsi="Verdana"/>
                <w:noProof/>
                <w:szCs w:val="20"/>
                <w:lang w:eastAsia="en-GB"/>
              </w:rPr>
            </w:pPr>
            <w:r>
              <w:rPr>
                <w:rFonts w:ascii="Verdana" w:hAnsi="Verdana"/>
                <w:noProof/>
                <w:szCs w:val="20"/>
                <w:lang w:eastAsia="en-GB"/>
              </w:rPr>
              <w:lastRenderedPageBreak/>
              <w:t>3</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All Year 1 modules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All Year 2 modules</w:t>
            </w:r>
          </w:p>
          <w:p w:rsidR="00416DA6" w:rsidRPr="00CD583F" w:rsidRDefault="00321146" w:rsidP="00321146">
            <w:pPr>
              <w:jc w:val="left"/>
              <w:rPr>
                <w:rFonts w:ascii="Verdana" w:hAnsi="Verdana"/>
                <w:noProof/>
                <w:szCs w:val="20"/>
                <w:lang w:eastAsia="en-GB"/>
              </w:rPr>
            </w:pPr>
            <w:r w:rsidRPr="00321146">
              <w:rPr>
                <w:rFonts w:ascii="Verdana" w:hAnsi="Verdana"/>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LS, RS, ES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LS, RS, ES</w:t>
            </w:r>
          </w:p>
          <w:p w:rsidR="00416DA6" w:rsidRPr="00CD583F" w:rsidRDefault="00321146" w:rsidP="00321146">
            <w:pPr>
              <w:jc w:val="left"/>
              <w:rPr>
                <w:rFonts w:ascii="Verdana" w:hAnsi="Verdana"/>
                <w:noProof/>
                <w:szCs w:val="20"/>
                <w:lang w:eastAsia="en-GB"/>
              </w:rPr>
            </w:pPr>
            <w:r w:rsidRPr="00321146">
              <w:rPr>
                <w:rFonts w:ascii="Verdana" w:hAnsi="Verdana"/>
                <w:noProof/>
                <w:szCs w:val="20"/>
                <w:lang w:eastAsia="en-GB"/>
              </w:rPr>
              <w:t>LS, RS,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Written assignments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Practical examinations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Practice placement reports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Oral presentations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Poster presentations</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Dissertation</w:t>
            </w:r>
          </w:p>
          <w:p w:rsidR="00321146" w:rsidRPr="00321146" w:rsidRDefault="00321146" w:rsidP="00321146">
            <w:pPr>
              <w:jc w:val="left"/>
              <w:rPr>
                <w:rFonts w:ascii="Verdana" w:hAnsi="Verdana"/>
                <w:noProof/>
                <w:szCs w:val="20"/>
                <w:lang w:eastAsia="en-GB"/>
              </w:rPr>
            </w:pPr>
            <w:r w:rsidRPr="00321146">
              <w:rPr>
                <w:rFonts w:ascii="Verdana" w:hAnsi="Verdana"/>
                <w:noProof/>
                <w:szCs w:val="20"/>
                <w:lang w:eastAsia="en-GB"/>
              </w:rPr>
              <w:t>Professional profile and portfolio</w:t>
            </w:r>
          </w:p>
          <w:p w:rsidR="00416DA6" w:rsidRPr="00CD583F" w:rsidRDefault="00416DA6" w:rsidP="002B0758">
            <w:pPr>
              <w:jc w:val="left"/>
              <w:rPr>
                <w:rFonts w:ascii="Verdana" w:hAnsi="Verdana"/>
                <w:noProof/>
                <w:szCs w:val="20"/>
                <w:lang w:eastAsia="en-GB"/>
              </w:rPr>
            </w:pPr>
          </w:p>
        </w:tc>
      </w:tr>
      <w:tr w:rsidR="00416DA6"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416DA6" w:rsidRPr="00CD583F" w:rsidRDefault="00416DA6" w:rsidP="00416DA6">
            <w:pPr>
              <w:jc w:val="center"/>
              <w:rPr>
                <w:rFonts w:ascii="Verdana" w:hAnsi="Verdana"/>
                <w:noProof/>
                <w:szCs w:val="20"/>
                <w:lang w:eastAsia="en-GB"/>
              </w:rPr>
            </w:pPr>
            <w:r>
              <w:rPr>
                <w:rFonts w:ascii="Verdana" w:hAnsi="Verdana"/>
                <w:noProof/>
                <w:szCs w:val="20"/>
                <w:lang w:eastAsia="en-GB"/>
              </w:rPr>
              <w:t>4</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PHTY124</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HEAL116</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PHTY220</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PHTY221</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PHTY223</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PHTY225</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PHTY320</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PHTY321</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PHTY322</w:t>
            </w:r>
          </w:p>
          <w:p w:rsidR="00416DA6" w:rsidRPr="00CD583F" w:rsidRDefault="004C3642" w:rsidP="004C3642">
            <w:pPr>
              <w:jc w:val="left"/>
              <w:rPr>
                <w:rFonts w:ascii="Verdana" w:hAnsi="Verdana"/>
                <w:noProof/>
                <w:szCs w:val="20"/>
                <w:lang w:eastAsia="en-GB"/>
              </w:rPr>
            </w:pPr>
            <w:r w:rsidRPr="004C3642">
              <w:rPr>
                <w:rFonts w:ascii="Verdana" w:hAnsi="Verdana"/>
                <w:noProof/>
                <w:szCs w:val="20"/>
                <w:lang w:eastAsia="en-GB"/>
              </w:rPr>
              <w:t>PHTY325</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416DA6" w:rsidRDefault="004C4049" w:rsidP="002B0758">
            <w:pPr>
              <w:jc w:val="left"/>
              <w:rPr>
                <w:rFonts w:ascii="Verdana" w:hAnsi="Verdana"/>
                <w:noProof/>
                <w:szCs w:val="20"/>
                <w:lang w:eastAsia="en-GB"/>
              </w:rPr>
            </w:pPr>
            <w:r>
              <w:rPr>
                <w:rFonts w:ascii="Verdana" w:hAnsi="Verdana"/>
                <w:noProof/>
                <w:szCs w:val="20"/>
                <w:lang w:eastAsia="en-GB"/>
              </w:rPr>
              <w:t>LS, ES</w:t>
            </w:r>
          </w:p>
          <w:p w:rsidR="004C4049" w:rsidRDefault="004C4049" w:rsidP="002B0758">
            <w:pPr>
              <w:jc w:val="left"/>
              <w:rPr>
                <w:rFonts w:ascii="Verdana" w:hAnsi="Verdana"/>
                <w:noProof/>
                <w:szCs w:val="20"/>
                <w:lang w:eastAsia="en-GB"/>
              </w:rPr>
            </w:pPr>
            <w:r>
              <w:rPr>
                <w:rFonts w:ascii="Verdana" w:hAnsi="Verdana"/>
                <w:noProof/>
                <w:szCs w:val="20"/>
                <w:lang w:eastAsia="en-GB"/>
              </w:rPr>
              <w:t>LS, RS</w:t>
            </w:r>
          </w:p>
          <w:p w:rsidR="004C4049" w:rsidRDefault="004C4049" w:rsidP="002B0758">
            <w:pPr>
              <w:jc w:val="left"/>
              <w:rPr>
                <w:rFonts w:ascii="Verdana" w:hAnsi="Verdana"/>
                <w:noProof/>
                <w:szCs w:val="20"/>
                <w:lang w:eastAsia="en-GB"/>
              </w:rPr>
            </w:pPr>
            <w:r>
              <w:rPr>
                <w:rFonts w:ascii="Verdana" w:hAnsi="Verdana"/>
                <w:noProof/>
                <w:szCs w:val="20"/>
                <w:lang w:eastAsia="en-GB"/>
              </w:rPr>
              <w:t>LS, ES</w:t>
            </w:r>
          </w:p>
          <w:p w:rsidR="004C4049" w:rsidRDefault="004C4049" w:rsidP="002B0758">
            <w:pPr>
              <w:jc w:val="left"/>
              <w:rPr>
                <w:rFonts w:ascii="Verdana" w:hAnsi="Verdana"/>
                <w:noProof/>
                <w:szCs w:val="20"/>
                <w:lang w:eastAsia="en-GB"/>
              </w:rPr>
            </w:pPr>
            <w:r>
              <w:rPr>
                <w:rFonts w:ascii="Verdana" w:hAnsi="Verdana"/>
                <w:noProof/>
                <w:szCs w:val="20"/>
                <w:lang w:eastAsia="en-GB"/>
              </w:rPr>
              <w:t>LS, ES</w:t>
            </w:r>
          </w:p>
          <w:p w:rsidR="004C4049" w:rsidRDefault="004C4049" w:rsidP="002B0758">
            <w:pPr>
              <w:jc w:val="left"/>
              <w:rPr>
                <w:rFonts w:ascii="Verdana" w:hAnsi="Verdana"/>
                <w:noProof/>
                <w:szCs w:val="20"/>
                <w:lang w:eastAsia="en-GB"/>
              </w:rPr>
            </w:pPr>
            <w:r>
              <w:rPr>
                <w:rFonts w:ascii="Verdana" w:hAnsi="Verdana"/>
                <w:noProof/>
                <w:szCs w:val="20"/>
                <w:lang w:eastAsia="en-GB"/>
              </w:rPr>
              <w:t>LS, ES</w:t>
            </w:r>
          </w:p>
          <w:p w:rsidR="004C4049" w:rsidRDefault="004C4049" w:rsidP="002B0758">
            <w:pPr>
              <w:jc w:val="left"/>
              <w:rPr>
                <w:rFonts w:ascii="Verdana" w:hAnsi="Verdana"/>
                <w:noProof/>
                <w:szCs w:val="20"/>
                <w:lang w:eastAsia="en-GB"/>
              </w:rPr>
            </w:pPr>
            <w:r>
              <w:rPr>
                <w:rFonts w:ascii="Verdana" w:hAnsi="Verdana"/>
                <w:noProof/>
                <w:szCs w:val="20"/>
                <w:lang w:eastAsia="en-GB"/>
              </w:rPr>
              <w:t>LS, RS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ES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ES</w:t>
            </w:r>
          </w:p>
          <w:p w:rsidR="004C4049" w:rsidRDefault="004C4049" w:rsidP="004C4049">
            <w:pPr>
              <w:jc w:val="left"/>
              <w:rPr>
                <w:rFonts w:ascii="Verdana" w:hAnsi="Verdana"/>
                <w:noProof/>
                <w:szCs w:val="20"/>
                <w:lang w:eastAsia="en-GB"/>
              </w:rPr>
            </w:pPr>
            <w:r w:rsidRPr="004C4049">
              <w:rPr>
                <w:rFonts w:ascii="Verdana" w:hAnsi="Verdana"/>
                <w:noProof/>
                <w:szCs w:val="20"/>
                <w:lang w:eastAsia="en-GB"/>
              </w:rPr>
              <w:t>LS, ES</w:t>
            </w:r>
          </w:p>
          <w:p w:rsidR="004C4049" w:rsidRPr="00CD583F" w:rsidRDefault="004C4049" w:rsidP="004C4049">
            <w:pPr>
              <w:jc w:val="left"/>
              <w:rPr>
                <w:rFonts w:ascii="Verdana" w:hAnsi="Verdana"/>
                <w:noProof/>
                <w:szCs w:val="20"/>
                <w:lang w:eastAsia="en-GB"/>
              </w:rPr>
            </w:pPr>
            <w:r w:rsidRPr="004C4049">
              <w:rPr>
                <w:rFonts w:ascii="Verdana" w:hAnsi="Verdana"/>
                <w:noProof/>
                <w:szCs w:val="20"/>
                <w:lang w:eastAsia="en-GB"/>
              </w:rPr>
              <w:t>LS,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Practice placement reports</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Oral presentations</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Poster presentations</w:t>
            </w:r>
          </w:p>
          <w:p w:rsidR="004C3642" w:rsidRPr="004C3642" w:rsidRDefault="004C3642" w:rsidP="004C3642">
            <w:pPr>
              <w:jc w:val="left"/>
              <w:rPr>
                <w:rFonts w:ascii="Verdana" w:hAnsi="Verdana"/>
                <w:noProof/>
                <w:szCs w:val="20"/>
                <w:lang w:eastAsia="en-GB"/>
              </w:rPr>
            </w:pPr>
            <w:r w:rsidRPr="004C3642">
              <w:rPr>
                <w:rFonts w:ascii="Verdana" w:hAnsi="Verdana"/>
                <w:noProof/>
                <w:szCs w:val="20"/>
                <w:lang w:eastAsia="en-GB"/>
              </w:rPr>
              <w:t>Dissertation</w:t>
            </w:r>
          </w:p>
          <w:p w:rsidR="00416DA6" w:rsidRPr="00CD583F" w:rsidRDefault="004C3642" w:rsidP="004C3642">
            <w:pPr>
              <w:jc w:val="left"/>
              <w:rPr>
                <w:rFonts w:ascii="Verdana" w:hAnsi="Verdana"/>
                <w:noProof/>
                <w:szCs w:val="20"/>
                <w:lang w:eastAsia="en-GB"/>
              </w:rPr>
            </w:pPr>
            <w:r w:rsidRPr="004C3642">
              <w:rPr>
                <w:rFonts w:ascii="Verdana" w:hAnsi="Verdana"/>
                <w:noProof/>
                <w:szCs w:val="20"/>
                <w:lang w:eastAsia="en-GB"/>
              </w:rPr>
              <w:t>Professional profile and portfolio</w:t>
            </w:r>
          </w:p>
        </w:tc>
      </w:tr>
      <w:tr w:rsidR="00BF5AA9"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BF5AA9" w:rsidRPr="00CD583F" w:rsidRDefault="00BF5AA9" w:rsidP="00416DA6">
            <w:pPr>
              <w:jc w:val="center"/>
              <w:rPr>
                <w:rFonts w:ascii="Verdana" w:hAnsi="Verdana"/>
                <w:noProof/>
                <w:szCs w:val="20"/>
                <w:lang w:eastAsia="en-GB"/>
              </w:rPr>
            </w:pPr>
            <w:r>
              <w:rPr>
                <w:rFonts w:ascii="Verdana" w:hAnsi="Verdana"/>
                <w:noProof/>
                <w:szCs w:val="20"/>
                <w:lang w:eastAsia="en-GB"/>
              </w:rPr>
              <w:t>5</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1 modules</w:t>
            </w:r>
          </w:p>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2 modules</w:t>
            </w:r>
          </w:p>
          <w:p w:rsidR="00BF5AA9" w:rsidRPr="00BF5AA9" w:rsidRDefault="00BF5AA9" w:rsidP="001931D6">
            <w:pPr>
              <w:jc w:val="left"/>
              <w:rPr>
                <w:rFonts w:ascii="Verdana" w:hAnsi="Verdana"/>
                <w:noProof/>
                <w:szCs w:val="20"/>
                <w:lang w:eastAsia="en-GB"/>
              </w:rPr>
            </w:pPr>
            <w:r w:rsidRPr="00BF5AA9">
              <w:rPr>
                <w:rFonts w:ascii="Verdana" w:hAnsi="Verdana" w:cs="Arial"/>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BF5AA9" w:rsidRPr="00CD583F" w:rsidRDefault="004C4049" w:rsidP="004C4049">
            <w:pPr>
              <w:jc w:val="left"/>
              <w:rPr>
                <w:rFonts w:ascii="Verdana" w:hAnsi="Verdana"/>
                <w:noProof/>
                <w:szCs w:val="20"/>
                <w:lang w:eastAsia="en-GB"/>
              </w:rPr>
            </w:pPr>
            <w:r w:rsidRPr="004C4049">
              <w:rPr>
                <w:rFonts w:ascii="Verdana" w:hAnsi="Verdana"/>
                <w:noProof/>
                <w:szCs w:val="20"/>
                <w:lang w:eastAsia="en-GB"/>
              </w:rPr>
              <w:t>LS, RS,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rPr>
                <w:rFonts w:ascii="Verdana" w:hAnsi="Verdana"/>
              </w:rPr>
            </w:pPr>
            <w:r w:rsidRPr="00BF5AA9">
              <w:rPr>
                <w:rFonts w:ascii="Verdana" w:hAnsi="Verdana"/>
              </w:rPr>
              <w:t>Written assignments</w:t>
            </w:r>
          </w:p>
          <w:p w:rsidR="00BF5AA9" w:rsidRPr="00BF5AA9" w:rsidRDefault="00BF5AA9" w:rsidP="001931D6">
            <w:pPr>
              <w:jc w:val="left"/>
              <w:rPr>
                <w:rFonts w:ascii="Verdana" w:hAnsi="Verdana"/>
              </w:rPr>
            </w:pPr>
            <w:r w:rsidRPr="00BF5AA9">
              <w:rPr>
                <w:rFonts w:ascii="Verdana" w:hAnsi="Verdana"/>
              </w:rPr>
              <w:t>Practice placement reports</w:t>
            </w:r>
          </w:p>
          <w:p w:rsidR="00BF5AA9" w:rsidRPr="00BF5AA9" w:rsidRDefault="00BF5AA9" w:rsidP="001931D6">
            <w:pPr>
              <w:rPr>
                <w:rFonts w:ascii="Verdana" w:hAnsi="Verdana"/>
              </w:rPr>
            </w:pPr>
            <w:r w:rsidRPr="00BF5AA9">
              <w:rPr>
                <w:rFonts w:ascii="Verdana" w:hAnsi="Verdana"/>
              </w:rPr>
              <w:t>Oral presentations</w:t>
            </w:r>
          </w:p>
          <w:p w:rsidR="00BF5AA9" w:rsidRPr="00BF5AA9" w:rsidRDefault="00BF5AA9" w:rsidP="001931D6">
            <w:pPr>
              <w:rPr>
                <w:rFonts w:ascii="Verdana" w:hAnsi="Verdana"/>
              </w:rPr>
            </w:pPr>
            <w:r w:rsidRPr="00BF5AA9">
              <w:rPr>
                <w:rFonts w:ascii="Verdana" w:hAnsi="Verdana"/>
              </w:rPr>
              <w:t>Poster presentations</w:t>
            </w:r>
          </w:p>
          <w:p w:rsidR="00BF5AA9" w:rsidRPr="00BF5AA9" w:rsidRDefault="00BF5AA9" w:rsidP="001931D6">
            <w:pPr>
              <w:rPr>
                <w:rFonts w:ascii="Verdana" w:hAnsi="Verdana"/>
              </w:rPr>
            </w:pPr>
            <w:r w:rsidRPr="00BF5AA9">
              <w:rPr>
                <w:rFonts w:ascii="Verdana" w:hAnsi="Verdana"/>
              </w:rPr>
              <w:t>Dissertation</w:t>
            </w:r>
          </w:p>
          <w:p w:rsidR="00BF5AA9" w:rsidRPr="00BF5AA9" w:rsidRDefault="00BF5AA9" w:rsidP="001931D6">
            <w:pPr>
              <w:jc w:val="left"/>
              <w:rPr>
                <w:rFonts w:ascii="Verdana" w:hAnsi="Verdana"/>
                <w:noProof/>
                <w:szCs w:val="20"/>
                <w:lang w:eastAsia="en-GB"/>
              </w:rPr>
            </w:pPr>
            <w:r w:rsidRPr="00BF5AA9">
              <w:rPr>
                <w:rFonts w:ascii="Verdana" w:hAnsi="Verdana"/>
              </w:rPr>
              <w:t>Professional profile and portfolio</w:t>
            </w:r>
          </w:p>
        </w:tc>
      </w:tr>
      <w:tr w:rsidR="00BF5AA9"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BF5AA9" w:rsidRPr="00CD583F" w:rsidRDefault="00BF5AA9" w:rsidP="00416DA6">
            <w:pPr>
              <w:jc w:val="center"/>
              <w:rPr>
                <w:rFonts w:ascii="Verdana" w:hAnsi="Verdana"/>
                <w:noProof/>
                <w:szCs w:val="20"/>
                <w:lang w:eastAsia="en-GB"/>
              </w:rPr>
            </w:pPr>
            <w:r>
              <w:rPr>
                <w:rFonts w:ascii="Verdana" w:hAnsi="Verdana"/>
                <w:noProof/>
                <w:szCs w:val="20"/>
                <w:lang w:eastAsia="en-GB"/>
              </w:rPr>
              <w:t>6</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1 modules</w:t>
            </w:r>
          </w:p>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2 modules</w:t>
            </w:r>
          </w:p>
          <w:p w:rsidR="00BF5AA9" w:rsidRPr="00BF5AA9" w:rsidRDefault="00BF5AA9" w:rsidP="001931D6">
            <w:pPr>
              <w:jc w:val="left"/>
              <w:rPr>
                <w:rFonts w:ascii="Verdana" w:hAnsi="Verdana"/>
                <w:noProof/>
                <w:szCs w:val="20"/>
                <w:lang w:eastAsia="en-GB"/>
              </w:rPr>
            </w:pPr>
            <w:r w:rsidRPr="00BF5AA9">
              <w:rPr>
                <w:rFonts w:ascii="Verdana" w:hAnsi="Verdana" w:cs="Arial"/>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BF5AA9" w:rsidRPr="00CD583F" w:rsidRDefault="004C4049" w:rsidP="004C4049">
            <w:pPr>
              <w:jc w:val="left"/>
              <w:rPr>
                <w:rFonts w:ascii="Verdana" w:hAnsi="Verdana"/>
                <w:noProof/>
                <w:szCs w:val="20"/>
                <w:lang w:eastAsia="en-GB"/>
              </w:rPr>
            </w:pPr>
            <w:r w:rsidRPr="004C4049">
              <w:rPr>
                <w:rFonts w:ascii="Verdana" w:hAnsi="Verdana"/>
                <w:noProof/>
                <w:szCs w:val="20"/>
                <w:lang w:eastAsia="en-GB"/>
              </w:rPr>
              <w:t>LS, RS,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cs="Arial"/>
              </w:rPr>
            </w:pPr>
            <w:r w:rsidRPr="00BF5AA9">
              <w:rPr>
                <w:rFonts w:ascii="Verdana" w:hAnsi="Verdana" w:cs="Arial"/>
              </w:rPr>
              <w:t>Tutor marked contribution to PBL</w:t>
            </w:r>
          </w:p>
          <w:p w:rsidR="00BF5AA9" w:rsidRPr="00BF5AA9" w:rsidRDefault="00BF5AA9" w:rsidP="001931D6">
            <w:pPr>
              <w:jc w:val="left"/>
              <w:rPr>
                <w:rFonts w:ascii="Verdana" w:hAnsi="Verdana" w:cs="Arial"/>
              </w:rPr>
            </w:pPr>
            <w:r w:rsidRPr="00BF5AA9">
              <w:rPr>
                <w:rFonts w:ascii="Verdana" w:hAnsi="Verdana" w:cs="Arial"/>
              </w:rPr>
              <w:t>Practice placement reports</w:t>
            </w:r>
          </w:p>
          <w:p w:rsidR="00BF5AA9" w:rsidRPr="00BF5AA9" w:rsidRDefault="00BF5AA9" w:rsidP="001931D6">
            <w:pPr>
              <w:jc w:val="left"/>
              <w:rPr>
                <w:rFonts w:ascii="Verdana" w:hAnsi="Verdana"/>
                <w:noProof/>
                <w:szCs w:val="20"/>
                <w:lang w:eastAsia="en-GB"/>
              </w:rPr>
            </w:pPr>
            <w:r w:rsidRPr="00BF5AA9">
              <w:rPr>
                <w:rFonts w:ascii="Verdana" w:hAnsi="Verdana" w:cs="Arial"/>
                <w:noProof/>
                <w:szCs w:val="20"/>
                <w:lang w:eastAsia="en-GB"/>
              </w:rPr>
              <w:t xml:space="preserve">Group poster </w:t>
            </w:r>
          </w:p>
        </w:tc>
      </w:tr>
      <w:tr w:rsidR="00BF5AA9"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BF5AA9" w:rsidRPr="00CD583F" w:rsidRDefault="00BF5AA9" w:rsidP="00416DA6">
            <w:pPr>
              <w:jc w:val="center"/>
              <w:rPr>
                <w:rFonts w:ascii="Verdana" w:hAnsi="Verdana"/>
                <w:noProof/>
                <w:szCs w:val="20"/>
                <w:lang w:eastAsia="en-GB"/>
              </w:rPr>
            </w:pPr>
            <w:r>
              <w:rPr>
                <w:rFonts w:ascii="Verdana" w:hAnsi="Verdana"/>
                <w:noProof/>
                <w:szCs w:val="20"/>
                <w:lang w:eastAsia="en-GB"/>
              </w:rPr>
              <w:t>7</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1 modules</w:t>
            </w:r>
          </w:p>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2 modules</w:t>
            </w:r>
          </w:p>
          <w:p w:rsidR="00BF5AA9" w:rsidRPr="00BF5AA9" w:rsidRDefault="00BF5AA9" w:rsidP="001931D6">
            <w:pPr>
              <w:jc w:val="left"/>
              <w:rPr>
                <w:rFonts w:ascii="Verdana" w:hAnsi="Verdana"/>
                <w:noProof/>
                <w:szCs w:val="20"/>
                <w:lang w:eastAsia="en-GB"/>
              </w:rPr>
            </w:pPr>
            <w:r w:rsidRPr="00BF5AA9">
              <w:rPr>
                <w:rFonts w:ascii="Verdana" w:hAnsi="Verdana" w:cs="Arial"/>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BF5AA9" w:rsidRPr="00CD583F" w:rsidRDefault="004C4049" w:rsidP="004C4049">
            <w:pPr>
              <w:jc w:val="left"/>
              <w:rPr>
                <w:rFonts w:ascii="Verdana" w:hAnsi="Verdana"/>
                <w:noProof/>
                <w:szCs w:val="20"/>
                <w:lang w:eastAsia="en-GB"/>
              </w:rPr>
            </w:pPr>
            <w:r w:rsidRPr="004C4049">
              <w:rPr>
                <w:rFonts w:ascii="Verdana" w:hAnsi="Verdana"/>
                <w:noProof/>
                <w:szCs w:val="20"/>
                <w:lang w:eastAsia="en-GB"/>
              </w:rPr>
              <w:t>LS, RS,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rPr>
            </w:pPr>
            <w:r w:rsidRPr="00BF5AA9">
              <w:rPr>
                <w:rFonts w:ascii="Verdana" w:hAnsi="Verdana"/>
              </w:rPr>
              <w:t>Practice placement reports</w:t>
            </w:r>
          </w:p>
          <w:p w:rsidR="00BF5AA9" w:rsidRPr="00BF5AA9" w:rsidRDefault="00BF5AA9" w:rsidP="001931D6">
            <w:pPr>
              <w:rPr>
                <w:rFonts w:ascii="Verdana" w:hAnsi="Verdana"/>
              </w:rPr>
            </w:pPr>
            <w:r w:rsidRPr="00BF5AA9">
              <w:rPr>
                <w:rFonts w:ascii="Verdana" w:hAnsi="Verdana"/>
              </w:rPr>
              <w:t>Oral presentations</w:t>
            </w:r>
          </w:p>
          <w:p w:rsidR="00BF5AA9" w:rsidRPr="00BF5AA9" w:rsidRDefault="00BF5AA9" w:rsidP="001931D6">
            <w:pPr>
              <w:rPr>
                <w:rFonts w:ascii="Verdana" w:hAnsi="Verdana"/>
              </w:rPr>
            </w:pPr>
            <w:r w:rsidRPr="00BF5AA9">
              <w:rPr>
                <w:rFonts w:ascii="Verdana" w:hAnsi="Verdana"/>
              </w:rPr>
              <w:t>Poster presentations</w:t>
            </w:r>
          </w:p>
          <w:p w:rsidR="00BF5AA9" w:rsidRPr="00BF5AA9" w:rsidRDefault="00BF5AA9" w:rsidP="001931D6">
            <w:pPr>
              <w:rPr>
                <w:rFonts w:ascii="Verdana" w:hAnsi="Verdana"/>
              </w:rPr>
            </w:pPr>
            <w:r w:rsidRPr="00BF5AA9">
              <w:rPr>
                <w:rFonts w:ascii="Verdana" w:hAnsi="Verdana"/>
              </w:rPr>
              <w:t>Dissertation</w:t>
            </w:r>
          </w:p>
          <w:p w:rsidR="00BF5AA9" w:rsidRPr="00BF5AA9" w:rsidRDefault="00BF5AA9" w:rsidP="001931D6">
            <w:pPr>
              <w:jc w:val="left"/>
              <w:rPr>
                <w:rFonts w:ascii="Verdana" w:hAnsi="Verdana"/>
                <w:noProof/>
                <w:szCs w:val="20"/>
                <w:lang w:eastAsia="en-GB"/>
              </w:rPr>
            </w:pPr>
            <w:r w:rsidRPr="00BF5AA9">
              <w:rPr>
                <w:rFonts w:ascii="Verdana" w:hAnsi="Verdana"/>
              </w:rPr>
              <w:t>Professional profile and portfolio</w:t>
            </w:r>
          </w:p>
        </w:tc>
      </w:tr>
      <w:tr w:rsidR="00BF5AA9" w:rsidTr="005D2181">
        <w:trPr>
          <w:trHeight w:val="340"/>
        </w:trPr>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BF5AA9" w:rsidRPr="00CD583F" w:rsidRDefault="00BF5AA9" w:rsidP="00416DA6">
            <w:pPr>
              <w:jc w:val="center"/>
              <w:rPr>
                <w:rFonts w:ascii="Verdana" w:hAnsi="Verdana"/>
                <w:noProof/>
                <w:szCs w:val="20"/>
                <w:lang w:eastAsia="en-GB"/>
              </w:rPr>
            </w:pPr>
            <w:r>
              <w:rPr>
                <w:rFonts w:ascii="Verdana" w:hAnsi="Verdana"/>
                <w:noProof/>
                <w:szCs w:val="20"/>
                <w:lang w:eastAsia="en-GB"/>
              </w:rPr>
              <w:t>8</w:t>
            </w:r>
          </w:p>
        </w:tc>
        <w:tc>
          <w:tcPr>
            <w:tcW w:w="258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1 modules</w:t>
            </w:r>
          </w:p>
          <w:p w:rsidR="00BF5AA9" w:rsidRPr="00BF5AA9" w:rsidRDefault="00BF5AA9" w:rsidP="001931D6">
            <w:pPr>
              <w:jc w:val="left"/>
              <w:rPr>
                <w:rFonts w:ascii="Verdana" w:hAnsi="Verdana" w:cs="Arial"/>
                <w:noProof/>
                <w:szCs w:val="20"/>
                <w:lang w:eastAsia="en-GB"/>
              </w:rPr>
            </w:pPr>
            <w:r w:rsidRPr="00BF5AA9">
              <w:rPr>
                <w:rFonts w:ascii="Verdana" w:hAnsi="Verdana" w:cs="Arial"/>
                <w:noProof/>
                <w:szCs w:val="20"/>
                <w:lang w:eastAsia="en-GB"/>
              </w:rPr>
              <w:t>All Year 2 modules</w:t>
            </w:r>
          </w:p>
          <w:p w:rsidR="00BF5AA9" w:rsidRPr="00BF5AA9" w:rsidRDefault="00BF5AA9" w:rsidP="001931D6">
            <w:pPr>
              <w:jc w:val="left"/>
              <w:rPr>
                <w:rFonts w:ascii="Verdana" w:hAnsi="Verdana"/>
                <w:noProof/>
                <w:szCs w:val="20"/>
                <w:lang w:eastAsia="en-GB"/>
              </w:rPr>
            </w:pPr>
            <w:r w:rsidRPr="00BF5AA9">
              <w:rPr>
                <w:rFonts w:ascii="Verdana" w:hAnsi="Verdana" w:cs="Arial"/>
                <w:noProof/>
                <w:szCs w:val="20"/>
                <w:lang w:eastAsia="en-GB"/>
              </w:rPr>
              <w:t>All Year 3 modules</w:t>
            </w:r>
          </w:p>
        </w:tc>
        <w:tc>
          <w:tcPr>
            <w:tcW w:w="2118" w:type="dxa"/>
            <w:tcBorders>
              <w:top w:val="single" w:sz="4" w:space="0" w:color="auto"/>
              <w:left w:val="single" w:sz="4" w:space="0" w:color="auto"/>
              <w:bottom w:val="single" w:sz="4" w:space="0" w:color="auto"/>
              <w:right w:val="single" w:sz="4" w:space="0" w:color="auto"/>
            </w:tcBorders>
            <w:shd w:val="clear" w:color="auto" w:fill="auto"/>
          </w:tcPr>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4C4049" w:rsidRPr="004C4049" w:rsidRDefault="004C4049" w:rsidP="004C4049">
            <w:pPr>
              <w:jc w:val="left"/>
              <w:rPr>
                <w:rFonts w:ascii="Verdana" w:hAnsi="Verdana"/>
                <w:noProof/>
                <w:szCs w:val="20"/>
                <w:lang w:eastAsia="en-GB"/>
              </w:rPr>
            </w:pPr>
            <w:r w:rsidRPr="004C4049">
              <w:rPr>
                <w:rFonts w:ascii="Verdana" w:hAnsi="Verdana"/>
                <w:noProof/>
                <w:szCs w:val="20"/>
                <w:lang w:eastAsia="en-GB"/>
              </w:rPr>
              <w:t>LS, RS, ES</w:t>
            </w:r>
          </w:p>
          <w:p w:rsidR="00BF5AA9" w:rsidRPr="00CD583F" w:rsidRDefault="004C4049" w:rsidP="004C4049">
            <w:pPr>
              <w:jc w:val="left"/>
              <w:rPr>
                <w:rFonts w:ascii="Verdana" w:hAnsi="Verdana"/>
                <w:noProof/>
                <w:szCs w:val="20"/>
                <w:lang w:eastAsia="en-GB"/>
              </w:rPr>
            </w:pPr>
            <w:r w:rsidRPr="004C4049">
              <w:rPr>
                <w:rFonts w:ascii="Verdana" w:hAnsi="Verdana"/>
                <w:noProof/>
                <w:szCs w:val="20"/>
                <w:lang w:eastAsia="en-GB"/>
              </w:rPr>
              <w:t>LS, RS, ES</w:t>
            </w:r>
          </w:p>
        </w:tc>
        <w:tc>
          <w:tcPr>
            <w:tcW w:w="2273" w:type="dxa"/>
            <w:tcBorders>
              <w:top w:val="single" w:sz="4" w:space="0" w:color="auto"/>
              <w:left w:val="single" w:sz="4" w:space="0" w:color="auto"/>
              <w:bottom w:val="single" w:sz="4" w:space="0" w:color="auto"/>
              <w:right w:val="single" w:sz="4" w:space="0" w:color="auto"/>
            </w:tcBorders>
            <w:shd w:val="clear" w:color="auto" w:fill="auto"/>
          </w:tcPr>
          <w:p w:rsidR="00BF5AA9" w:rsidRPr="00BF5AA9" w:rsidRDefault="00BF5AA9" w:rsidP="001931D6">
            <w:pPr>
              <w:jc w:val="left"/>
              <w:rPr>
                <w:rFonts w:ascii="Verdana" w:hAnsi="Verdana"/>
              </w:rPr>
            </w:pPr>
            <w:r w:rsidRPr="00BF5AA9">
              <w:rPr>
                <w:rFonts w:ascii="Verdana" w:hAnsi="Verdana"/>
              </w:rPr>
              <w:t>Practice placement reports</w:t>
            </w:r>
          </w:p>
        </w:tc>
      </w:tr>
    </w:tbl>
    <w:p w:rsidR="00667A94" w:rsidRDefault="00667A94"/>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4111"/>
        <w:gridCol w:w="4111"/>
        <w:gridCol w:w="345"/>
      </w:tblGrid>
      <w:tr w:rsidR="00FA090C" w:rsidTr="007E0DAF">
        <w:trPr>
          <w:trHeight w:val="170"/>
        </w:trPr>
        <w:tc>
          <w:tcPr>
            <w:tcW w:w="9242" w:type="dxa"/>
            <w:gridSpan w:val="4"/>
            <w:tcBorders>
              <w:top w:val="single" w:sz="4" w:space="0" w:color="auto"/>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5D2181">
        <w:trPr>
          <w:trHeight w:val="340"/>
        </w:trPr>
        <w:tc>
          <w:tcPr>
            <w:tcW w:w="675" w:type="dxa"/>
            <w:tcBorders>
              <w:left w:val="single" w:sz="4" w:space="0" w:color="auto"/>
            </w:tcBorders>
            <w:shd w:val="clear" w:color="auto" w:fill="EEECE1" w:themeFill="background2"/>
          </w:tcPr>
          <w:p w:rsidR="00FA090C" w:rsidRPr="00F86432" w:rsidRDefault="00FA090C" w:rsidP="00A57831">
            <w:pPr>
              <w:jc w:val="left"/>
              <w:rPr>
                <w:rFonts w:ascii="Verdana" w:hAnsi="Verdana"/>
                <w:b/>
                <w:noProof/>
                <w:szCs w:val="20"/>
                <w:lang w:eastAsia="en-GB"/>
              </w:rPr>
            </w:pPr>
            <w:r w:rsidRPr="00F86432">
              <w:rPr>
                <w:rFonts w:ascii="Verdana" w:hAnsi="Verdana"/>
                <w:b/>
                <w:noProof/>
                <w:szCs w:val="20"/>
                <w:lang w:eastAsia="en-GB"/>
              </w:rPr>
              <w:t>2</w:t>
            </w:r>
            <w:r w:rsidR="00A57831">
              <w:rPr>
                <w:rFonts w:ascii="Verdana" w:hAnsi="Verdana"/>
                <w:b/>
                <w:noProof/>
                <w:szCs w:val="20"/>
                <w:lang w:eastAsia="en-GB"/>
              </w:rPr>
              <w:t>9</w:t>
            </w:r>
            <w:r w:rsidRPr="00F86432">
              <w:rPr>
                <w:rFonts w:ascii="Verdana" w:hAnsi="Verdana"/>
                <w:b/>
                <w:noProof/>
                <w:szCs w:val="20"/>
                <w:lang w:eastAsia="en-GB"/>
              </w:rPr>
              <w:t>.</w:t>
            </w:r>
          </w:p>
        </w:tc>
        <w:tc>
          <w:tcPr>
            <w:tcW w:w="8567" w:type="dxa"/>
            <w:gridSpan w:val="3"/>
            <w:tcBorders>
              <w:right w:val="single" w:sz="4" w:space="0" w:color="auto"/>
            </w:tcBorders>
            <w:shd w:val="clear" w:color="auto" w:fill="EEECE1" w:themeFill="background2"/>
          </w:tcPr>
          <w:p w:rsidR="00FA090C" w:rsidRPr="0085734D" w:rsidRDefault="00FA090C" w:rsidP="002B0758">
            <w:pPr>
              <w:jc w:val="left"/>
              <w:rPr>
                <w:rFonts w:ascii="Verdana" w:hAnsi="Verdana"/>
                <w:b/>
                <w:noProof/>
                <w:szCs w:val="20"/>
                <w:lang w:eastAsia="en-GB"/>
              </w:rPr>
            </w:pPr>
            <w:r w:rsidRPr="00F86432">
              <w:rPr>
                <w:rFonts w:ascii="Verdana" w:hAnsi="Verdana"/>
                <w:b/>
                <w:noProof/>
                <w:szCs w:val="20"/>
                <w:lang w:eastAsia="en-GB"/>
              </w:rPr>
              <w:t>Career opportunities:</w:t>
            </w:r>
          </w:p>
        </w:tc>
      </w:tr>
      <w:tr w:rsidR="005D2181" w:rsidTr="005D2181">
        <w:trPr>
          <w:trHeight w:val="340"/>
        </w:trPr>
        <w:tc>
          <w:tcPr>
            <w:tcW w:w="675" w:type="dxa"/>
            <w:tcBorders>
              <w:left w:val="single" w:sz="4" w:space="0" w:color="auto"/>
              <w:right w:val="single" w:sz="4" w:space="0" w:color="auto"/>
            </w:tcBorders>
            <w:shd w:val="clear" w:color="auto" w:fill="EEECE1" w:themeFill="background2"/>
          </w:tcPr>
          <w:p w:rsidR="005D2181" w:rsidRPr="00F86432" w:rsidRDefault="005D2181" w:rsidP="002B0758">
            <w:pPr>
              <w:jc w:val="left"/>
              <w:rPr>
                <w:rFonts w:ascii="Verdana" w:hAnsi="Verdana"/>
                <w:b/>
                <w:noProof/>
                <w:szCs w:val="20"/>
                <w:lang w:eastAsia="en-GB"/>
              </w:rPr>
            </w:pP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tcPr>
          <w:p w:rsidR="005D2181" w:rsidRPr="0085734D" w:rsidRDefault="0025001B" w:rsidP="00D21106">
            <w:pPr>
              <w:rPr>
                <w:rFonts w:ascii="Verdana" w:hAnsi="Verdana"/>
                <w:noProof/>
                <w:szCs w:val="20"/>
                <w:lang w:eastAsia="en-GB"/>
              </w:rPr>
            </w:pPr>
            <w:r w:rsidRPr="0025001B">
              <w:rPr>
                <w:rFonts w:ascii="Verdana" w:hAnsi="Verdana"/>
                <w:noProof/>
                <w:szCs w:val="20"/>
                <w:lang w:eastAsia="en-GB"/>
              </w:rPr>
              <w:t xml:space="preserve">On successful completion of the programme, graduates will normally be eligible to apply for registration with the statutory body (Health and Care Professions Council) and practise as a physiotherapist in a wide range of NHS and private health care settings. Opportunity also exists for working as a physiotherapist overseas. The graduate will be eligible to apply for </w:t>
            </w:r>
            <w:r w:rsidR="00D21106">
              <w:rPr>
                <w:rFonts w:ascii="Verdana" w:hAnsi="Verdana"/>
                <w:noProof/>
                <w:szCs w:val="20"/>
                <w:lang w:eastAsia="en-GB"/>
              </w:rPr>
              <w:t xml:space="preserve">qualifying </w:t>
            </w:r>
            <w:r w:rsidRPr="0025001B">
              <w:rPr>
                <w:rFonts w:ascii="Verdana" w:hAnsi="Verdana"/>
                <w:noProof/>
                <w:szCs w:val="20"/>
                <w:lang w:eastAsia="en-GB"/>
              </w:rPr>
              <w:t>membership of the professional body (Chartered Society of Physiotherapy). Graduates will also possess key transferable skills that will open career opportunities in research, leadership and a whole range of careers in which these graduate skills are relevant.</w:t>
            </w:r>
          </w:p>
        </w:tc>
        <w:tc>
          <w:tcPr>
            <w:tcW w:w="345" w:type="dxa"/>
            <w:tcBorders>
              <w:left w:val="single" w:sz="4" w:space="0" w:color="auto"/>
              <w:right w:val="single" w:sz="4" w:space="0" w:color="auto"/>
            </w:tcBorders>
            <w:shd w:val="clear" w:color="auto" w:fill="EEECE1" w:themeFill="background2"/>
          </w:tcPr>
          <w:p w:rsidR="005D2181" w:rsidRPr="0085734D" w:rsidRDefault="005D2181" w:rsidP="002B0758">
            <w:pPr>
              <w:jc w:val="left"/>
              <w:rPr>
                <w:rFonts w:ascii="Verdana" w:hAnsi="Verdana"/>
                <w:noProof/>
                <w:szCs w:val="20"/>
                <w:lang w:eastAsia="en-GB"/>
              </w:rPr>
            </w:pPr>
          </w:p>
        </w:tc>
      </w:tr>
      <w:tr w:rsidR="00FA090C" w:rsidTr="007E0DAF">
        <w:trPr>
          <w:trHeight w:val="340"/>
        </w:trPr>
        <w:tc>
          <w:tcPr>
            <w:tcW w:w="9242" w:type="dxa"/>
            <w:gridSpan w:val="4"/>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BA3FA9">
        <w:trPr>
          <w:trHeight w:val="340"/>
        </w:trPr>
        <w:tc>
          <w:tcPr>
            <w:tcW w:w="9242" w:type="dxa"/>
            <w:gridSpan w:val="4"/>
            <w:tcBorders>
              <w:left w:val="single" w:sz="4" w:space="0" w:color="auto"/>
              <w:right w:val="single" w:sz="4" w:space="0" w:color="auto"/>
            </w:tcBorders>
            <w:shd w:val="clear" w:color="auto" w:fill="C4BC96" w:themeFill="background2" w:themeFillShade="BF"/>
          </w:tcPr>
          <w:p w:rsidR="00FA090C" w:rsidRPr="00961BED" w:rsidRDefault="0045656A" w:rsidP="00F83062">
            <w:pPr>
              <w:jc w:val="center"/>
              <w:rPr>
                <w:rFonts w:ascii="Verdana" w:hAnsi="Verdana"/>
                <w:b/>
                <w:noProof/>
                <w:szCs w:val="20"/>
                <w:lang w:eastAsia="en-GB"/>
              </w:rPr>
            </w:pPr>
            <w:r>
              <w:rPr>
                <w:rFonts w:ascii="Verdana" w:hAnsi="Verdana"/>
                <w:b/>
                <w:noProof/>
                <w:szCs w:val="20"/>
                <w:lang w:eastAsia="en-GB"/>
              </w:rPr>
              <w:t>Part C: Entrance Requirements</w:t>
            </w:r>
          </w:p>
        </w:tc>
      </w:tr>
      <w:tr w:rsidR="00FA090C" w:rsidTr="007E0DAF">
        <w:trPr>
          <w:trHeight w:val="340"/>
        </w:trPr>
        <w:tc>
          <w:tcPr>
            <w:tcW w:w="9242" w:type="dxa"/>
            <w:gridSpan w:val="4"/>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5D2181">
        <w:trPr>
          <w:trHeight w:val="340"/>
        </w:trPr>
        <w:tc>
          <w:tcPr>
            <w:tcW w:w="675" w:type="dxa"/>
            <w:tcBorders>
              <w:left w:val="single" w:sz="4" w:space="0" w:color="auto"/>
            </w:tcBorders>
            <w:shd w:val="clear" w:color="auto" w:fill="EEECE1" w:themeFill="background2"/>
          </w:tcPr>
          <w:p w:rsidR="00FA090C" w:rsidRDefault="00A57831" w:rsidP="002B0758">
            <w:pPr>
              <w:jc w:val="left"/>
              <w:rPr>
                <w:rFonts w:ascii="Verdana" w:hAnsi="Verdana"/>
                <w:b/>
                <w:szCs w:val="20"/>
              </w:rPr>
            </w:pPr>
            <w:r>
              <w:rPr>
                <w:rFonts w:ascii="Verdana" w:hAnsi="Verdana"/>
                <w:b/>
                <w:szCs w:val="20"/>
              </w:rPr>
              <w:t>30</w:t>
            </w:r>
            <w:r w:rsidR="00FA090C">
              <w:rPr>
                <w:rFonts w:ascii="Verdana" w:hAnsi="Verdana"/>
                <w:b/>
                <w:szCs w:val="20"/>
              </w:rPr>
              <w:t>.</w:t>
            </w:r>
          </w:p>
        </w:tc>
        <w:tc>
          <w:tcPr>
            <w:tcW w:w="8567" w:type="dxa"/>
            <w:gridSpan w:val="3"/>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Academic Requirements:</w:t>
            </w: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b/>
                <w:bCs/>
                <w:szCs w:val="20"/>
              </w:rPr>
            </w:pPr>
            <w:r>
              <w:rPr>
                <w:rFonts w:ascii="Verdana" w:hAnsi="Verdana" w:cs="Arial"/>
                <w:b/>
                <w:bCs/>
                <w:szCs w:val="20"/>
              </w:rPr>
              <w:t>UCAS code</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szCs w:val="20"/>
              </w:rPr>
            </w:pPr>
            <w:r w:rsidRPr="00C83D9B">
              <w:rPr>
                <w:rFonts w:ascii="Verdana" w:hAnsi="Verdana" w:cs="Arial"/>
                <w:szCs w:val="20"/>
              </w:rPr>
              <w:t>B160</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b/>
                <w:bCs/>
                <w:color w:val="000000"/>
                <w:szCs w:val="20"/>
              </w:rPr>
            </w:pPr>
            <w:r>
              <w:rPr>
                <w:rFonts w:ascii="Verdana" w:hAnsi="Verdana" w:cs="Arial"/>
                <w:b/>
                <w:bCs/>
                <w:color w:val="000000"/>
                <w:szCs w:val="20"/>
              </w:rPr>
              <w:t>Programme length</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3 years</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FE5269">
            <w:pPr>
              <w:autoSpaceDE w:val="0"/>
              <w:autoSpaceDN w:val="0"/>
              <w:adjustRightInd w:val="0"/>
              <w:jc w:val="center"/>
              <w:rPr>
                <w:rFonts w:ascii="Verdana" w:hAnsi="Verdana" w:cs="Arial"/>
                <w:b/>
                <w:bCs/>
                <w:color w:val="000000"/>
                <w:szCs w:val="20"/>
              </w:rPr>
            </w:pPr>
            <w:r w:rsidRPr="00C83D9B">
              <w:rPr>
                <w:rFonts w:ascii="Verdana" w:hAnsi="Verdana" w:cs="Arial"/>
                <w:b/>
                <w:bCs/>
                <w:color w:val="000000"/>
                <w:szCs w:val="20"/>
              </w:rPr>
              <w:t>Typical offer</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 xml:space="preserve">UCAS tariff </w:t>
            </w:r>
            <w:r w:rsidR="00C83D9B">
              <w:rPr>
                <w:rFonts w:ascii="Verdana" w:hAnsi="Verdana" w:cs="Arial"/>
                <w:color w:val="000000"/>
                <w:szCs w:val="20"/>
              </w:rPr>
              <w:t>points</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320</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A level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ABB</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Scottish Higher/Advanced Higher</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320 points from five higher level subjects  (or combination of  higher and advanced higher) including Biology/Human Biology/ Physical Education at Grade B</w:t>
            </w:r>
          </w:p>
          <w:p w:rsidR="00FE5269" w:rsidRPr="00C83D9B" w:rsidRDefault="00FE5269" w:rsidP="00C83D9B">
            <w:pPr>
              <w:autoSpaceDE w:val="0"/>
              <w:autoSpaceDN w:val="0"/>
              <w:adjustRightInd w:val="0"/>
              <w:jc w:val="left"/>
              <w:rPr>
                <w:rFonts w:ascii="Verdana" w:hAnsi="Verdana" w:cs="Arial"/>
                <w:color w:val="000000"/>
                <w:szCs w:val="20"/>
              </w:rPr>
            </w:pP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International Baccalaureate</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 xml:space="preserve">30 points including 3 higher level subjects: 2HL subjects at  grade 5 </w:t>
            </w:r>
            <w:r w:rsidRPr="00C83D9B">
              <w:rPr>
                <w:rFonts w:ascii="Verdana" w:hAnsi="Verdana" w:cs="Arial"/>
                <w:i/>
                <w:color w:val="000000"/>
                <w:szCs w:val="20"/>
                <w:u w:val="single"/>
              </w:rPr>
              <w:t>plus</w:t>
            </w:r>
            <w:r w:rsidRPr="00C83D9B">
              <w:rPr>
                <w:rFonts w:ascii="Verdana" w:hAnsi="Verdana" w:cs="Arial"/>
                <w:color w:val="000000"/>
                <w:szCs w:val="20"/>
              </w:rPr>
              <w:t xml:space="preserve">  Biology at grade 6</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Irish Leaving Certificate</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BBBBBB at Higher level</w:t>
            </w:r>
          </w:p>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including Biology and English</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BTEC National Diploma</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Science/Health Studies</w:t>
            </w:r>
          </w:p>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 xml:space="preserve">with Distinction in all Science units (DDM) </w:t>
            </w:r>
            <w:r w:rsidRPr="00C83D9B">
              <w:rPr>
                <w:rFonts w:ascii="Verdana" w:hAnsi="Verdana" w:cs="Arial"/>
                <w:i/>
                <w:color w:val="000000"/>
                <w:szCs w:val="20"/>
                <w:u w:val="single"/>
              </w:rPr>
              <w:t>plus</w:t>
            </w:r>
            <w:r w:rsidRPr="00C83D9B">
              <w:rPr>
                <w:rFonts w:ascii="Verdana" w:hAnsi="Verdana" w:cs="Arial"/>
                <w:color w:val="000000"/>
                <w:szCs w:val="20"/>
              </w:rPr>
              <w:t xml:space="preserve"> 5 GCSE passes at grade C to include Maths, English and 1 science subject</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Access</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 xml:space="preserve">60 credits with 45 credits at level 3 in Science / Health Studies, </w:t>
            </w:r>
            <w:r w:rsidRPr="00C83D9B">
              <w:rPr>
                <w:rFonts w:ascii="Verdana" w:hAnsi="Verdana" w:cs="Arial"/>
                <w:i/>
                <w:color w:val="000000"/>
                <w:szCs w:val="20"/>
                <w:u w:val="single"/>
              </w:rPr>
              <w:t>plus</w:t>
            </w:r>
            <w:r w:rsidRPr="00C83D9B">
              <w:rPr>
                <w:rFonts w:ascii="Verdana" w:hAnsi="Verdana" w:cs="Arial"/>
                <w:color w:val="000000"/>
                <w:szCs w:val="20"/>
              </w:rPr>
              <w:t xml:space="preserve"> English and Maths GCSE at grade C </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14-19 Diploma (Society, Health &amp; Development)</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Advanced diploma at grade B in combination with Biology / Human Biology/ PE A level at grade B</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General Studies</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No</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C83D9B" w:rsidP="001931D6">
            <w:pPr>
              <w:autoSpaceDE w:val="0"/>
              <w:autoSpaceDN w:val="0"/>
              <w:adjustRightInd w:val="0"/>
              <w:rPr>
                <w:rFonts w:ascii="Verdana" w:hAnsi="Verdana" w:cs="Arial"/>
                <w:color w:val="000000"/>
                <w:szCs w:val="20"/>
              </w:rPr>
            </w:pPr>
            <w:r>
              <w:rPr>
                <w:rFonts w:ascii="Verdana" w:hAnsi="Verdana" w:cs="Arial"/>
                <w:color w:val="000000"/>
                <w:szCs w:val="20"/>
              </w:rPr>
              <w:t>Key Skills</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No</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FE5269" w:rsidTr="001931D6">
        <w:trPr>
          <w:trHeight w:val="340"/>
        </w:trPr>
        <w:tc>
          <w:tcPr>
            <w:tcW w:w="675" w:type="dxa"/>
            <w:tcBorders>
              <w:left w:val="single" w:sz="4" w:space="0" w:color="auto"/>
              <w:right w:val="single" w:sz="4" w:space="0" w:color="auto"/>
            </w:tcBorders>
            <w:shd w:val="clear" w:color="auto" w:fill="EEECE1" w:themeFill="background2"/>
          </w:tcPr>
          <w:p w:rsidR="00FE5269" w:rsidRDefault="00FE5269" w:rsidP="002B0758">
            <w:pPr>
              <w:jc w:val="left"/>
              <w:rPr>
                <w:rFonts w:ascii="Verdana" w:hAnsi="Verdana"/>
                <w:b/>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1931D6">
            <w:pPr>
              <w:autoSpaceDE w:val="0"/>
              <w:autoSpaceDN w:val="0"/>
              <w:adjustRightInd w:val="0"/>
              <w:rPr>
                <w:rFonts w:ascii="Verdana" w:hAnsi="Verdana" w:cs="Arial"/>
                <w:color w:val="000000"/>
                <w:szCs w:val="20"/>
              </w:rPr>
            </w:pPr>
            <w:r w:rsidRPr="00C83D9B">
              <w:rPr>
                <w:rFonts w:ascii="Verdana" w:hAnsi="Verdana" w:cs="Arial"/>
                <w:color w:val="000000"/>
                <w:szCs w:val="20"/>
              </w:rPr>
              <w:t>Subject requirements (A level):</w:t>
            </w:r>
          </w:p>
        </w:tc>
        <w:tc>
          <w:tcPr>
            <w:tcW w:w="4111" w:type="dxa"/>
            <w:tcBorders>
              <w:top w:val="single" w:sz="4" w:space="0" w:color="auto"/>
              <w:left w:val="single" w:sz="4" w:space="0" w:color="auto"/>
              <w:bottom w:val="single" w:sz="4" w:space="0" w:color="auto"/>
              <w:right w:val="single" w:sz="4" w:space="0" w:color="auto"/>
            </w:tcBorders>
            <w:shd w:val="clear" w:color="auto" w:fill="auto"/>
          </w:tcPr>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Human Biology or Biology/ PE  A level at grade B</w:t>
            </w:r>
          </w:p>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8 GCSEs in one sitting at grade B</w:t>
            </w:r>
          </w:p>
          <w:p w:rsidR="00FE5269" w:rsidRPr="00C83D9B" w:rsidRDefault="00FE5269" w:rsidP="00C83D9B">
            <w:pPr>
              <w:autoSpaceDE w:val="0"/>
              <w:autoSpaceDN w:val="0"/>
              <w:adjustRightInd w:val="0"/>
              <w:jc w:val="left"/>
              <w:rPr>
                <w:rFonts w:ascii="Verdana" w:hAnsi="Verdana" w:cs="Arial"/>
                <w:color w:val="000000"/>
                <w:szCs w:val="20"/>
              </w:rPr>
            </w:pPr>
            <w:r w:rsidRPr="00C83D9B">
              <w:rPr>
                <w:rFonts w:ascii="Verdana" w:hAnsi="Verdana" w:cs="Arial"/>
                <w:color w:val="000000"/>
                <w:szCs w:val="20"/>
              </w:rPr>
              <w:t>Including Maths, English and 2 science subjects.</w:t>
            </w:r>
          </w:p>
        </w:tc>
        <w:tc>
          <w:tcPr>
            <w:tcW w:w="345" w:type="dxa"/>
            <w:tcBorders>
              <w:left w:val="single" w:sz="4" w:space="0" w:color="auto"/>
              <w:right w:val="single" w:sz="4" w:space="0" w:color="auto"/>
            </w:tcBorders>
            <w:shd w:val="clear" w:color="auto" w:fill="EEECE1" w:themeFill="background2"/>
          </w:tcPr>
          <w:p w:rsidR="00FE5269" w:rsidRPr="0038791A" w:rsidRDefault="00FE5269" w:rsidP="002B0758">
            <w:pPr>
              <w:jc w:val="left"/>
              <w:rPr>
                <w:rFonts w:ascii="Verdana" w:hAnsi="Verdana"/>
                <w:szCs w:val="20"/>
              </w:rPr>
            </w:pPr>
          </w:p>
        </w:tc>
      </w:tr>
      <w:tr w:rsidR="00A57831" w:rsidTr="007E0DAF">
        <w:trPr>
          <w:trHeight w:hRule="exact" w:val="170"/>
        </w:trPr>
        <w:tc>
          <w:tcPr>
            <w:tcW w:w="9242" w:type="dxa"/>
            <w:gridSpan w:val="4"/>
            <w:tcBorders>
              <w:left w:val="single" w:sz="4" w:space="0" w:color="auto"/>
              <w:right w:val="single" w:sz="4" w:space="0" w:color="auto"/>
            </w:tcBorders>
            <w:shd w:val="clear" w:color="auto" w:fill="EEECE1" w:themeFill="background2"/>
          </w:tcPr>
          <w:p w:rsidR="00A57831" w:rsidRDefault="00A57831" w:rsidP="002B0758">
            <w:pPr>
              <w:jc w:val="left"/>
              <w:rPr>
                <w:rFonts w:ascii="Verdana" w:hAnsi="Verdana"/>
                <w:noProof/>
                <w:szCs w:val="20"/>
                <w:lang w:eastAsia="en-GB"/>
              </w:rPr>
            </w:pPr>
          </w:p>
        </w:tc>
      </w:tr>
      <w:tr w:rsidR="00FA090C" w:rsidTr="005D2181">
        <w:trPr>
          <w:trHeight w:val="340"/>
        </w:trPr>
        <w:tc>
          <w:tcPr>
            <w:tcW w:w="675"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lastRenderedPageBreak/>
              <w:t>3</w:t>
            </w:r>
            <w:r w:rsidR="00A57831">
              <w:rPr>
                <w:rFonts w:ascii="Verdana" w:hAnsi="Verdana"/>
                <w:b/>
                <w:szCs w:val="20"/>
              </w:rPr>
              <w:t>1</w:t>
            </w:r>
            <w:r>
              <w:rPr>
                <w:rFonts w:ascii="Verdana" w:hAnsi="Verdana"/>
                <w:b/>
                <w:szCs w:val="20"/>
              </w:rPr>
              <w:t>.</w:t>
            </w:r>
          </w:p>
        </w:tc>
        <w:tc>
          <w:tcPr>
            <w:tcW w:w="8567" w:type="dxa"/>
            <w:gridSpan w:val="3"/>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Work experience:</w:t>
            </w:r>
          </w:p>
        </w:tc>
      </w:tr>
      <w:tr w:rsidR="005D2181" w:rsidTr="005D2181">
        <w:trPr>
          <w:trHeight w:val="340"/>
        </w:trPr>
        <w:tc>
          <w:tcPr>
            <w:tcW w:w="675"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tcPr>
          <w:p w:rsidR="005D2181" w:rsidRPr="0038791A" w:rsidRDefault="005F775D" w:rsidP="003110DC">
            <w:pPr>
              <w:rPr>
                <w:rFonts w:ascii="Verdana" w:hAnsi="Verdana"/>
                <w:szCs w:val="20"/>
              </w:rPr>
            </w:pPr>
            <w:r w:rsidRPr="005F775D">
              <w:rPr>
                <w:rFonts w:ascii="Verdana" w:hAnsi="Verdana"/>
                <w:szCs w:val="20"/>
              </w:rPr>
              <w:t>Candidates must show evidence of a good understanding of the scope of physiotherapy practice, preferably indicated by observational experience of physiotherapists working in at least two different clinical areas. Careers conventions, information leaflets and websites may also provide helpful background information. Applicants are required to research the profession thoroughly and should not rely solely on any personal experience of receiving physiotherapy treatment for information.</w:t>
            </w:r>
            <w:r w:rsidR="003110DC">
              <w:rPr>
                <w:rFonts w:ascii="Verdana" w:hAnsi="Verdana"/>
                <w:szCs w:val="20"/>
              </w:rPr>
              <w:t xml:space="preserve"> </w:t>
            </w:r>
            <w:r w:rsidRPr="005F775D">
              <w:rPr>
                <w:rFonts w:ascii="Verdana" w:hAnsi="Verdana"/>
                <w:szCs w:val="20"/>
              </w:rPr>
              <w:t>Experience in a paid or voluntary capacity working with the general public, children, elderly or people with special needs will also help to strengthen an application.</w:t>
            </w:r>
          </w:p>
        </w:tc>
        <w:tc>
          <w:tcPr>
            <w:tcW w:w="345" w:type="dxa"/>
            <w:tcBorders>
              <w:left w:val="single" w:sz="4" w:space="0" w:color="auto"/>
              <w:right w:val="single" w:sz="4" w:space="0" w:color="auto"/>
            </w:tcBorders>
            <w:shd w:val="clear" w:color="auto" w:fill="EEECE1" w:themeFill="background2"/>
          </w:tcPr>
          <w:p w:rsidR="005D2181" w:rsidRPr="0038791A" w:rsidRDefault="005D2181" w:rsidP="002B0758">
            <w:pPr>
              <w:jc w:val="left"/>
              <w:rPr>
                <w:rFonts w:ascii="Verdana" w:hAnsi="Verdana"/>
                <w:szCs w:val="20"/>
              </w:rPr>
            </w:pPr>
          </w:p>
        </w:tc>
      </w:tr>
      <w:tr w:rsidR="00F51A2D" w:rsidTr="007E0DAF">
        <w:trPr>
          <w:trHeight w:hRule="exact" w:val="170"/>
        </w:trPr>
        <w:tc>
          <w:tcPr>
            <w:tcW w:w="9242" w:type="dxa"/>
            <w:gridSpan w:val="4"/>
            <w:tcBorders>
              <w:left w:val="single" w:sz="4" w:space="0" w:color="auto"/>
              <w:right w:val="single" w:sz="4" w:space="0" w:color="auto"/>
            </w:tcBorders>
            <w:shd w:val="clear" w:color="auto" w:fill="EEECE1" w:themeFill="background2"/>
          </w:tcPr>
          <w:p w:rsidR="00F51A2D" w:rsidRDefault="00F51A2D" w:rsidP="002B0758">
            <w:pPr>
              <w:jc w:val="left"/>
              <w:rPr>
                <w:rFonts w:ascii="Verdana" w:hAnsi="Verdana"/>
                <w:noProof/>
                <w:szCs w:val="20"/>
                <w:lang w:eastAsia="en-GB"/>
              </w:rPr>
            </w:pPr>
          </w:p>
        </w:tc>
      </w:tr>
      <w:tr w:rsidR="00FA090C" w:rsidTr="005D2181">
        <w:trPr>
          <w:trHeight w:val="340"/>
        </w:trPr>
        <w:tc>
          <w:tcPr>
            <w:tcW w:w="675"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2</w:t>
            </w:r>
            <w:r>
              <w:rPr>
                <w:rFonts w:ascii="Verdana" w:hAnsi="Verdana"/>
                <w:b/>
                <w:szCs w:val="20"/>
              </w:rPr>
              <w:t>.</w:t>
            </w:r>
          </w:p>
        </w:tc>
        <w:tc>
          <w:tcPr>
            <w:tcW w:w="8567" w:type="dxa"/>
            <w:gridSpan w:val="3"/>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Other requirements:</w:t>
            </w:r>
          </w:p>
        </w:tc>
      </w:tr>
      <w:tr w:rsidR="005D2181" w:rsidTr="005D2181">
        <w:trPr>
          <w:trHeight w:val="340"/>
        </w:trPr>
        <w:tc>
          <w:tcPr>
            <w:tcW w:w="675"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tcPr>
          <w:p w:rsidR="005F775D" w:rsidRPr="005F775D" w:rsidRDefault="005F775D" w:rsidP="000B6B39">
            <w:pPr>
              <w:rPr>
                <w:rFonts w:ascii="Verdana" w:hAnsi="Verdana"/>
                <w:szCs w:val="20"/>
              </w:rPr>
            </w:pPr>
            <w:r w:rsidRPr="005F775D">
              <w:rPr>
                <w:rFonts w:ascii="Verdana" w:hAnsi="Verdana"/>
                <w:szCs w:val="20"/>
              </w:rPr>
              <w:t>All candidates selected for consideration will be required to attend for a group interview.</w:t>
            </w:r>
          </w:p>
          <w:p w:rsidR="005F775D" w:rsidRPr="005F775D" w:rsidRDefault="005F775D" w:rsidP="000B6B39">
            <w:pPr>
              <w:rPr>
                <w:rFonts w:ascii="Verdana" w:hAnsi="Verdana"/>
                <w:szCs w:val="20"/>
              </w:rPr>
            </w:pPr>
          </w:p>
          <w:p w:rsidR="005F775D" w:rsidRPr="005F775D" w:rsidRDefault="005F775D" w:rsidP="000B6B39">
            <w:pPr>
              <w:rPr>
                <w:rFonts w:ascii="Verdana" w:hAnsi="Verdana"/>
                <w:szCs w:val="20"/>
              </w:rPr>
            </w:pPr>
            <w:r w:rsidRPr="005F775D">
              <w:rPr>
                <w:rFonts w:ascii="Verdana" w:hAnsi="Verdana"/>
                <w:szCs w:val="20"/>
              </w:rPr>
              <w:t>All entrants to the programme are required to undertake satisfactory health screening by an occupational health physician.</w:t>
            </w:r>
          </w:p>
          <w:p w:rsidR="005F775D" w:rsidRPr="005F775D" w:rsidRDefault="005F775D" w:rsidP="000B6B39">
            <w:pPr>
              <w:rPr>
                <w:rFonts w:ascii="Verdana" w:hAnsi="Verdana"/>
                <w:szCs w:val="20"/>
              </w:rPr>
            </w:pPr>
          </w:p>
          <w:p w:rsidR="005F775D" w:rsidRPr="005F775D" w:rsidRDefault="005F775D" w:rsidP="000B6B39">
            <w:pPr>
              <w:rPr>
                <w:rFonts w:ascii="Verdana" w:hAnsi="Verdana"/>
                <w:szCs w:val="20"/>
              </w:rPr>
            </w:pPr>
            <w:r w:rsidRPr="005F775D">
              <w:rPr>
                <w:rFonts w:ascii="Verdana" w:hAnsi="Verdana"/>
                <w:szCs w:val="20"/>
              </w:rPr>
              <w:t xml:space="preserve">All entrants to the programme are required to undertake a satisfactory </w:t>
            </w:r>
            <w:r w:rsidR="00535DDF">
              <w:rPr>
                <w:rFonts w:ascii="Verdana" w:hAnsi="Verdana"/>
                <w:szCs w:val="20"/>
              </w:rPr>
              <w:t xml:space="preserve">Disclosure and Barring Service check (DBS). </w:t>
            </w:r>
            <w:r w:rsidRPr="005F775D">
              <w:rPr>
                <w:rFonts w:ascii="Verdana" w:hAnsi="Verdana"/>
                <w:szCs w:val="20"/>
              </w:rPr>
              <w:t xml:space="preserve">A </w:t>
            </w:r>
            <w:r w:rsidR="000B6B39" w:rsidRPr="005F775D">
              <w:rPr>
                <w:rFonts w:ascii="Verdana" w:hAnsi="Verdana"/>
                <w:szCs w:val="20"/>
              </w:rPr>
              <w:t>self-declaration</w:t>
            </w:r>
            <w:r w:rsidRPr="005F775D">
              <w:rPr>
                <w:rFonts w:ascii="Verdana" w:hAnsi="Verdana"/>
                <w:szCs w:val="20"/>
              </w:rPr>
              <w:t xml:space="preserve"> form for </w:t>
            </w:r>
            <w:r w:rsidR="00535DDF">
              <w:rPr>
                <w:rFonts w:ascii="Verdana" w:hAnsi="Verdana"/>
                <w:szCs w:val="20"/>
              </w:rPr>
              <w:t xml:space="preserve">DBS </w:t>
            </w:r>
            <w:r w:rsidRPr="005F775D">
              <w:rPr>
                <w:rFonts w:ascii="Verdana" w:hAnsi="Verdana"/>
                <w:szCs w:val="20"/>
              </w:rPr>
              <w:t xml:space="preserve">checking and monitoring will be completed by each student thereafter on an annual basis. </w:t>
            </w:r>
          </w:p>
          <w:p w:rsidR="005F775D" w:rsidRPr="005F775D" w:rsidRDefault="005F775D" w:rsidP="000B6B39">
            <w:pPr>
              <w:rPr>
                <w:rFonts w:ascii="Verdana" w:hAnsi="Verdana"/>
                <w:szCs w:val="20"/>
              </w:rPr>
            </w:pPr>
          </w:p>
          <w:p w:rsidR="005F775D" w:rsidRPr="005F775D" w:rsidRDefault="005F775D" w:rsidP="000B6B39">
            <w:pPr>
              <w:rPr>
                <w:rFonts w:ascii="Verdana" w:hAnsi="Verdana"/>
                <w:szCs w:val="20"/>
              </w:rPr>
            </w:pPr>
            <w:r w:rsidRPr="005F775D">
              <w:rPr>
                <w:rFonts w:ascii="Verdana" w:hAnsi="Verdana"/>
                <w:szCs w:val="20"/>
              </w:rPr>
              <w:t>Taught practical sessions are an integral component of the undergraduate programmes. Students will be expected to consent and to fully participate in these sessions, both in the university setting and on practice placements.</w:t>
            </w:r>
          </w:p>
          <w:p w:rsidR="005D2181" w:rsidRPr="0038791A" w:rsidRDefault="005D2181" w:rsidP="002B0758">
            <w:pPr>
              <w:jc w:val="left"/>
              <w:rPr>
                <w:rFonts w:ascii="Verdana" w:hAnsi="Verdana"/>
                <w:szCs w:val="20"/>
              </w:rPr>
            </w:pPr>
          </w:p>
        </w:tc>
        <w:tc>
          <w:tcPr>
            <w:tcW w:w="345" w:type="dxa"/>
            <w:tcBorders>
              <w:left w:val="single" w:sz="4" w:space="0" w:color="auto"/>
              <w:right w:val="single" w:sz="4" w:space="0" w:color="auto"/>
            </w:tcBorders>
            <w:shd w:val="clear" w:color="auto" w:fill="EEECE1" w:themeFill="background2"/>
          </w:tcPr>
          <w:p w:rsidR="005D2181" w:rsidRPr="0038791A" w:rsidRDefault="005D2181" w:rsidP="002B0758">
            <w:pPr>
              <w:jc w:val="left"/>
              <w:rPr>
                <w:rFonts w:ascii="Verdana" w:hAnsi="Verdana"/>
                <w:szCs w:val="20"/>
              </w:rPr>
            </w:pPr>
          </w:p>
        </w:tc>
      </w:tr>
      <w:tr w:rsidR="00F51A2D" w:rsidTr="007E0DAF">
        <w:trPr>
          <w:trHeight w:val="340"/>
        </w:trPr>
        <w:tc>
          <w:tcPr>
            <w:tcW w:w="9242" w:type="dxa"/>
            <w:gridSpan w:val="4"/>
            <w:tcBorders>
              <w:left w:val="single" w:sz="4" w:space="0" w:color="auto"/>
              <w:right w:val="single" w:sz="4" w:space="0" w:color="auto"/>
            </w:tcBorders>
            <w:shd w:val="clear" w:color="auto" w:fill="EEECE1" w:themeFill="background2"/>
          </w:tcPr>
          <w:p w:rsidR="00F51A2D" w:rsidRDefault="00F51A2D" w:rsidP="002B0758">
            <w:pPr>
              <w:jc w:val="left"/>
              <w:rPr>
                <w:rFonts w:ascii="Verdana" w:hAnsi="Verdana"/>
                <w:noProof/>
                <w:szCs w:val="20"/>
                <w:lang w:eastAsia="en-GB"/>
              </w:rPr>
            </w:pPr>
          </w:p>
        </w:tc>
      </w:tr>
      <w:tr w:rsidR="00FA090C" w:rsidTr="00BA3FA9">
        <w:trPr>
          <w:trHeight w:val="340"/>
        </w:trPr>
        <w:tc>
          <w:tcPr>
            <w:tcW w:w="9242" w:type="dxa"/>
            <w:gridSpan w:val="4"/>
            <w:tcBorders>
              <w:left w:val="single" w:sz="4" w:space="0" w:color="auto"/>
              <w:right w:val="single" w:sz="4" w:space="0" w:color="auto"/>
            </w:tcBorders>
            <w:shd w:val="clear" w:color="auto" w:fill="C4BC96" w:themeFill="background2" w:themeFillShade="BF"/>
          </w:tcPr>
          <w:p w:rsidR="00FA090C" w:rsidRPr="00C83C1C" w:rsidRDefault="0045656A" w:rsidP="00F83062">
            <w:pPr>
              <w:jc w:val="center"/>
              <w:rPr>
                <w:rFonts w:ascii="Verdana" w:hAnsi="Verdana"/>
                <w:b/>
                <w:noProof/>
                <w:szCs w:val="20"/>
                <w:lang w:eastAsia="en-GB"/>
              </w:rPr>
            </w:pPr>
            <w:r>
              <w:rPr>
                <w:rFonts w:ascii="Verdana" w:hAnsi="Verdana"/>
                <w:b/>
                <w:noProof/>
                <w:szCs w:val="20"/>
                <w:lang w:eastAsia="en-GB"/>
              </w:rPr>
              <w:t>Part D: Programme Structure</w:t>
            </w:r>
          </w:p>
        </w:tc>
      </w:tr>
      <w:tr w:rsidR="00FA090C" w:rsidTr="007E0DAF">
        <w:trPr>
          <w:trHeight w:val="340"/>
        </w:trPr>
        <w:tc>
          <w:tcPr>
            <w:tcW w:w="9242" w:type="dxa"/>
            <w:gridSpan w:val="4"/>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5D2181">
        <w:trPr>
          <w:trHeight w:val="340"/>
        </w:trPr>
        <w:tc>
          <w:tcPr>
            <w:tcW w:w="675"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3</w:t>
            </w:r>
            <w:r>
              <w:rPr>
                <w:rFonts w:ascii="Verdana" w:hAnsi="Verdana"/>
                <w:b/>
                <w:szCs w:val="20"/>
              </w:rPr>
              <w:t>.</w:t>
            </w:r>
          </w:p>
        </w:tc>
        <w:tc>
          <w:tcPr>
            <w:tcW w:w="8567" w:type="dxa"/>
            <w:gridSpan w:val="3"/>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Programme Structure:</w:t>
            </w:r>
          </w:p>
        </w:tc>
      </w:tr>
      <w:tr w:rsidR="005D2181" w:rsidTr="005D2181">
        <w:trPr>
          <w:trHeight w:val="340"/>
        </w:trPr>
        <w:tc>
          <w:tcPr>
            <w:tcW w:w="675" w:type="dxa"/>
            <w:tcBorders>
              <w:left w:val="single" w:sz="4" w:space="0" w:color="auto"/>
              <w:bottom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222" w:type="dxa"/>
            <w:gridSpan w:val="2"/>
            <w:tcBorders>
              <w:top w:val="single" w:sz="4" w:space="0" w:color="auto"/>
              <w:left w:val="single" w:sz="4" w:space="0" w:color="auto"/>
              <w:bottom w:val="single" w:sz="4" w:space="0" w:color="auto"/>
              <w:right w:val="single" w:sz="4" w:space="0" w:color="auto"/>
            </w:tcBorders>
            <w:shd w:val="clear" w:color="auto" w:fill="auto"/>
          </w:tcPr>
          <w:p w:rsidR="00192C49" w:rsidRPr="00F25889" w:rsidRDefault="00192C49" w:rsidP="00F25889">
            <w:pPr>
              <w:rPr>
                <w:rFonts w:ascii="Verdana" w:hAnsi="Verdana"/>
                <w:szCs w:val="20"/>
              </w:rPr>
            </w:pPr>
            <w:r w:rsidRPr="00F25889">
              <w:rPr>
                <w:rFonts w:ascii="Verdana" w:hAnsi="Verdana"/>
                <w:szCs w:val="20"/>
              </w:rPr>
              <w:t xml:space="preserve">The programme comprises three years of full-time study and is divided into six semesters. There are two assessment points in each year of study (January and May), one at the end of each semester. Studies progress across three academic levels, levels 4-6, which normally correspond with the year of the programme.  These levels reflect the progression of academic and professional knowledge, skills and attitudes, which may be achieved within each year of study. </w:t>
            </w:r>
          </w:p>
          <w:p w:rsidR="00F25889" w:rsidRPr="00F25889" w:rsidRDefault="00F25889" w:rsidP="00F25889">
            <w:pPr>
              <w:rPr>
                <w:rFonts w:ascii="Verdana" w:hAnsi="Verdana"/>
                <w:szCs w:val="20"/>
              </w:rPr>
            </w:pPr>
          </w:p>
          <w:p w:rsidR="00C5680F" w:rsidRPr="00F25889" w:rsidRDefault="00192C49" w:rsidP="00C5680F">
            <w:pPr>
              <w:rPr>
                <w:rFonts w:ascii="Verdana" w:hAnsi="Verdana"/>
                <w:szCs w:val="20"/>
              </w:rPr>
            </w:pPr>
            <w:r w:rsidRPr="00F25889">
              <w:rPr>
                <w:rFonts w:ascii="Verdana" w:hAnsi="Verdana"/>
                <w:szCs w:val="20"/>
              </w:rPr>
              <w:t xml:space="preserve">The whole of year one and semester one of year two is spent in the University. This allows maximum time to develop the core skills and knowledge needed for physiotherapy practice in the key themes of the musculoskeletal, cardiorespiratory and neuromuscular clinical sciences. This arrangement allows the programme to work within the normal semester pattern and take maximum advantage of the shared learning opportunities on offer. In addition, it enables the programme to comply with the university policy to schedule assessment at the end of the semester periods in which the subject has been taught. </w:t>
            </w:r>
            <w:r w:rsidR="00C5680F">
              <w:rPr>
                <w:rFonts w:ascii="Verdana" w:hAnsi="Verdana"/>
                <w:szCs w:val="20"/>
              </w:rPr>
              <w:t>Students will have the opportunity of some observational placement experience in year one in order to link theory to practice.</w:t>
            </w:r>
          </w:p>
          <w:p w:rsidR="00C5680F" w:rsidRPr="00F25889" w:rsidRDefault="00C5680F" w:rsidP="00C5680F">
            <w:pPr>
              <w:rPr>
                <w:rFonts w:ascii="Verdana" w:hAnsi="Verdana"/>
                <w:szCs w:val="20"/>
              </w:rPr>
            </w:pPr>
          </w:p>
          <w:p w:rsidR="00192C49" w:rsidRPr="00F25889" w:rsidRDefault="00192C49" w:rsidP="00F25889">
            <w:pPr>
              <w:rPr>
                <w:rFonts w:ascii="Verdana" w:hAnsi="Verdana"/>
                <w:szCs w:val="20"/>
              </w:rPr>
            </w:pPr>
            <w:r w:rsidRPr="00F25889">
              <w:rPr>
                <w:rFonts w:ascii="Verdana" w:hAnsi="Verdana"/>
                <w:szCs w:val="20"/>
              </w:rPr>
              <w:t xml:space="preserve">Following this academic preparation period, the student will begin to integrate their knowledge and skills into physiotherapy practice. The three main blocks of professional practice experience in the programme are delivered in semester two of year two, semester one in year three and the end of semester </w:t>
            </w:r>
            <w:r w:rsidRPr="00F25889">
              <w:rPr>
                <w:rFonts w:ascii="Verdana" w:hAnsi="Verdana"/>
                <w:szCs w:val="20"/>
              </w:rPr>
              <w:lastRenderedPageBreak/>
              <w:t xml:space="preserve">two of year three. In order to maintain support and contact with the student during these periods, the professional practice placement blocks comprise four days full-time in the placement with one day per week in the university. </w:t>
            </w:r>
          </w:p>
          <w:p w:rsidR="00F25889" w:rsidRPr="00F25889" w:rsidRDefault="00F25889" w:rsidP="00F25889">
            <w:pPr>
              <w:rPr>
                <w:rFonts w:ascii="Verdana" w:hAnsi="Verdana"/>
                <w:szCs w:val="20"/>
              </w:rPr>
            </w:pPr>
          </w:p>
          <w:p w:rsidR="00F25889" w:rsidRPr="00F25889" w:rsidRDefault="00192C49" w:rsidP="00B3056D">
            <w:pPr>
              <w:rPr>
                <w:rFonts w:ascii="Verdana" w:hAnsi="Verdana"/>
                <w:szCs w:val="20"/>
              </w:rPr>
            </w:pPr>
            <w:r w:rsidRPr="00F25889">
              <w:rPr>
                <w:rFonts w:ascii="Verdana" w:hAnsi="Verdana"/>
                <w:szCs w:val="20"/>
              </w:rPr>
              <w:t>The semesters in year three are a mixture of academic and professional practice blocks. This allows the student to develop a depth of understanding to practice by revisiting some of the earlier academic content and bring their own professional practice experiences forward for discussion in tutorials. In addition, new areas of study introduce a wider context of practice. Across all the Allied Health Professions programmes the pattern of attendance in the university at the beginning of each semester in year three has been co-ordinated to maximise opportunity for inter-professional learning.</w:t>
            </w:r>
          </w:p>
          <w:p w:rsidR="00192C49" w:rsidRPr="00F25889" w:rsidRDefault="00192C49" w:rsidP="00192C49">
            <w:pPr>
              <w:jc w:val="left"/>
              <w:rPr>
                <w:rFonts w:ascii="Verdana" w:hAnsi="Verdana"/>
                <w:szCs w:val="20"/>
              </w:rPr>
            </w:pPr>
            <w:r w:rsidRPr="00F25889">
              <w:rPr>
                <w:rFonts w:ascii="Verdana" w:hAnsi="Verdana"/>
                <w:szCs w:val="20"/>
              </w:rPr>
              <w:t xml:space="preserve"> </w:t>
            </w:r>
          </w:p>
          <w:p w:rsidR="00192C49" w:rsidRPr="00F25889" w:rsidRDefault="00192C49" w:rsidP="00F25889">
            <w:pPr>
              <w:rPr>
                <w:rFonts w:ascii="Verdana" w:hAnsi="Verdana"/>
                <w:szCs w:val="20"/>
              </w:rPr>
            </w:pPr>
            <w:r w:rsidRPr="00F25889">
              <w:rPr>
                <w:rFonts w:ascii="Verdana" w:hAnsi="Verdana"/>
                <w:szCs w:val="20"/>
              </w:rPr>
              <w:t xml:space="preserve">The programme content each year shows </w:t>
            </w:r>
            <w:r w:rsidR="00B3056D">
              <w:rPr>
                <w:rFonts w:ascii="Verdana" w:hAnsi="Verdana"/>
                <w:szCs w:val="20"/>
              </w:rPr>
              <w:t xml:space="preserve">five </w:t>
            </w:r>
            <w:r w:rsidRPr="00F25889">
              <w:rPr>
                <w:rFonts w:ascii="Verdana" w:hAnsi="Verdana"/>
                <w:szCs w:val="20"/>
              </w:rPr>
              <w:t>themes running throughout the programme. These comprise musculo-skeletal problems, cardio-respiratory problems, neuro-medical rehabilitation problems</w:t>
            </w:r>
            <w:r w:rsidR="00B3056D">
              <w:rPr>
                <w:rFonts w:ascii="Verdana" w:hAnsi="Verdana"/>
                <w:szCs w:val="20"/>
              </w:rPr>
              <w:t xml:space="preserve">, </w:t>
            </w:r>
            <w:r w:rsidRPr="00F25889">
              <w:rPr>
                <w:rFonts w:ascii="Verdana" w:hAnsi="Verdana"/>
                <w:szCs w:val="20"/>
              </w:rPr>
              <w:t>res</w:t>
            </w:r>
            <w:r w:rsidR="00B3056D">
              <w:rPr>
                <w:rFonts w:ascii="Verdana" w:hAnsi="Verdana"/>
                <w:szCs w:val="20"/>
              </w:rPr>
              <w:t xml:space="preserve">earch/critical appraisal skills and personal and professional development. </w:t>
            </w:r>
            <w:r w:rsidRPr="00F25889">
              <w:rPr>
                <w:rFonts w:ascii="Verdana" w:hAnsi="Verdana"/>
                <w:szCs w:val="20"/>
              </w:rPr>
              <w:t xml:space="preserve"> </w:t>
            </w:r>
          </w:p>
          <w:p w:rsidR="00192C49" w:rsidRPr="00F25889" w:rsidRDefault="00192C49" w:rsidP="00F25889">
            <w:pPr>
              <w:rPr>
                <w:rFonts w:ascii="Verdana" w:hAnsi="Verdana"/>
                <w:szCs w:val="20"/>
              </w:rPr>
            </w:pPr>
          </w:p>
          <w:p w:rsidR="005D2181" w:rsidRPr="00F25889" w:rsidRDefault="00192C49" w:rsidP="00F25889">
            <w:pPr>
              <w:rPr>
                <w:rFonts w:ascii="Verdana" w:hAnsi="Verdana"/>
                <w:szCs w:val="20"/>
              </w:rPr>
            </w:pPr>
            <w:r w:rsidRPr="00F25889">
              <w:rPr>
                <w:rFonts w:ascii="Verdana" w:hAnsi="Verdana"/>
                <w:szCs w:val="20"/>
              </w:rPr>
              <w:t xml:space="preserve">The placements use the ‘hub and spoke’ model for placement provision with each student completing one placement in each of the core themes of musculo-skeletal, neurological/rehabilitation and cardio-respiratory care. An example of a ‘hub and spoke’ arrangement for a musculoskeletal placement would be the hub in outpatients with two possible spokes of a GP clinic, hydrotherapy, inpatients or community. The number of spokes and the time spent in each varies, depending on the experience which can be gained. This allows greater flexibility for placement provision, as well as giving the student a more varied clinical experience. More details of this aspect of the programme can be found in </w:t>
            </w:r>
            <w:r w:rsidR="000A1C75">
              <w:rPr>
                <w:rFonts w:ascii="Verdana" w:hAnsi="Verdana"/>
                <w:szCs w:val="20"/>
              </w:rPr>
              <w:t xml:space="preserve">box 34 </w:t>
            </w:r>
            <w:r w:rsidRPr="00F25889">
              <w:rPr>
                <w:rFonts w:ascii="Verdana" w:hAnsi="Verdana"/>
                <w:szCs w:val="20"/>
              </w:rPr>
              <w:t>and in the Student Practice Placement Handbook.</w:t>
            </w:r>
            <w:r w:rsidR="00C5680F">
              <w:rPr>
                <w:rFonts w:ascii="Verdana" w:hAnsi="Verdana"/>
                <w:szCs w:val="20"/>
              </w:rPr>
              <w:t xml:space="preserve"> </w:t>
            </w:r>
          </w:p>
          <w:p w:rsidR="00192C49" w:rsidRDefault="00192C4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F25889" w:rsidRDefault="00F25889" w:rsidP="00192C49">
            <w:pPr>
              <w:jc w:val="left"/>
              <w:rPr>
                <w:rFonts w:ascii="Verdana" w:hAnsi="Verdana"/>
                <w:szCs w:val="20"/>
              </w:rPr>
            </w:pPr>
          </w:p>
          <w:p w:rsidR="00192C49" w:rsidRPr="00192C49" w:rsidRDefault="00427210" w:rsidP="00192C49">
            <w:pPr>
              <w:keepNext/>
              <w:jc w:val="center"/>
              <w:outlineLvl w:val="4"/>
              <w:rPr>
                <w:rFonts w:cs="Arial"/>
                <w:b/>
                <w:szCs w:val="20"/>
              </w:rPr>
            </w:pPr>
            <w:r>
              <w:rPr>
                <w:rFonts w:cs="Arial"/>
                <w:b/>
                <w:szCs w:val="20"/>
              </w:rPr>
              <w:t>O</w:t>
            </w:r>
            <w:r w:rsidR="00192C49" w:rsidRPr="00192C49">
              <w:rPr>
                <w:rFonts w:cs="Arial"/>
                <w:b/>
                <w:szCs w:val="20"/>
              </w:rPr>
              <w:t xml:space="preserve">rganisation of the programme over the three academic years </w:t>
            </w:r>
          </w:p>
          <w:p w:rsidR="00192C49" w:rsidRPr="00192C49" w:rsidRDefault="00192C49" w:rsidP="00192C49"/>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417"/>
              <w:gridCol w:w="1418"/>
              <w:gridCol w:w="1418"/>
            </w:tblGrid>
            <w:tr w:rsidR="00192C49" w:rsidRPr="00192C49" w:rsidTr="00826599">
              <w:trPr>
                <w:jc w:val="center"/>
              </w:trPr>
              <w:tc>
                <w:tcPr>
                  <w:tcW w:w="1668" w:type="dxa"/>
                </w:tcPr>
                <w:p w:rsidR="00192C49" w:rsidRPr="00192C49" w:rsidRDefault="00192C49" w:rsidP="00192C49">
                  <w:pPr>
                    <w:tabs>
                      <w:tab w:val="center" w:pos="4153"/>
                      <w:tab w:val="right" w:pos="8306"/>
                    </w:tabs>
                    <w:rPr>
                      <w:b/>
                      <w:sz w:val="16"/>
                      <w:szCs w:val="16"/>
                    </w:rPr>
                  </w:pPr>
                  <w:r w:rsidRPr="00192C49">
                    <w:rPr>
                      <w:b/>
                      <w:sz w:val="16"/>
                      <w:szCs w:val="16"/>
                    </w:rPr>
                    <w:t>Academic Year</w:t>
                  </w:r>
                </w:p>
              </w:tc>
              <w:tc>
                <w:tcPr>
                  <w:tcW w:w="1417" w:type="dxa"/>
                </w:tcPr>
                <w:p w:rsidR="00192C49" w:rsidRPr="00192C49" w:rsidRDefault="00192C49" w:rsidP="00826599">
                  <w:pPr>
                    <w:tabs>
                      <w:tab w:val="center" w:pos="4153"/>
                      <w:tab w:val="right" w:pos="8306"/>
                    </w:tabs>
                    <w:jc w:val="center"/>
                    <w:rPr>
                      <w:b/>
                      <w:sz w:val="16"/>
                      <w:szCs w:val="16"/>
                    </w:rPr>
                  </w:pPr>
                  <w:r w:rsidRPr="00192C49">
                    <w:rPr>
                      <w:b/>
                      <w:sz w:val="16"/>
                      <w:szCs w:val="16"/>
                    </w:rPr>
                    <w:t>YEAR 1</w:t>
                  </w:r>
                </w:p>
                <w:p w:rsidR="00192C49" w:rsidRPr="00192C49" w:rsidRDefault="00192C49" w:rsidP="00826599">
                  <w:pPr>
                    <w:tabs>
                      <w:tab w:val="center" w:pos="4153"/>
                      <w:tab w:val="right" w:pos="8306"/>
                    </w:tabs>
                    <w:jc w:val="center"/>
                    <w:rPr>
                      <w:b/>
                      <w:sz w:val="16"/>
                      <w:szCs w:val="16"/>
                    </w:rPr>
                  </w:pPr>
                </w:p>
              </w:tc>
              <w:tc>
                <w:tcPr>
                  <w:tcW w:w="1418" w:type="dxa"/>
                </w:tcPr>
                <w:p w:rsidR="00192C49" w:rsidRPr="00192C49" w:rsidRDefault="00192C49" w:rsidP="00826599">
                  <w:pPr>
                    <w:tabs>
                      <w:tab w:val="center" w:pos="4153"/>
                      <w:tab w:val="right" w:pos="8306"/>
                    </w:tabs>
                    <w:jc w:val="center"/>
                    <w:rPr>
                      <w:b/>
                      <w:sz w:val="16"/>
                      <w:szCs w:val="16"/>
                    </w:rPr>
                  </w:pPr>
                  <w:r w:rsidRPr="00192C49">
                    <w:rPr>
                      <w:b/>
                      <w:sz w:val="16"/>
                      <w:szCs w:val="16"/>
                    </w:rPr>
                    <w:t>YEAR 2</w:t>
                  </w:r>
                </w:p>
                <w:p w:rsidR="00192C49" w:rsidRPr="00192C49" w:rsidRDefault="00192C49" w:rsidP="00826599">
                  <w:pPr>
                    <w:tabs>
                      <w:tab w:val="center" w:pos="4153"/>
                      <w:tab w:val="right" w:pos="8306"/>
                    </w:tabs>
                    <w:jc w:val="center"/>
                    <w:rPr>
                      <w:b/>
                      <w:sz w:val="16"/>
                      <w:szCs w:val="16"/>
                    </w:rPr>
                  </w:pPr>
                </w:p>
              </w:tc>
              <w:tc>
                <w:tcPr>
                  <w:tcW w:w="1418" w:type="dxa"/>
                </w:tcPr>
                <w:p w:rsidR="00192C49" w:rsidRPr="00192C49" w:rsidRDefault="00192C49" w:rsidP="00826599">
                  <w:pPr>
                    <w:tabs>
                      <w:tab w:val="center" w:pos="4153"/>
                      <w:tab w:val="right" w:pos="8306"/>
                    </w:tabs>
                    <w:jc w:val="center"/>
                    <w:rPr>
                      <w:b/>
                      <w:sz w:val="16"/>
                      <w:szCs w:val="16"/>
                    </w:rPr>
                  </w:pPr>
                  <w:r w:rsidRPr="00192C49">
                    <w:rPr>
                      <w:b/>
                      <w:sz w:val="16"/>
                      <w:szCs w:val="16"/>
                    </w:rPr>
                    <w:t>YEAR 3</w:t>
                  </w:r>
                </w:p>
                <w:p w:rsidR="00192C49" w:rsidRPr="00192C49" w:rsidRDefault="00192C49" w:rsidP="00826599">
                  <w:pPr>
                    <w:tabs>
                      <w:tab w:val="center" w:pos="4153"/>
                      <w:tab w:val="right" w:pos="8306"/>
                    </w:tabs>
                    <w:jc w:val="center"/>
                    <w:rPr>
                      <w:b/>
                      <w:sz w:val="16"/>
                      <w:szCs w:val="16"/>
                    </w:rPr>
                  </w:pPr>
                </w:p>
              </w:tc>
            </w:tr>
            <w:tr w:rsidR="00192C49" w:rsidRPr="00192C49" w:rsidTr="00826599">
              <w:trPr>
                <w:jc w:val="center"/>
              </w:trPr>
              <w:tc>
                <w:tcPr>
                  <w:tcW w:w="1668" w:type="dxa"/>
                </w:tcPr>
                <w:p w:rsidR="00192C49" w:rsidRPr="00192C49" w:rsidRDefault="00A772EF" w:rsidP="0042069B">
                  <w:pPr>
                    <w:tabs>
                      <w:tab w:val="center" w:pos="4153"/>
                      <w:tab w:val="right" w:pos="8306"/>
                    </w:tabs>
                    <w:jc w:val="left"/>
                    <w:rPr>
                      <w:sz w:val="16"/>
                      <w:szCs w:val="16"/>
                    </w:rPr>
                  </w:pPr>
                  <w:r w:rsidRPr="00192C49">
                    <w:rPr>
                      <w:sz w:val="16"/>
                      <w:szCs w:val="16"/>
                    </w:rPr>
                    <w:t>Fresher’s</w:t>
                  </w:r>
                  <w:r>
                    <w:rPr>
                      <w:sz w:val="16"/>
                      <w:szCs w:val="16"/>
                    </w:rPr>
                    <w:t xml:space="preserve"> </w:t>
                  </w:r>
                  <w:r w:rsidR="00192C49" w:rsidRPr="00192C49">
                    <w:rPr>
                      <w:sz w:val="16"/>
                      <w:szCs w:val="16"/>
                    </w:rPr>
                    <w:t xml:space="preserve"> week</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Induction</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192C49" w:rsidRDefault="00192C49" w:rsidP="00847196">
                  <w:pPr>
                    <w:tabs>
                      <w:tab w:val="center" w:pos="4153"/>
                      <w:tab w:val="right" w:pos="8306"/>
                    </w:tabs>
                    <w:jc w:val="center"/>
                    <w:rPr>
                      <w:color w:val="FF0000"/>
                      <w:sz w:val="16"/>
                      <w:szCs w:val="16"/>
                    </w:rPr>
                  </w:pPr>
                  <w:r w:rsidRPr="00192C49">
                    <w:rPr>
                      <w:color w:val="FF0000"/>
                      <w:sz w:val="16"/>
                      <w:szCs w:val="16"/>
                    </w:rPr>
                    <w:t>University</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Semester 1:week 1</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192C49" w:rsidRDefault="00192C49" w:rsidP="00847196">
                  <w:pPr>
                    <w:tabs>
                      <w:tab w:val="center" w:pos="4153"/>
                      <w:tab w:val="right" w:pos="8306"/>
                    </w:tabs>
                    <w:jc w:val="center"/>
                    <w:rPr>
                      <w:color w:val="FF0000"/>
                      <w:sz w:val="16"/>
                      <w:szCs w:val="16"/>
                    </w:rPr>
                  </w:pPr>
                  <w:r w:rsidRPr="00192C49">
                    <w:rPr>
                      <w:color w:val="FF0000"/>
                      <w:sz w:val="16"/>
                      <w:szCs w:val="16"/>
                    </w:rPr>
                    <w:t>University</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2</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192C49" w:rsidRDefault="00192C49" w:rsidP="00847196">
                  <w:pPr>
                    <w:tabs>
                      <w:tab w:val="center" w:pos="4153"/>
                      <w:tab w:val="right" w:pos="8306"/>
                    </w:tabs>
                    <w:jc w:val="center"/>
                    <w:rPr>
                      <w:color w:val="FF0000"/>
                      <w:sz w:val="16"/>
                      <w:szCs w:val="16"/>
                    </w:rPr>
                  </w:pPr>
                  <w:r w:rsidRPr="00192C49">
                    <w:rPr>
                      <w:color w:val="FF0000"/>
                      <w:sz w:val="16"/>
                      <w:szCs w:val="16"/>
                    </w:rPr>
                    <w:t>University</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3</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4</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5</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6</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7</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8</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9</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10</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11</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42069B">
                  <w:pPr>
                    <w:tabs>
                      <w:tab w:val="center" w:pos="4153"/>
                      <w:tab w:val="right" w:pos="8306"/>
                    </w:tabs>
                    <w:jc w:val="left"/>
                    <w:rPr>
                      <w:sz w:val="16"/>
                      <w:szCs w:val="16"/>
                    </w:rPr>
                  </w:pPr>
                  <w:r w:rsidRPr="00192C49">
                    <w:rPr>
                      <w:sz w:val="16"/>
                      <w:szCs w:val="16"/>
                    </w:rPr>
                    <w:t>Week 12</w:t>
                  </w:r>
                </w:p>
              </w:tc>
              <w:tc>
                <w:tcPr>
                  <w:tcW w:w="1417" w:type="dxa"/>
                  <w:shd w:val="clear" w:color="auto" w:fill="FFFFFF"/>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192C49" w:rsidRDefault="00192C49"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shd w:val="clear" w:color="auto" w:fill="auto"/>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Christmas vacation</w:t>
                  </w:r>
                </w:p>
              </w:tc>
              <w:tc>
                <w:tcPr>
                  <w:tcW w:w="1417"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color w:val="1F497D"/>
                      <w:sz w:val="16"/>
                      <w:szCs w:val="16"/>
                    </w:rPr>
                  </w:pPr>
                </w:p>
              </w:tc>
              <w:tc>
                <w:tcPr>
                  <w:tcW w:w="1418" w:type="dxa"/>
                  <w:shd w:val="clear" w:color="auto" w:fill="D99594"/>
                </w:tcPr>
                <w:p w:rsidR="00192C49" w:rsidRPr="00192C49" w:rsidRDefault="00192C49" w:rsidP="00192C49">
                  <w:pPr>
                    <w:tabs>
                      <w:tab w:val="center" w:pos="4153"/>
                      <w:tab w:val="right" w:pos="8306"/>
                    </w:tabs>
                    <w:rPr>
                      <w:b/>
                      <w:color w:val="FF0000"/>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Christmas vacation</w:t>
                  </w:r>
                </w:p>
              </w:tc>
              <w:tc>
                <w:tcPr>
                  <w:tcW w:w="1417"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Christmas vacation</w:t>
                  </w:r>
                </w:p>
              </w:tc>
              <w:tc>
                <w:tcPr>
                  <w:tcW w:w="1417"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b/>
                      <w:color w:val="FF0000"/>
                      <w:sz w:val="16"/>
                      <w:szCs w:val="16"/>
                    </w:rPr>
                  </w:pPr>
                </w:p>
              </w:tc>
            </w:tr>
            <w:tr w:rsidR="00EF08A9" w:rsidRPr="00192C49" w:rsidTr="00826599">
              <w:trPr>
                <w:jc w:val="center"/>
              </w:trPr>
              <w:tc>
                <w:tcPr>
                  <w:tcW w:w="1668" w:type="dxa"/>
                </w:tcPr>
                <w:p w:rsidR="00EF08A9" w:rsidRPr="00192C49" w:rsidRDefault="00EF08A9" w:rsidP="00192C49">
                  <w:pPr>
                    <w:tabs>
                      <w:tab w:val="center" w:pos="4153"/>
                      <w:tab w:val="right" w:pos="8306"/>
                    </w:tabs>
                    <w:rPr>
                      <w:sz w:val="16"/>
                      <w:szCs w:val="16"/>
                    </w:rPr>
                  </w:pPr>
                </w:p>
              </w:tc>
              <w:tc>
                <w:tcPr>
                  <w:tcW w:w="1417" w:type="dxa"/>
                </w:tcPr>
                <w:p w:rsidR="00EF08A9" w:rsidRPr="00192C49" w:rsidRDefault="00EF08A9" w:rsidP="00847196">
                  <w:pPr>
                    <w:tabs>
                      <w:tab w:val="center" w:pos="4153"/>
                      <w:tab w:val="right" w:pos="8306"/>
                    </w:tabs>
                    <w:jc w:val="center"/>
                    <w:rPr>
                      <w:color w:val="00B050"/>
                      <w:sz w:val="16"/>
                      <w:szCs w:val="16"/>
                    </w:rPr>
                  </w:pPr>
                  <w:r w:rsidRPr="00192C49">
                    <w:rPr>
                      <w:color w:val="00B050"/>
                      <w:sz w:val="16"/>
                      <w:szCs w:val="16"/>
                    </w:rPr>
                    <w:t>Reading week</w:t>
                  </w:r>
                </w:p>
              </w:tc>
              <w:tc>
                <w:tcPr>
                  <w:tcW w:w="1418" w:type="dxa"/>
                </w:tcPr>
                <w:p w:rsidR="00EF08A9" w:rsidRPr="00192C49" w:rsidRDefault="00EF08A9" w:rsidP="00847196">
                  <w:pPr>
                    <w:tabs>
                      <w:tab w:val="center" w:pos="4153"/>
                      <w:tab w:val="right" w:pos="8306"/>
                    </w:tabs>
                    <w:jc w:val="center"/>
                    <w:rPr>
                      <w:color w:val="1F497D"/>
                      <w:sz w:val="16"/>
                      <w:szCs w:val="16"/>
                    </w:rPr>
                  </w:pPr>
                  <w:r w:rsidRPr="00192C49">
                    <w:rPr>
                      <w:color w:val="1F497D"/>
                      <w:sz w:val="16"/>
                      <w:szCs w:val="16"/>
                    </w:rPr>
                    <w:t>Reading week</w:t>
                  </w:r>
                </w:p>
              </w:tc>
              <w:tc>
                <w:tcPr>
                  <w:tcW w:w="1418" w:type="dxa"/>
                </w:tcPr>
                <w:p w:rsidR="00EF08A9" w:rsidRPr="00192C49" w:rsidRDefault="00EF08A9" w:rsidP="00847196">
                  <w:pPr>
                    <w:tabs>
                      <w:tab w:val="center" w:pos="4153"/>
                      <w:tab w:val="right" w:pos="8306"/>
                    </w:tabs>
                    <w:jc w:val="center"/>
                    <w:rPr>
                      <w:color w:val="FF0000"/>
                      <w:sz w:val="16"/>
                      <w:szCs w:val="16"/>
                    </w:rPr>
                  </w:pPr>
                  <w:r w:rsidRPr="00192C49">
                    <w:rPr>
                      <w:color w:val="FF0000"/>
                      <w:sz w:val="16"/>
                      <w:szCs w:val="16"/>
                    </w:rPr>
                    <w:t>University</w:t>
                  </w:r>
                </w:p>
              </w:tc>
            </w:tr>
            <w:tr w:rsidR="00AA5C5D" w:rsidRPr="00192C49" w:rsidTr="00826599">
              <w:trPr>
                <w:jc w:val="center"/>
              </w:trPr>
              <w:tc>
                <w:tcPr>
                  <w:tcW w:w="1668" w:type="dxa"/>
                </w:tcPr>
                <w:p w:rsidR="00AA5C5D" w:rsidRPr="00192C49" w:rsidRDefault="00AA5C5D" w:rsidP="001005FC">
                  <w:pPr>
                    <w:tabs>
                      <w:tab w:val="center" w:pos="4153"/>
                      <w:tab w:val="right" w:pos="8306"/>
                    </w:tabs>
                    <w:rPr>
                      <w:sz w:val="16"/>
                      <w:szCs w:val="16"/>
                    </w:rPr>
                  </w:pPr>
                  <w:r>
                    <w:rPr>
                      <w:sz w:val="16"/>
                      <w:szCs w:val="16"/>
                    </w:rPr>
                    <w:t>Assessment Week</w:t>
                  </w:r>
                </w:p>
              </w:tc>
              <w:tc>
                <w:tcPr>
                  <w:tcW w:w="1417" w:type="dxa"/>
                </w:tcPr>
                <w:p w:rsidR="00AA5C5D" w:rsidRPr="00192C49" w:rsidRDefault="00AA5C5D" w:rsidP="00847196">
                  <w:pPr>
                    <w:tabs>
                      <w:tab w:val="center" w:pos="4153"/>
                      <w:tab w:val="right" w:pos="8306"/>
                    </w:tabs>
                    <w:jc w:val="center"/>
                    <w:rPr>
                      <w:color w:val="00B050"/>
                      <w:sz w:val="16"/>
                      <w:szCs w:val="16"/>
                    </w:rPr>
                  </w:pPr>
                  <w:r w:rsidRPr="00192C49">
                    <w:rPr>
                      <w:color w:val="00B050"/>
                      <w:sz w:val="16"/>
                      <w:szCs w:val="16"/>
                    </w:rPr>
                    <w:t>Assessment</w:t>
                  </w:r>
                </w:p>
              </w:tc>
              <w:tc>
                <w:tcPr>
                  <w:tcW w:w="1418" w:type="dxa"/>
                </w:tcPr>
                <w:p w:rsidR="00AA5C5D" w:rsidRPr="00192C49" w:rsidRDefault="00AA5C5D" w:rsidP="00847196">
                  <w:pPr>
                    <w:tabs>
                      <w:tab w:val="center" w:pos="4153"/>
                      <w:tab w:val="right" w:pos="8306"/>
                    </w:tabs>
                    <w:jc w:val="center"/>
                    <w:rPr>
                      <w:color w:val="1F497D"/>
                      <w:sz w:val="16"/>
                      <w:szCs w:val="16"/>
                    </w:rPr>
                  </w:pPr>
                  <w:r w:rsidRPr="00192C49">
                    <w:rPr>
                      <w:color w:val="1F497D"/>
                      <w:sz w:val="16"/>
                      <w:szCs w:val="16"/>
                    </w:rPr>
                    <w:t>Assessment</w:t>
                  </w:r>
                </w:p>
              </w:tc>
              <w:tc>
                <w:tcPr>
                  <w:tcW w:w="1418" w:type="dxa"/>
                </w:tcPr>
                <w:p w:rsidR="00AA5C5D" w:rsidRPr="00192C49" w:rsidRDefault="00AA5C5D" w:rsidP="00847196">
                  <w:pPr>
                    <w:tabs>
                      <w:tab w:val="center" w:pos="4153"/>
                      <w:tab w:val="right" w:pos="8306"/>
                    </w:tabs>
                    <w:jc w:val="center"/>
                    <w:rPr>
                      <w:color w:val="FF0000"/>
                      <w:sz w:val="16"/>
                      <w:szCs w:val="16"/>
                    </w:rPr>
                  </w:pPr>
                  <w:r w:rsidRPr="00192C49">
                    <w:rPr>
                      <w:color w:val="FF0000"/>
                      <w:sz w:val="16"/>
                      <w:szCs w:val="16"/>
                    </w:rPr>
                    <w:t>University</w:t>
                  </w:r>
                </w:p>
              </w:tc>
            </w:tr>
            <w:tr w:rsidR="00AA5C5D" w:rsidRPr="00192C49" w:rsidTr="00826599">
              <w:trPr>
                <w:jc w:val="center"/>
              </w:trPr>
              <w:tc>
                <w:tcPr>
                  <w:tcW w:w="1668" w:type="dxa"/>
                </w:tcPr>
                <w:p w:rsidR="00AA5C5D" w:rsidRPr="00192C49" w:rsidRDefault="00AA5C5D" w:rsidP="001005FC">
                  <w:pPr>
                    <w:tabs>
                      <w:tab w:val="center" w:pos="4153"/>
                      <w:tab w:val="right" w:pos="8306"/>
                    </w:tabs>
                    <w:rPr>
                      <w:sz w:val="16"/>
                      <w:szCs w:val="16"/>
                    </w:rPr>
                  </w:pPr>
                  <w:r>
                    <w:rPr>
                      <w:sz w:val="16"/>
                      <w:szCs w:val="16"/>
                    </w:rPr>
                    <w:t>Assessment Week</w:t>
                  </w:r>
                </w:p>
              </w:tc>
              <w:tc>
                <w:tcPr>
                  <w:tcW w:w="1417" w:type="dxa"/>
                </w:tcPr>
                <w:p w:rsidR="00AA5C5D" w:rsidRPr="00192C49" w:rsidRDefault="00AA5C5D" w:rsidP="00847196">
                  <w:pPr>
                    <w:tabs>
                      <w:tab w:val="center" w:pos="4153"/>
                      <w:tab w:val="right" w:pos="8306"/>
                    </w:tabs>
                    <w:jc w:val="center"/>
                    <w:rPr>
                      <w:color w:val="00B050"/>
                      <w:sz w:val="16"/>
                      <w:szCs w:val="16"/>
                    </w:rPr>
                  </w:pPr>
                  <w:r w:rsidRPr="00192C49">
                    <w:rPr>
                      <w:color w:val="00B050"/>
                      <w:sz w:val="16"/>
                      <w:szCs w:val="16"/>
                    </w:rPr>
                    <w:t>Assessment</w:t>
                  </w:r>
                </w:p>
              </w:tc>
              <w:tc>
                <w:tcPr>
                  <w:tcW w:w="1418" w:type="dxa"/>
                </w:tcPr>
                <w:p w:rsidR="00AA5C5D" w:rsidRPr="00192C49" w:rsidRDefault="00AA5C5D" w:rsidP="00847196">
                  <w:pPr>
                    <w:tabs>
                      <w:tab w:val="center" w:pos="4153"/>
                      <w:tab w:val="right" w:pos="8306"/>
                    </w:tabs>
                    <w:jc w:val="center"/>
                    <w:rPr>
                      <w:color w:val="1F497D"/>
                      <w:sz w:val="16"/>
                      <w:szCs w:val="16"/>
                    </w:rPr>
                  </w:pPr>
                  <w:r w:rsidRPr="00192C49">
                    <w:rPr>
                      <w:color w:val="1F497D"/>
                      <w:sz w:val="16"/>
                      <w:szCs w:val="16"/>
                    </w:rPr>
                    <w:t>Assessment</w:t>
                  </w:r>
                </w:p>
              </w:tc>
              <w:tc>
                <w:tcPr>
                  <w:tcW w:w="1418" w:type="dxa"/>
                </w:tcPr>
                <w:p w:rsidR="00AA5C5D" w:rsidRPr="00192C49" w:rsidRDefault="00AA5C5D" w:rsidP="00847196">
                  <w:pPr>
                    <w:tabs>
                      <w:tab w:val="center" w:pos="4153"/>
                      <w:tab w:val="right" w:pos="8306"/>
                    </w:tabs>
                    <w:jc w:val="center"/>
                    <w:rPr>
                      <w:color w:val="FF0000"/>
                      <w:sz w:val="16"/>
                      <w:szCs w:val="16"/>
                    </w:rPr>
                  </w:pPr>
                  <w:r w:rsidRPr="00192C49">
                    <w:rPr>
                      <w:color w:val="FF0000"/>
                      <w:sz w:val="16"/>
                      <w:szCs w:val="16"/>
                    </w:rPr>
                    <w:t>University</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Semester 1:week 1</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192C49" w:rsidRDefault="008E104F"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243247" w:rsidRPr="00192C49" w:rsidRDefault="008E104F" w:rsidP="00847196">
                  <w:pPr>
                    <w:tabs>
                      <w:tab w:val="center" w:pos="4153"/>
                      <w:tab w:val="right" w:pos="8306"/>
                    </w:tabs>
                    <w:jc w:val="center"/>
                    <w:rPr>
                      <w:color w:val="FF0000"/>
                      <w:sz w:val="16"/>
                      <w:szCs w:val="16"/>
                    </w:rPr>
                  </w:pPr>
                  <w:r w:rsidRPr="00192C49">
                    <w:rPr>
                      <w:color w:val="FF0000"/>
                      <w:sz w:val="16"/>
                      <w:szCs w:val="16"/>
                    </w:rPr>
                    <w:t>University</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2</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192C49" w:rsidRDefault="00243247"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243247" w:rsidRPr="00192C49" w:rsidRDefault="00243247" w:rsidP="00847196">
                  <w:pPr>
                    <w:tabs>
                      <w:tab w:val="center" w:pos="4153"/>
                      <w:tab w:val="right" w:pos="8306"/>
                    </w:tabs>
                    <w:jc w:val="center"/>
                    <w:rPr>
                      <w:color w:val="FF0000"/>
                      <w:sz w:val="16"/>
                      <w:szCs w:val="16"/>
                    </w:rPr>
                  </w:pPr>
                  <w:r w:rsidRPr="00192C49">
                    <w:rPr>
                      <w:color w:val="FF0000"/>
                      <w:sz w:val="16"/>
                      <w:szCs w:val="16"/>
                    </w:rPr>
                    <w:t>University</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3</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192C49" w:rsidRDefault="00243247"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243247" w:rsidRPr="00192C49" w:rsidRDefault="00243247" w:rsidP="00847196">
                  <w:pPr>
                    <w:tabs>
                      <w:tab w:val="center" w:pos="4153"/>
                      <w:tab w:val="right" w:pos="8306"/>
                    </w:tabs>
                    <w:jc w:val="center"/>
                    <w:rPr>
                      <w:color w:val="FF0000"/>
                      <w:sz w:val="16"/>
                      <w:szCs w:val="16"/>
                    </w:rPr>
                  </w:pPr>
                  <w:r w:rsidRPr="00192C49">
                    <w:rPr>
                      <w:color w:val="FF0000"/>
                      <w:sz w:val="16"/>
                      <w:szCs w:val="16"/>
                    </w:rPr>
                    <w:t>University</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4</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192C49" w:rsidRDefault="00243247" w:rsidP="00847196">
                  <w:pPr>
                    <w:tabs>
                      <w:tab w:val="center" w:pos="4153"/>
                      <w:tab w:val="right" w:pos="8306"/>
                    </w:tabs>
                    <w:jc w:val="center"/>
                    <w:rPr>
                      <w:color w:val="1F497D"/>
                      <w:sz w:val="16"/>
                      <w:szCs w:val="16"/>
                    </w:rPr>
                  </w:pPr>
                  <w:r w:rsidRPr="00192C49">
                    <w:rPr>
                      <w:color w:val="1F497D"/>
                      <w:sz w:val="16"/>
                      <w:szCs w:val="16"/>
                    </w:rPr>
                    <w:t>University</w:t>
                  </w:r>
                </w:p>
              </w:tc>
              <w:tc>
                <w:tcPr>
                  <w:tcW w:w="1418" w:type="dxa"/>
                </w:tcPr>
                <w:p w:rsidR="00243247" w:rsidRPr="008E104F" w:rsidRDefault="008E104F" w:rsidP="00847196">
                  <w:pPr>
                    <w:tabs>
                      <w:tab w:val="center" w:pos="4153"/>
                      <w:tab w:val="right" w:pos="8306"/>
                    </w:tabs>
                    <w:jc w:val="center"/>
                    <w:rPr>
                      <w:color w:val="FF0000"/>
                      <w:sz w:val="16"/>
                      <w:szCs w:val="16"/>
                    </w:rPr>
                  </w:pPr>
                  <w:r w:rsidRPr="008E104F">
                    <w:rPr>
                      <w:color w:val="FF0000"/>
                      <w:sz w:val="16"/>
                      <w:szCs w:val="16"/>
                    </w:rPr>
                    <w:t>Placement</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5</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192C49" w:rsidRDefault="008E104F" w:rsidP="00847196">
                  <w:pPr>
                    <w:tabs>
                      <w:tab w:val="center" w:pos="4153"/>
                      <w:tab w:val="right" w:pos="8306"/>
                    </w:tabs>
                    <w:jc w:val="center"/>
                    <w:rPr>
                      <w:b/>
                      <w:color w:val="1F497D"/>
                      <w:sz w:val="16"/>
                      <w:szCs w:val="16"/>
                    </w:rPr>
                  </w:pPr>
                  <w:r w:rsidRPr="008E104F">
                    <w:rPr>
                      <w:color w:val="1F497D"/>
                      <w:sz w:val="16"/>
                      <w:szCs w:val="16"/>
                    </w:rPr>
                    <w:t>Placement</w:t>
                  </w:r>
                </w:p>
              </w:tc>
              <w:tc>
                <w:tcPr>
                  <w:tcW w:w="1418" w:type="dxa"/>
                </w:tcPr>
                <w:p w:rsidR="00243247" w:rsidRPr="008E104F" w:rsidRDefault="00243247" w:rsidP="00847196">
                  <w:pPr>
                    <w:tabs>
                      <w:tab w:val="center" w:pos="4153"/>
                      <w:tab w:val="right" w:pos="8306"/>
                    </w:tabs>
                    <w:jc w:val="center"/>
                    <w:rPr>
                      <w:color w:val="FF0000"/>
                      <w:sz w:val="16"/>
                      <w:szCs w:val="16"/>
                    </w:rPr>
                  </w:pPr>
                  <w:r w:rsidRPr="008E104F">
                    <w:rPr>
                      <w:color w:val="FF0000"/>
                      <w:sz w:val="16"/>
                      <w:szCs w:val="16"/>
                    </w:rPr>
                    <w:t>Placement</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6</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8E104F" w:rsidRDefault="00243247"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243247" w:rsidRPr="008E104F" w:rsidRDefault="00243247" w:rsidP="00847196">
                  <w:pPr>
                    <w:tabs>
                      <w:tab w:val="center" w:pos="4153"/>
                      <w:tab w:val="right" w:pos="8306"/>
                    </w:tabs>
                    <w:jc w:val="center"/>
                    <w:rPr>
                      <w:color w:val="FF0000"/>
                      <w:sz w:val="16"/>
                      <w:szCs w:val="16"/>
                    </w:rPr>
                  </w:pPr>
                  <w:r w:rsidRPr="008E104F">
                    <w:rPr>
                      <w:color w:val="FF0000"/>
                      <w:sz w:val="16"/>
                      <w:szCs w:val="16"/>
                    </w:rPr>
                    <w:t>Placement</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7</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243247" w:rsidRPr="008E104F" w:rsidRDefault="00243247"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243247" w:rsidRPr="008E104F" w:rsidRDefault="00243247" w:rsidP="00847196">
                  <w:pPr>
                    <w:tabs>
                      <w:tab w:val="center" w:pos="4153"/>
                      <w:tab w:val="right" w:pos="8306"/>
                    </w:tabs>
                    <w:jc w:val="center"/>
                    <w:rPr>
                      <w:color w:val="FF0000"/>
                      <w:sz w:val="16"/>
                      <w:szCs w:val="16"/>
                    </w:rPr>
                  </w:pPr>
                  <w:r w:rsidRPr="008E104F">
                    <w:rPr>
                      <w:color w:val="FF0000"/>
                      <w:sz w:val="16"/>
                      <w:szCs w:val="16"/>
                    </w:rPr>
                    <w:t>Placement</w:t>
                  </w:r>
                </w:p>
              </w:tc>
            </w:tr>
            <w:tr w:rsidR="00243247" w:rsidRPr="00192C49" w:rsidTr="00826599">
              <w:trPr>
                <w:jc w:val="center"/>
              </w:trPr>
              <w:tc>
                <w:tcPr>
                  <w:tcW w:w="1668" w:type="dxa"/>
                </w:tcPr>
                <w:p w:rsidR="00243247" w:rsidRPr="00192C49" w:rsidRDefault="00243247" w:rsidP="00192C49">
                  <w:pPr>
                    <w:tabs>
                      <w:tab w:val="center" w:pos="4153"/>
                      <w:tab w:val="right" w:pos="8306"/>
                    </w:tabs>
                    <w:rPr>
                      <w:sz w:val="16"/>
                      <w:szCs w:val="16"/>
                    </w:rPr>
                  </w:pPr>
                  <w:r w:rsidRPr="00192C49">
                    <w:rPr>
                      <w:sz w:val="16"/>
                      <w:szCs w:val="16"/>
                    </w:rPr>
                    <w:t>Week 8</w:t>
                  </w:r>
                </w:p>
              </w:tc>
              <w:tc>
                <w:tcPr>
                  <w:tcW w:w="1417" w:type="dxa"/>
                </w:tcPr>
                <w:p w:rsidR="00243247" w:rsidRPr="00192C49" w:rsidRDefault="00243247"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shd w:val="clear" w:color="auto" w:fill="auto"/>
                </w:tcPr>
                <w:p w:rsidR="00243247" w:rsidRPr="008E104F" w:rsidRDefault="00243247"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shd w:val="clear" w:color="auto" w:fill="auto"/>
                </w:tcPr>
                <w:p w:rsidR="00243247" w:rsidRPr="008E104F" w:rsidRDefault="00243247" w:rsidP="00847196">
                  <w:pPr>
                    <w:tabs>
                      <w:tab w:val="center" w:pos="4153"/>
                      <w:tab w:val="right" w:pos="8306"/>
                    </w:tabs>
                    <w:jc w:val="center"/>
                    <w:rPr>
                      <w:color w:val="FF0000"/>
                      <w:sz w:val="16"/>
                      <w:szCs w:val="16"/>
                    </w:rPr>
                  </w:pPr>
                  <w:r w:rsidRPr="008E104F">
                    <w:rPr>
                      <w:color w:val="FF0000"/>
                      <w:sz w:val="16"/>
                      <w:szCs w:val="16"/>
                    </w:rPr>
                    <w:t>Placement</w:t>
                  </w:r>
                </w:p>
              </w:tc>
            </w:tr>
            <w:tr w:rsidR="008E104F" w:rsidRPr="00192C49" w:rsidTr="00826599">
              <w:trPr>
                <w:jc w:val="center"/>
              </w:trPr>
              <w:tc>
                <w:tcPr>
                  <w:tcW w:w="1668" w:type="dxa"/>
                  <w:shd w:val="clear" w:color="auto" w:fill="D99594" w:themeFill="accent2" w:themeFillTint="99"/>
                </w:tcPr>
                <w:p w:rsidR="008E104F" w:rsidRPr="00192C49" w:rsidRDefault="008E104F" w:rsidP="008E104F">
                  <w:pPr>
                    <w:tabs>
                      <w:tab w:val="center" w:pos="4153"/>
                      <w:tab w:val="right" w:pos="8306"/>
                    </w:tabs>
                    <w:rPr>
                      <w:sz w:val="16"/>
                      <w:szCs w:val="16"/>
                    </w:rPr>
                  </w:pPr>
                  <w:r w:rsidRPr="00192C49">
                    <w:rPr>
                      <w:sz w:val="16"/>
                      <w:szCs w:val="16"/>
                    </w:rPr>
                    <w:t>Easter vacation</w:t>
                  </w:r>
                </w:p>
              </w:tc>
              <w:tc>
                <w:tcPr>
                  <w:tcW w:w="1417" w:type="dxa"/>
                  <w:shd w:val="clear" w:color="auto" w:fill="D99594" w:themeFill="accent2" w:themeFillTint="99"/>
                </w:tcPr>
                <w:p w:rsidR="008E104F" w:rsidRPr="00192C49" w:rsidRDefault="008E104F" w:rsidP="00192C49">
                  <w:pPr>
                    <w:tabs>
                      <w:tab w:val="center" w:pos="4153"/>
                      <w:tab w:val="right" w:pos="8306"/>
                    </w:tabs>
                    <w:rPr>
                      <w:color w:val="00B050"/>
                      <w:sz w:val="16"/>
                      <w:szCs w:val="16"/>
                    </w:rPr>
                  </w:pPr>
                </w:p>
              </w:tc>
              <w:tc>
                <w:tcPr>
                  <w:tcW w:w="1418" w:type="dxa"/>
                  <w:shd w:val="clear" w:color="auto" w:fill="auto"/>
                </w:tcPr>
                <w:p w:rsidR="008E104F" w:rsidRPr="008E104F" w:rsidRDefault="008E104F"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shd w:val="clear" w:color="auto" w:fill="FFFFFF" w:themeFill="background1"/>
                </w:tcPr>
                <w:p w:rsidR="008E104F" w:rsidRPr="00192C49" w:rsidRDefault="008E104F" w:rsidP="00847196">
                  <w:pPr>
                    <w:tabs>
                      <w:tab w:val="center" w:pos="4153"/>
                      <w:tab w:val="right" w:pos="8306"/>
                    </w:tabs>
                    <w:jc w:val="center"/>
                    <w:rPr>
                      <w:b/>
                      <w:color w:val="FF0000"/>
                      <w:sz w:val="16"/>
                      <w:szCs w:val="16"/>
                    </w:rPr>
                  </w:pPr>
                  <w:r w:rsidRPr="008E104F">
                    <w:rPr>
                      <w:color w:val="FF0000"/>
                      <w:sz w:val="16"/>
                      <w:szCs w:val="16"/>
                    </w:rPr>
                    <w:t>Placement</w:t>
                  </w:r>
                </w:p>
              </w:tc>
            </w:tr>
            <w:tr w:rsidR="008E104F" w:rsidRPr="00192C49" w:rsidTr="00826599">
              <w:trPr>
                <w:jc w:val="center"/>
              </w:trPr>
              <w:tc>
                <w:tcPr>
                  <w:tcW w:w="1668" w:type="dxa"/>
                  <w:shd w:val="clear" w:color="auto" w:fill="D99594" w:themeFill="accent2" w:themeFillTint="99"/>
                </w:tcPr>
                <w:p w:rsidR="008E104F" w:rsidRPr="00192C49" w:rsidRDefault="008E104F" w:rsidP="008E104F">
                  <w:pPr>
                    <w:tabs>
                      <w:tab w:val="center" w:pos="4153"/>
                      <w:tab w:val="right" w:pos="8306"/>
                    </w:tabs>
                    <w:rPr>
                      <w:sz w:val="16"/>
                      <w:szCs w:val="16"/>
                    </w:rPr>
                  </w:pPr>
                  <w:r w:rsidRPr="00192C49">
                    <w:rPr>
                      <w:sz w:val="16"/>
                      <w:szCs w:val="16"/>
                    </w:rPr>
                    <w:t>Easter vacation</w:t>
                  </w:r>
                </w:p>
              </w:tc>
              <w:tc>
                <w:tcPr>
                  <w:tcW w:w="1417" w:type="dxa"/>
                  <w:shd w:val="clear" w:color="auto" w:fill="D99594"/>
                </w:tcPr>
                <w:p w:rsidR="008E104F" w:rsidRPr="00192C49" w:rsidRDefault="008E104F" w:rsidP="00192C49">
                  <w:pPr>
                    <w:tabs>
                      <w:tab w:val="center" w:pos="4153"/>
                      <w:tab w:val="right" w:pos="8306"/>
                    </w:tabs>
                    <w:rPr>
                      <w:color w:val="00B050"/>
                      <w:sz w:val="16"/>
                      <w:szCs w:val="16"/>
                    </w:rPr>
                  </w:pPr>
                </w:p>
              </w:tc>
              <w:tc>
                <w:tcPr>
                  <w:tcW w:w="1418" w:type="dxa"/>
                  <w:shd w:val="clear" w:color="auto" w:fill="FFFFFF" w:themeFill="background1"/>
                </w:tcPr>
                <w:p w:rsidR="008E104F" w:rsidRPr="00192C49" w:rsidRDefault="008E104F" w:rsidP="00847196">
                  <w:pPr>
                    <w:tabs>
                      <w:tab w:val="center" w:pos="4153"/>
                      <w:tab w:val="right" w:pos="8306"/>
                    </w:tabs>
                    <w:jc w:val="center"/>
                    <w:rPr>
                      <w:b/>
                      <w:color w:val="1F497D"/>
                      <w:sz w:val="16"/>
                      <w:szCs w:val="16"/>
                    </w:rPr>
                  </w:pPr>
                  <w:r w:rsidRPr="008E104F">
                    <w:rPr>
                      <w:color w:val="1F497D"/>
                      <w:sz w:val="16"/>
                      <w:szCs w:val="16"/>
                    </w:rPr>
                    <w:t>Placement</w:t>
                  </w:r>
                </w:p>
              </w:tc>
              <w:tc>
                <w:tcPr>
                  <w:tcW w:w="1418" w:type="dxa"/>
                  <w:shd w:val="clear" w:color="auto" w:fill="FFFFFF" w:themeFill="background1"/>
                </w:tcPr>
                <w:p w:rsidR="008E104F" w:rsidRPr="00192C49" w:rsidRDefault="008E104F" w:rsidP="00847196">
                  <w:pPr>
                    <w:tabs>
                      <w:tab w:val="center" w:pos="4153"/>
                      <w:tab w:val="right" w:pos="8306"/>
                    </w:tabs>
                    <w:jc w:val="center"/>
                    <w:rPr>
                      <w:b/>
                      <w:color w:val="FF0000"/>
                      <w:sz w:val="16"/>
                      <w:szCs w:val="16"/>
                    </w:rPr>
                  </w:pPr>
                  <w:r w:rsidRPr="008E104F">
                    <w:rPr>
                      <w:color w:val="FF0000"/>
                      <w:sz w:val="16"/>
                      <w:szCs w:val="16"/>
                    </w:rPr>
                    <w:t>Placement</w:t>
                  </w:r>
                </w:p>
              </w:tc>
            </w:tr>
            <w:tr w:rsidR="008E104F" w:rsidRPr="00192C49" w:rsidTr="00826599">
              <w:trPr>
                <w:jc w:val="center"/>
              </w:trPr>
              <w:tc>
                <w:tcPr>
                  <w:tcW w:w="1668" w:type="dxa"/>
                  <w:shd w:val="clear" w:color="auto" w:fill="D99594"/>
                </w:tcPr>
                <w:p w:rsidR="008E104F" w:rsidRPr="00192C49" w:rsidRDefault="008E104F" w:rsidP="008E104F">
                  <w:pPr>
                    <w:tabs>
                      <w:tab w:val="center" w:pos="4153"/>
                      <w:tab w:val="right" w:pos="8306"/>
                    </w:tabs>
                    <w:rPr>
                      <w:sz w:val="16"/>
                      <w:szCs w:val="16"/>
                    </w:rPr>
                  </w:pPr>
                  <w:r w:rsidRPr="00192C49">
                    <w:rPr>
                      <w:sz w:val="16"/>
                      <w:szCs w:val="16"/>
                    </w:rPr>
                    <w:t>Easter vacation</w:t>
                  </w:r>
                </w:p>
              </w:tc>
              <w:tc>
                <w:tcPr>
                  <w:tcW w:w="1417" w:type="dxa"/>
                  <w:shd w:val="clear" w:color="auto" w:fill="D99594"/>
                </w:tcPr>
                <w:p w:rsidR="008E104F" w:rsidRPr="00192C49" w:rsidRDefault="008E104F" w:rsidP="00192C49">
                  <w:pPr>
                    <w:tabs>
                      <w:tab w:val="center" w:pos="4153"/>
                      <w:tab w:val="right" w:pos="8306"/>
                    </w:tabs>
                    <w:rPr>
                      <w:sz w:val="16"/>
                      <w:szCs w:val="16"/>
                    </w:rPr>
                  </w:pPr>
                </w:p>
              </w:tc>
              <w:tc>
                <w:tcPr>
                  <w:tcW w:w="1418" w:type="dxa"/>
                  <w:shd w:val="clear" w:color="auto" w:fill="D99594"/>
                </w:tcPr>
                <w:p w:rsidR="008E104F" w:rsidRPr="00192C49" w:rsidRDefault="008E104F" w:rsidP="00192C49">
                  <w:pPr>
                    <w:tabs>
                      <w:tab w:val="center" w:pos="4153"/>
                      <w:tab w:val="right" w:pos="8306"/>
                    </w:tabs>
                    <w:rPr>
                      <w:b/>
                      <w:color w:val="1F497D"/>
                      <w:sz w:val="16"/>
                      <w:szCs w:val="16"/>
                    </w:rPr>
                  </w:pPr>
                </w:p>
              </w:tc>
              <w:tc>
                <w:tcPr>
                  <w:tcW w:w="1418" w:type="dxa"/>
                  <w:shd w:val="clear" w:color="auto" w:fill="D99594"/>
                </w:tcPr>
                <w:p w:rsidR="008E104F" w:rsidRPr="00192C49" w:rsidRDefault="008E104F" w:rsidP="00192C49">
                  <w:pPr>
                    <w:tabs>
                      <w:tab w:val="center" w:pos="4153"/>
                      <w:tab w:val="right" w:pos="8306"/>
                    </w:tabs>
                    <w:rPr>
                      <w:b/>
                      <w:color w:val="FF0000"/>
                      <w:sz w:val="16"/>
                      <w:szCs w:val="16"/>
                    </w:rPr>
                  </w:pPr>
                </w:p>
              </w:tc>
            </w:tr>
            <w:tr w:rsidR="00192C49" w:rsidRPr="00192C49" w:rsidTr="00826599">
              <w:trPr>
                <w:jc w:val="center"/>
              </w:trPr>
              <w:tc>
                <w:tcPr>
                  <w:tcW w:w="1668" w:type="dxa"/>
                  <w:shd w:val="clear" w:color="auto" w:fill="FFFFFF" w:themeFill="background1"/>
                </w:tcPr>
                <w:p w:rsidR="00192C49" w:rsidRPr="00192C49" w:rsidRDefault="008E104F" w:rsidP="00192C49">
                  <w:pPr>
                    <w:tabs>
                      <w:tab w:val="center" w:pos="4153"/>
                      <w:tab w:val="right" w:pos="8306"/>
                    </w:tabs>
                    <w:rPr>
                      <w:sz w:val="16"/>
                      <w:szCs w:val="16"/>
                    </w:rPr>
                  </w:pPr>
                  <w:r>
                    <w:rPr>
                      <w:sz w:val="16"/>
                      <w:szCs w:val="16"/>
                    </w:rPr>
                    <w:t>Week 9</w:t>
                  </w:r>
                </w:p>
              </w:tc>
              <w:tc>
                <w:tcPr>
                  <w:tcW w:w="1417" w:type="dxa"/>
                  <w:shd w:val="clear" w:color="auto" w:fill="FFFFFF" w:themeFill="background1"/>
                </w:tcPr>
                <w:p w:rsidR="00192C49" w:rsidRPr="00192C49" w:rsidRDefault="008E104F"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shd w:val="clear" w:color="auto" w:fill="D99594"/>
                </w:tcPr>
                <w:p w:rsidR="00192C49" w:rsidRPr="00192C49" w:rsidRDefault="00192C49" w:rsidP="00192C49">
                  <w:pPr>
                    <w:tabs>
                      <w:tab w:val="center" w:pos="4153"/>
                      <w:tab w:val="right" w:pos="8306"/>
                    </w:tabs>
                    <w:rPr>
                      <w:b/>
                      <w:color w:val="1F497D"/>
                      <w:sz w:val="16"/>
                      <w:szCs w:val="16"/>
                    </w:rPr>
                  </w:pPr>
                </w:p>
              </w:tc>
              <w:tc>
                <w:tcPr>
                  <w:tcW w:w="1418" w:type="dxa"/>
                  <w:shd w:val="clear" w:color="auto" w:fill="D99594" w:themeFill="accent2" w:themeFillTint="99"/>
                </w:tcPr>
                <w:p w:rsidR="00192C49" w:rsidRPr="008E104F" w:rsidRDefault="00192C49" w:rsidP="00192C49">
                  <w:pPr>
                    <w:tabs>
                      <w:tab w:val="center" w:pos="4153"/>
                      <w:tab w:val="right" w:pos="8306"/>
                    </w:tabs>
                    <w:rPr>
                      <w:color w:val="FF0000"/>
                      <w:sz w:val="16"/>
                      <w:szCs w:val="16"/>
                    </w:rPr>
                  </w:pPr>
                </w:p>
              </w:tc>
            </w:tr>
            <w:tr w:rsidR="00192C49" w:rsidRPr="00192C49" w:rsidTr="00826599">
              <w:trPr>
                <w:jc w:val="center"/>
              </w:trPr>
              <w:tc>
                <w:tcPr>
                  <w:tcW w:w="1668" w:type="dxa"/>
                  <w:shd w:val="clear" w:color="auto" w:fill="FFFFFF" w:themeFill="background1"/>
                </w:tcPr>
                <w:p w:rsidR="00192C49" w:rsidRPr="00192C49" w:rsidRDefault="008E104F" w:rsidP="00192C49">
                  <w:pPr>
                    <w:tabs>
                      <w:tab w:val="center" w:pos="4153"/>
                      <w:tab w:val="right" w:pos="8306"/>
                    </w:tabs>
                    <w:rPr>
                      <w:sz w:val="16"/>
                      <w:szCs w:val="16"/>
                    </w:rPr>
                  </w:pPr>
                  <w:r>
                    <w:rPr>
                      <w:sz w:val="16"/>
                      <w:szCs w:val="16"/>
                    </w:rPr>
                    <w:t>Week 10</w:t>
                  </w:r>
                </w:p>
              </w:tc>
              <w:tc>
                <w:tcPr>
                  <w:tcW w:w="1417" w:type="dxa"/>
                  <w:shd w:val="clear" w:color="auto" w:fill="auto"/>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shd w:val="clear" w:color="auto" w:fill="D99594" w:themeFill="accent2" w:themeFillTint="99"/>
                </w:tcPr>
                <w:p w:rsidR="00192C49" w:rsidRPr="008E104F" w:rsidRDefault="00192C49" w:rsidP="00192C49">
                  <w:pPr>
                    <w:tabs>
                      <w:tab w:val="center" w:pos="4153"/>
                      <w:tab w:val="right" w:pos="8306"/>
                    </w:tabs>
                    <w:rPr>
                      <w:color w:val="1F497D"/>
                      <w:sz w:val="16"/>
                      <w:szCs w:val="16"/>
                    </w:rPr>
                  </w:pPr>
                </w:p>
              </w:tc>
              <w:tc>
                <w:tcPr>
                  <w:tcW w:w="1418" w:type="dxa"/>
                  <w:shd w:val="clear" w:color="auto" w:fill="D99594" w:themeFill="accent2" w:themeFillTint="99"/>
                </w:tcPr>
                <w:p w:rsidR="00192C49" w:rsidRPr="008E104F" w:rsidRDefault="00192C49" w:rsidP="00192C49">
                  <w:pPr>
                    <w:tabs>
                      <w:tab w:val="center" w:pos="4153"/>
                      <w:tab w:val="right" w:pos="8306"/>
                    </w:tabs>
                    <w:rPr>
                      <w:color w:val="FF0000"/>
                      <w:sz w:val="16"/>
                      <w:szCs w:val="16"/>
                    </w:rPr>
                  </w:pPr>
                </w:p>
              </w:tc>
            </w:tr>
            <w:tr w:rsidR="00192C49" w:rsidRPr="00192C49" w:rsidTr="00826599">
              <w:trPr>
                <w:jc w:val="center"/>
              </w:trPr>
              <w:tc>
                <w:tcPr>
                  <w:tcW w:w="1668" w:type="dxa"/>
                </w:tcPr>
                <w:p w:rsidR="00192C49" w:rsidRPr="00192C49" w:rsidRDefault="00192C49" w:rsidP="00192C49">
                  <w:pPr>
                    <w:tabs>
                      <w:tab w:val="center" w:pos="4153"/>
                      <w:tab w:val="right" w:pos="8306"/>
                    </w:tabs>
                    <w:rPr>
                      <w:sz w:val="16"/>
                      <w:szCs w:val="16"/>
                    </w:rPr>
                  </w:pPr>
                  <w:r w:rsidRPr="00192C49">
                    <w:rPr>
                      <w:sz w:val="16"/>
                      <w:szCs w:val="16"/>
                    </w:rPr>
                    <w:t>Week 11</w:t>
                  </w:r>
                </w:p>
              </w:tc>
              <w:tc>
                <w:tcPr>
                  <w:tcW w:w="1417" w:type="dxa"/>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8E104F" w:rsidRDefault="00192C49"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192C49">
                  <w:pPr>
                    <w:tabs>
                      <w:tab w:val="center" w:pos="4153"/>
                      <w:tab w:val="right" w:pos="8306"/>
                    </w:tabs>
                    <w:rPr>
                      <w:sz w:val="16"/>
                      <w:szCs w:val="16"/>
                    </w:rPr>
                  </w:pPr>
                  <w:r w:rsidRPr="00192C49">
                    <w:rPr>
                      <w:sz w:val="16"/>
                      <w:szCs w:val="16"/>
                    </w:rPr>
                    <w:t>Week 12</w:t>
                  </w:r>
                </w:p>
              </w:tc>
              <w:tc>
                <w:tcPr>
                  <w:tcW w:w="1417" w:type="dxa"/>
                </w:tcPr>
                <w:p w:rsidR="00192C49" w:rsidRPr="00192C49" w:rsidRDefault="00192C49" w:rsidP="00847196">
                  <w:pPr>
                    <w:tabs>
                      <w:tab w:val="center" w:pos="4153"/>
                      <w:tab w:val="right" w:pos="8306"/>
                    </w:tabs>
                    <w:jc w:val="center"/>
                    <w:rPr>
                      <w:color w:val="00B050"/>
                      <w:sz w:val="16"/>
                      <w:szCs w:val="16"/>
                    </w:rPr>
                  </w:pPr>
                  <w:r w:rsidRPr="00192C49">
                    <w:rPr>
                      <w:color w:val="00B050"/>
                      <w:sz w:val="16"/>
                      <w:szCs w:val="16"/>
                    </w:rPr>
                    <w:t>University</w:t>
                  </w:r>
                </w:p>
              </w:tc>
              <w:tc>
                <w:tcPr>
                  <w:tcW w:w="1418" w:type="dxa"/>
                </w:tcPr>
                <w:p w:rsidR="00192C49" w:rsidRPr="008E104F" w:rsidRDefault="00192C49"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192C49" w:rsidRPr="00192C49" w:rsidTr="00826599">
              <w:trPr>
                <w:jc w:val="center"/>
              </w:trPr>
              <w:tc>
                <w:tcPr>
                  <w:tcW w:w="1668" w:type="dxa"/>
                </w:tcPr>
                <w:p w:rsidR="00192C49" w:rsidRPr="00192C49" w:rsidRDefault="00192C49" w:rsidP="00192C49">
                  <w:pPr>
                    <w:tabs>
                      <w:tab w:val="center" w:pos="4153"/>
                      <w:tab w:val="right" w:pos="8306"/>
                    </w:tabs>
                    <w:rPr>
                      <w:sz w:val="16"/>
                      <w:szCs w:val="16"/>
                    </w:rPr>
                  </w:pPr>
                </w:p>
              </w:tc>
              <w:tc>
                <w:tcPr>
                  <w:tcW w:w="1417" w:type="dxa"/>
                </w:tcPr>
                <w:p w:rsidR="00192C49" w:rsidRPr="00192C49" w:rsidRDefault="00AA5C5D" w:rsidP="00847196">
                  <w:pPr>
                    <w:tabs>
                      <w:tab w:val="center" w:pos="4153"/>
                      <w:tab w:val="right" w:pos="8306"/>
                    </w:tabs>
                    <w:jc w:val="center"/>
                    <w:rPr>
                      <w:color w:val="00B050"/>
                      <w:sz w:val="16"/>
                      <w:szCs w:val="16"/>
                    </w:rPr>
                  </w:pPr>
                  <w:r w:rsidRPr="00192C49">
                    <w:rPr>
                      <w:color w:val="00B050"/>
                      <w:sz w:val="16"/>
                      <w:szCs w:val="16"/>
                    </w:rPr>
                    <w:t>Reading week</w:t>
                  </w:r>
                </w:p>
              </w:tc>
              <w:tc>
                <w:tcPr>
                  <w:tcW w:w="1418" w:type="dxa"/>
                </w:tcPr>
                <w:p w:rsidR="00192C49" w:rsidRPr="008E104F" w:rsidRDefault="00192C49"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192C49" w:rsidRPr="008E104F" w:rsidRDefault="00192C49" w:rsidP="00847196">
                  <w:pPr>
                    <w:tabs>
                      <w:tab w:val="center" w:pos="4153"/>
                      <w:tab w:val="right" w:pos="8306"/>
                    </w:tabs>
                    <w:jc w:val="center"/>
                    <w:rPr>
                      <w:color w:val="FF0000"/>
                      <w:sz w:val="16"/>
                      <w:szCs w:val="16"/>
                    </w:rPr>
                  </w:pPr>
                  <w:r w:rsidRPr="008E104F">
                    <w:rPr>
                      <w:color w:val="FF0000"/>
                      <w:sz w:val="16"/>
                      <w:szCs w:val="16"/>
                    </w:rPr>
                    <w:t>Placement</w:t>
                  </w:r>
                </w:p>
              </w:tc>
            </w:tr>
            <w:tr w:rsidR="000F71ED" w:rsidRPr="00192C49" w:rsidTr="00826599">
              <w:trPr>
                <w:jc w:val="center"/>
              </w:trPr>
              <w:tc>
                <w:tcPr>
                  <w:tcW w:w="1668" w:type="dxa"/>
                </w:tcPr>
                <w:p w:rsidR="000F71ED" w:rsidRPr="00192C49" w:rsidRDefault="000F71ED" w:rsidP="00AA5C5D">
                  <w:pPr>
                    <w:tabs>
                      <w:tab w:val="center" w:pos="4153"/>
                      <w:tab w:val="right" w:pos="8306"/>
                    </w:tabs>
                    <w:rPr>
                      <w:sz w:val="16"/>
                      <w:szCs w:val="16"/>
                    </w:rPr>
                  </w:pPr>
                  <w:r>
                    <w:rPr>
                      <w:sz w:val="16"/>
                      <w:szCs w:val="16"/>
                    </w:rPr>
                    <w:t>Assessment Week</w:t>
                  </w:r>
                </w:p>
              </w:tc>
              <w:tc>
                <w:tcPr>
                  <w:tcW w:w="1417" w:type="dxa"/>
                </w:tcPr>
                <w:p w:rsidR="000F71ED" w:rsidRPr="00192C49" w:rsidRDefault="000F71ED" w:rsidP="00847196">
                  <w:pPr>
                    <w:tabs>
                      <w:tab w:val="center" w:pos="4153"/>
                      <w:tab w:val="right" w:pos="8306"/>
                    </w:tabs>
                    <w:jc w:val="center"/>
                    <w:rPr>
                      <w:color w:val="00B050"/>
                      <w:sz w:val="16"/>
                      <w:szCs w:val="16"/>
                    </w:rPr>
                  </w:pPr>
                  <w:r w:rsidRPr="00192C49">
                    <w:rPr>
                      <w:color w:val="00B050"/>
                      <w:sz w:val="16"/>
                      <w:szCs w:val="16"/>
                    </w:rPr>
                    <w:t>Assessment</w:t>
                  </w:r>
                </w:p>
              </w:tc>
              <w:tc>
                <w:tcPr>
                  <w:tcW w:w="1418" w:type="dxa"/>
                </w:tcPr>
                <w:p w:rsidR="000F71ED" w:rsidRPr="008E104F" w:rsidRDefault="000F71ED"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tcPr>
                <w:p w:rsidR="000F71ED" w:rsidRPr="00192C49" w:rsidRDefault="000F71ED" w:rsidP="00847196">
                  <w:pPr>
                    <w:tabs>
                      <w:tab w:val="center" w:pos="4153"/>
                      <w:tab w:val="right" w:pos="8306"/>
                    </w:tabs>
                    <w:jc w:val="center"/>
                    <w:rPr>
                      <w:color w:val="FF0000"/>
                      <w:sz w:val="16"/>
                      <w:szCs w:val="16"/>
                    </w:rPr>
                  </w:pPr>
                  <w:r w:rsidRPr="00192C49">
                    <w:rPr>
                      <w:color w:val="FF0000"/>
                      <w:sz w:val="16"/>
                      <w:szCs w:val="16"/>
                    </w:rPr>
                    <w:t>Reading week</w:t>
                  </w:r>
                </w:p>
              </w:tc>
            </w:tr>
            <w:tr w:rsidR="000F71ED" w:rsidRPr="00192C49" w:rsidTr="00826599">
              <w:trPr>
                <w:jc w:val="center"/>
              </w:trPr>
              <w:tc>
                <w:tcPr>
                  <w:tcW w:w="1668" w:type="dxa"/>
                </w:tcPr>
                <w:p w:rsidR="000F71ED" w:rsidRPr="00192C49" w:rsidRDefault="000F71ED" w:rsidP="00192C49">
                  <w:pPr>
                    <w:tabs>
                      <w:tab w:val="center" w:pos="4153"/>
                      <w:tab w:val="right" w:pos="8306"/>
                    </w:tabs>
                    <w:rPr>
                      <w:sz w:val="16"/>
                      <w:szCs w:val="16"/>
                    </w:rPr>
                  </w:pPr>
                  <w:r>
                    <w:rPr>
                      <w:sz w:val="16"/>
                      <w:szCs w:val="16"/>
                    </w:rPr>
                    <w:t>Assessment Week</w:t>
                  </w:r>
                </w:p>
              </w:tc>
              <w:tc>
                <w:tcPr>
                  <w:tcW w:w="1417" w:type="dxa"/>
                  <w:shd w:val="clear" w:color="auto" w:fill="FFFFFF"/>
                </w:tcPr>
                <w:p w:rsidR="000F71ED" w:rsidRPr="00192C49" w:rsidRDefault="000F71ED" w:rsidP="00847196">
                  <w:pPr>
                    <w:tabs>
                      <w:tab w:val="center" w:pos="4153"/>
                      <w:tab w:val="right" w:pos="8306"/>
                    </w:tabs>
                    <w:jc w:val="center"/>
                    <w:rPr>
                      <w:color w:val="00B050"/>
                      <w:sz w:val="16"/>
                      <w:szCs w:val="16"/>
                    </w:rPr>
                  </w:pPr>
                  <w:r w:rsidRPr="00192C49">
                    <w:rPr>
                      <w:color w:val="00B050"/>
                      <w:sz w:val="16"/>
                      <w:szCs w:val="16"/>
                    </w:rPr>
                    <w:t>Assessment</w:t>
                  </w:r>
                </w:p>
              </w:tc>
              <w:tc>
                <w:tcPr>
                  <w:tcW w:w="1418" w:type="dxa"/>
                </w:tcPr>
                <w:p w:rsidR="000F71ED" w:rsidRPr="008E104F" w:rsidRDefault="000F71ED" w:rsidP="00847196">
                  <w:pPr>
                    <w:tabs>
                      <w:tab w:val="center" w:pos="4153"/>
                      <w:tab w:val="right" w:pos="8306"/>
                    </w:tabs>
                    <w:jc w:val="center"/>
                    <w:rPr>
                      <w:color w:val="1F497D"/>
                      <w:sz w:val="16"/>
                      <w:szCs w:val="16"/>
                    </w:rPr>
                  </w:pPr>
                  <w:r w:rsidRPr="008E104F">
                    <w:rPr>
                      <w:color w:val="1F497D"/>
                      <w:sz w:val="16"/>
                      <w:szCs w:val="16"/>
                    </w:rPr>
                    <w:t>Placement</w:t>
                  </w:r>
                </w:p>
              </w:tc>
              <w:tc>
                <w:tcPr>
                  <w:tcW w:w="1418" w:type="dxa"/>
                  <w:shd w:val="clear" w:color="auto" w:fill="FFFFFF"/>
                </w:tcPr>
                <w:p w:rsidR="000F71ED" w:rsidRPr="00192C49" w:rsidRDefault="000F71ED" w:rsidP="00847196">
                  <w:pPr>
                    <w:tabs>
                      <w:tab w:val="center" w:pos="4153"/>
                      <w:tab w:val="right" w:pos="8306"/>
                    </w:tabs>
                    <w:jc w:val="center"/>
                    <w:rPr>
                      <w:color w:val="FF0000"/>
                      <w:sz w:val="16"/>
                      <w:szCs w:val="16"/>
                    </w:rPr>
                  </w:pPr>
                  <w:r w:rsidRPr="00192C49">
                    <w:rPr>
                      <w:color w:val="FF0000"/>
                      <w:sz w:val="16"/>
                      <w:szCs w:val="16"/>
                    </w:rPr>
                    <w:t>Assessment</w:t>
                  </w:r>
                </w:p>
              </w:tc>
            </w:tr>
            <w:tr w:rsidR="002952E2" w:rsidRPr="00192C49" w:rsidTr="00912312">
              <w:trPr>
                <w:jc w:val="center"/>
              </w:trPr>
              <w:tc>
                <w:tcPr>
                  <w:tcW w:w="1668" w:type="dxa"/>
                  <w:shd w:val="clear" w:color="auto" w:fill="D99594" w:themeFill="accent2" w:themeFillTint="99"/>
                </w:tcPr>
                <w:p w:rsidR="002952E2" w:rsidRPr="00192C49" w:rsidRDefault="002952E2" w:rsidP="001005FC">
                  <w:pPr>
                    <w:tabs>
                      <w:tab w:val="center" w:pos="4153"/>
                      <w:tab w:val="right" w:pos="8306"/>
                    </w:tabs>
                    <w:rPr>
                      <w:sz w:val="16"/>
                      <w:szCs w:val="16"/>
                    </w:rPr>
                  </w:pPr>
                  <w:r w:rsidRPr="00192C49">
                    <w:rPr>
                      <w:sz w:val="16"/>
                      <w:szCs w:val="16"/>
                    </w:rPr>
                    <w:t>Summer vacation</w:t>
                  </w:r>
                </w:p>
              </w:tc>
              <w:tc>
                <w:tcPr>
                  <w:tcW w:w="1417" w:type="dxa"/>
                  <w:shd w:val="clear" w:color="auto" w:fill="D99594" w:themeFill="accent2" w:themeFillTint="99"/>
                </w:tcPr>
                <w:p w:rsidR="002952E2" w:rsidRPr="00192C49" w:rsidRDefault="002952E2" w:rsidP="00192C49">
                  <w:pPr>
                    <w:tabs>
                      <w:tab w:val="center" w:pos="4153"/>
                      <w:tab w:val="right" w:pos="8306"/>
                    </w:tabs>
                    <w:rPr>
                      <w:b/>
                      <w:color w:val="00B050"/>
                      <w:sz w:val="16"/>
                      <w:szCs w:val="16"/>
                    </w:rPr>
                  </w:pPr>
                </w:p>
              </w:tc>
              <w:tc>
                <w:tcPr>
                  <w:tcW w:w="1418" w:type="dxa"/>
                  <w:shd w:val="clear" w:color="auto" w:fill="FFFFFF"/>
                </w:tcPr>
                <w:p w:rsidR="002952E2" w:rsidRPr="008E104F" w:rsidRDefault="002952E2" w:rsidP="00847196">
                  <w:pPr>
                    <w:tabs>
                      <w:tab w:val="center" w:pos="4153"/>
                      <w:tab w:val="right" w:pos="8306"/>
                    </w:tabs>
                    <w:jc w:val="center"/>
                    <w:rPr>
                      <w:color w:val="365F91"/>
                      <w:sz w:val="16"/>
                      <w:szCs w:val="16"/>
                    </w:rPr>
                  </w:pPr>
                  <w:r w:rsidRPr="008E104F">
                    <w:rPr>
                      <w:color w:val="365F91"/>
                      <w:sz w:val="16"/>
                      <w:szCs w:val="16"/>
                    </w:rPr>
                    <w:t>Placement</w:t>
                  </w:r>
                </w:p>
              </w:tc>
              <w:tc>
                <w:tcPr>
                  <w:tcW w:w="1418" w:type="dxa"/>
                  <w:shd w:val="clear" w:color="auto" w:fill="D99594" w:themeFill="accent2" w:themeFillTint="99"/>
                </w:tcPr>
                <w:p w:rsidR="002952E2" w:rsidRPr="00192C49" w:rsidRDefault="002952E2" w:rsidP="00192C49">
                  <w:pPr>
                    <w:tabs>
                      <w:tab w:val="center" w:pos="4153"/>
                      <w:tab w:val="right" w:pos="8306"/>
                    </w:tabs>
                    <w:rPr>
                      <w:color w:val="FF0000"/>
                      <w:sz w:val="16"/>
                      <w:szCs w:val="16"/>
                    </w:rPr>
                  </w:pPr>
                </w:p>
              </w:tc>
            </w:tr>
            <w:tr w:rsidR="002952E2" w:rsidRPr="00192C49" w:rsidTr="00912312">
              <w:trPr>
                <w:jc w:val="center"/>
              </w:trPr>
              <w:tc>
                <w:tcPr>
                  <w:tcW w:w="1668" w:type="dxa"/>
                  <w:shd w:val="clear" w:color="auto" w:fill="D99594" w:themeFill="accent2" w:themeFillTint="99"/>
                </w:tcPr>
                <w:p w:rsidR="002952E2" w:rsidRPr="00192C49" w:rsidRDefault="002952E2" w:rsidP="001005FC">
                  <w:pPr>
                    <w:tabs>
                      <w:tab w:val="center" w:pos="4153"/>
                      <w:tab w:val="right" w:pos="8306"/>
                    </w:tabs>
                    <w:rPr>
                      <w:sz w:val="16"/>
                      <w:szCs w:val="16"/>
                    </w:rPr>
                  </w:pPr>
                  <w:r w:rsidRPr="00192C49">
                    <w:rPr>
                      <w:sz w:val="16"/>
                      <w:szCs w:val="16"/>
                    </w:rPr>
                    <w:t>Summer vacation</w:t>
                  </w:r>
                </w:p>
              </w:tc>
              <w:tc>
                <w:tcPr>
                  <w:tcW w:w="1417" w:type="dxa"/>
                  <w:shd w:val="clear" w:color="auto" w:fill="D99594" w:themeFill="accent2" w:themeFillTint="99"/>
                </w:tcPr>
                <w:p w:rsidR="002952E2" w:rsidRPr="00192C49" w:rsidRDefault="002952E2" w:rsidP="00192C49">
                  <w:pPr>
                    <w:tabs>
                      <w:tab w:val="center" w:pos="4153"/>
                      <w:tab w:val="right" w:pos="8306"/>
                    </w:tabs>
                    <w:rPr>
                      <w:b/>
                      <w:color w:val="00B050"/>
                      <w:sz w:val="16"/>
                      <w:szCs w:val="16"/>
                    </w:rPr>
                  </w:pPr>
                </w:p>
              </w:tc>
              <w:tc>
                <w:tcPr>
                  <w:tcW w:w="1418" w:type="dxa"/>
                  <w:shd w:val="clear" w:color="auto" w:fill="FFFFFF"/>
                </w:tcPr>
                <w:p w:rsidR="002952E2" w:rsidRPr="008E104F" w:rsidRDefault="00306A32" w:rsidP="00847196">
                  <w:pPr>
                    <w:tabs>
                      <w:tab w:val="center" w:pos="4153"/>
                      <w:tab w:val="right" w:pos="8306"/>
                    </w:tabs>
                    <w:jc w:val="center"/>
                    <w:rPr>
                      <w:color w:val="365F91"/>
                      <w:sz w:val="16"/>
                      <w:szCs w:val="16"/>
                    </w:rPr>
                  </w:pPr>
                  <w:r w:rsidRPr="008E104F">
                    <w:rPr>
                      <w:color w:val="365F91"/>
                      <w:sz w:val="16"/>
                      <w:szCs w:val="16"/>
                    </w:rPr>
                    <w:t>Elective Placement</w:t>
                  </w:r>
                </w:p>
              </w:tc>
              <w:tc>
                <w:tcPr>
                  <w:tcW w:w="1418" w:type="dxa"/>
                  <w:shd w:val="clear" w:color="auto" w:fill="D99594" w:themeFill="accent2" w:themeFillTint="99"/>
                </w:tcPr>
                <w:p w:rsidR="002952E2" w:rsidRPr="00192C49" w:rsidRDefault="002952E2" w:rsidP="00192C49">
                  <w:pPr>
                    <w:tabs>
                      <w:tab w:val="center" w:pos="4153"/>
                      <w:tab w:val="right" w:pos="8306"/>
                    </w:tabs>
                    <w:rPr>
                      <w:color w:val="FF0000"/>
                      <w:sz w:val="16"/>
                      <w:szCs w:val="16"/>
                    </w:rPr>
                  </w:pPr>
                </w:p>
              </w:tc>
            </w:tr>
            <w:tr w:rsidR="00192C49" w:rsidRPr="00192C49" w:rsidTr="00912312">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hemeFill="accent2" w:themeFillTint="99"/>
                </w:tcPr>
                <w:p w:rsidR="00192C49" w:rsidRPr="00192C49" w:rsidRDefault="00192C49" w:rsidP="00192C49">
                  <w:pPr>
                    <w:tabs>
                      <w:tab w:val="center" w:pos="4153"/>
                      <w:tab w:val="right" w:pos="8306"/>
                    </w:tabs>
                    <w:rPr>
                      <w:color w:val="00B050"/>
                      <w:sz w:val="16"/>
                      <w:szCs w:val="16"/>
                    </w:rPr>
                  </w:pPr>
                </w:p>
              </w:tc>
              <w:tc>
                <w:tcPr>
                  <w:tcW w:w="1418" w:type="dxa"/>
                  <w:shd w:val="clear" w:color="auto" w:fill="FFFFFF"/>
                </w:tcPr>
                <w:p w:rsidR="00192C49" w:rsidRPr="008E104F" w:rsidRDefault="00306A32" w:rsidP="00847196">
                  <w:pPr>
                    <w:tabs>
                      <w:tab w:val="center" w:pos="4153"/>
                      <w:tab w:val="right" w:pos="8306"/>
                    </w:tabs>
                    <w:jc w:val="center"/>
                    <w:rPr>
                      <w:color w:val="365F91"/>
                      <w:sz w:val="16"/>
                      <w:szCs w:val="16"/>
                    </w:rPr>
                  </w:pPr>
                  <w:r w:rsidRPr="008E104F">
                    <w:rPr>
                      <w:color w:val="365F91"/>
                      <w:sz w:val="16"/>
                      <w:szCs w:val="16"/>
                    </w:rPr>
                    <w:t>Elective Placement</w:t>
                  </w:r>
                </w:p>
              </w:tc>
              <w:tc>
                <w:tcPr>
                  <w:tcW w:w="1418" w:type="dxa"/>
                  <w:shd w:val="clear" w:color="auto" w:fill="D99594" w:themeFill="accent2" w:themeFillTint="99"/>
                </w:tcPr>
                <w:p w:rsidR="00192C49" w:rsidRPr="00192C49" w:rsidRDefault="00192C49" w:rsidP="00192C49">
                  <w:pPr>
                    <w:tabs>
                      <w:tab w:val="center" w:pos="4153"/>
                      <w:tab w:val="right" w:pos="8306"/>
                    </w:tabs>
                    <w:rPr>
                      <w:color w:val="FF0000"/>
                      <w:sz w:val="16"/>
                      <w:szCs w:val="16"/>
                    </w:rPr>
                  </w:pPr>
                </w:p>
              </w:tc>
            </w:tr>
            <w:tr w:rsidR="00192C49" w:rsidRPr="00192C49" w:rsidTr="00912312">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hemeFill="accent2" w:themeFillTint="99"/>
                </w:tcPr>
                <w:p w:rsidR="00192C49" w:rsidRPr="00192C49" w:rsidRDefault="00192C49" w:rsidP="00192C49">
                  <w:pPr>
                    <w:tabs>
                      <w:tab w:val="center" w:pos="4153"/>
                      <w:tab w:val="right" w:pos="8306"/>
                    </w:tabs>
                    <w:rPr>
                      <w:color w:val="00B050"/>
                      <w:sz w:val="16"/>
                      <w:szCs w:val="16"/>
                    </w:rPr>
                  </w:pPr>
                </w:p>
              </w:tc>
              <w:tc>
                <w:tcPr>
                  <w:tcW w:w="1418" w:type="dxa"/>
                  <w:shd w:val="clear" w:color="auto" w:fill="auto"/>
                </w:tcPr>
                <w:p w:rsidR="00192C49" w:rsidRPr="008E104F" w:rsidRDefault="00306A32" w:rsidP="00847196">
                  <w:pPr>
                    <w:tabs>
                      <w:tab w:val="center" w:pos="4153"/>
                      <w:tab w:val="right" w:pos="8306"/>
                    </w:tabs>
                    <w:jc w:val="center"/>
                    <w:rPr>
                      <w:color w:val="365F91"/>
                      <w:sz w:val="16"/>
                      <w:szCs w:val="16"/>
                    </w:rPr>
                  </w:pPr>
                  <w:r w:rsidRPr="008E104F">
                    <w:rPr>
                      <w:color w:val="365F91"/>
                      <w:sz w:val="16"/>
                      <w:szCs w:val="16"/>
                    </w:rPr>
                    <w:t>Elective Placement</w:t>
                  </w: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306A32">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8E104F" w:rsidRDefault="00192C49" w:rsidP="00847196">
                  <w:pPr>
                    <w:tabs>
                      <w:tab w:val="center" w:pos="4153"/>
                      <w:tab w:val="right" w:pos="8306"/>
                    </w:tabs>
                    <w:jc w:val="center"/>
                    <w:rPr>
                      <w:color w:val="365F91"/>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912312">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color w:val="365F91"/>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color w:val="365F91"/>
                      <w:sz w:val="16"/>
                      <w:szCs w:val="16"/>
                    </w:rPr>
                  </w:pPr>
                </w:p>
              </w:tc>
              <w:tc>
                <w:tcPr>
                  <w:tcW w:w="1418" w:type="dxa"/>
                  <w:shd w:val="clear" w:color="auto" w:fill="FFFFFF"/>
                </w:tcPr>
                <w:p w:rsidR="00192C49" w:rsidRPr="00192C49" w:rsidRDefault="002952E2" w:rsidP="00847196">
                  <w:pPr>
                    <w:tabs>
                      <w:tab w:val="center" w:pos="4153"/>
                      <w:tab w:val="right" w:pos="8306"/>
                    </w:tabs>
                    <w:jc w:val="center"/>
                    <w:rPr>
                      <w:sz w:val="16"/>
                      <w:szCs w:val="16"/>
                    </w:rPr>
                  </w:pPr>
                  <w:r w:rsidRPr="00192C49">
                    <w:rPr>
                      <w:sz w:val="16"/>
                      <w:szCs w:val="16"/>
                    </w:rPr>
                    <w:t>Graduation week</w:t>
                  </w: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b/>
                      <w:color w:val="76923C"/>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sz w:val="16"/>
                      <w:szCs w:val="16"/>
                    </w:rPr>
                  </w:pPr>
                </w:p>
              </w:tc>
            </w:tr>
            <w:tr w:rsidR="00826599" w:rsidRPr="00192C49" w:rsidTr="00826599">
              <w:trPr>
                <w:jc w:val="center"/>
              </w:trPr>
              <w:tc>
                <w:tcPr>
                  <w:tcW w:w="1668" w:type="dxa"/>
                  <w:shd w:val="clear" w:color="auto" w:fill="D99594"/>
                </w:tcPr>
                <w:p w:rsidR="00826599" w:rsidRPr="00192C49" w:rsidRDefault="00826599" w:rsidP="00192C49">
                  <w:pPr>
                    <w:tabs>
                      <w:tab w:val="center" w:pos="4153"/>
                      <w:tab w:val="right" w:pos="8306"/>
                    </w:tabs>
                    <w:rPr>
                      <w:sz w:val="16"/>
                      <w:szCs w:val="16"/>
                    </w:rPr>
                  </w:pPr>
                  <w:r w:rsidRPr="00192C49">
                    <w:rPr>
                      <w:sz w:val="16"/>
                      <w:szCs w:val="16"/>
                    </w:rPr>
                    <w:t>Summer vacation</w:t>
                  </w:r>
                </w:p>
              </w:tc>
              <w:tc>
                <w:tcPr>
                  <w:tcW w:w="1417" w:type="dxa"/>
                  <w:shd w:val="clear" w:color="auto" w:fill="FFFFFF" w:themeFill="background1"/>
                </w:tcPr>
                <w:p w:rsidR="00826599" w:rsidRPr="00192C49" w:rsidRDefault="00826599" w:rsidP="00826599">
                  <w:pPr>
                    <w:tabs>
                      <w:tab w:val="center" w:pos="4153"/>
                      <w:tab w:val="right" w:pos="8306"/>
                    </w:tabs>
                    <w:jc w:val="center"/>
                    <w:rPr>
                      <w:sz w:val="16"/>
                      <w:szCs w:val="16"/>
                    </w:rPr>
                  </w:pPr>
                  <w:r w:rsidRPr="00192C49">
                    <w:rPr>
                      <w:sz w:val="16"/>
                      <w:szCs w:val="16"/>
                    </w:rPr>
                    <w:t>Resit examination</w:t>
                  </w:r>
                </w:p>
              </w:tc>
              <w:tc>
                <w:tcPr>
                  <w:tcW w:w="1418" w:type="dxa"/>
                  <w:shd w:val="clear" w:color="auto" w:fill="FFFFFF" w:themeFill="background1"/>
                </w:tcPr>
                <w:p w:rsidR="00826599" w:rsidRPr="00192C49" w:rsidRDefault="00826599" w:rsidP="001005FC">
                  <w:pPr>
                    <w:tabs>
                      <w:tab w:val="center" w:pos="4153"/>
                      <w:tab w:val="right" w:pos="8306"/>
                    </w:tabs>
                    <w:jc w:val="center"/>
                    <w:rPr>
                      <w:sz w:val="16"/>
                      <w:szCs w:val="16"/>
                    </w:rPr>
                  </w:pPr>
                  <w:r w:rsidRPr="00192C49">
                    <w:rPr>
                      <w:sz w:val="16"/>
                      <w:szCs w:val="16"/>
                    </w:rPr>
                    <w:t>Resit examination</w:t>
                  </w:r>
                </w:p>
              </w:tc>
              <w:tc>
                <w:tcPr>
                  <w:tcW w:w="1418" w:type="dxa"/>
                  <w:shd w:val="clear" w:color="auto" w:fill="FFFFFF" w:themeFill="background1"/>
                </w:tcPr>
                <w:p w:rsidR="00826599" w:rsidRPr="00192C49" w:rsidRDefault="00826599" w:rsidP="001005FC">
                  <w:pPr>
                    <w:tabs>
                      <w:tab w:val="center" w:pos="4153"/>
                      <w:tab w:val="right" w:pos="8306"/>
                    </w:tabs>
                    <w:jc w:val="center"/>
                    <w:rPr>
                      <w:sz w:val="16"/>
                      <w:szCs w:val="16"/>
                    </w:rPr>
                  </w:pPr>
                  <w:r w:rsidRPr="00192C49">
                    <w:rPr>
                      <w:sz w:val="16"/>
                      <w:szCs w:val="16"/>
                    </w:rPr>
                    <w:t>Resit examination</w:t>
                  </w:r>
                </w:p>
              </w:tc>
            </w:tr>
            <w:tr w:rsidR="00826599" w:rsidRPr="00192C49" w:rsidTr="00826599">
              <w:trPr>
                <w:jc w:val="center"/>
              </w:trPr>
              <w:tc>
                <w:tcPr>
                  <w:tcW w:w="1668" w:type="dxa"/>
                  <w:shd w:val="clear" w:color="auto" w:fill="D99594"/>
                </w:tcPr>
                <w:p w:rsidR="00826599" w:rsidRPr="00192C49" w:rsidRDefault="00826599" w:rsidP="00192C49">
                  <w:pPr>
                    <w:tabs>
                      <w:tab w:val="center" w:pos="4153"/>
                      <w:tab w:val="right" w:pos="8306"/>
                    </w:tabs>
                    <w:rPr>
                      <w:sz w:val="16"/>
                      <w:szCs w:val="16"/>
                    </w:rPr>
                  </w:pPr>
                  <w:r w:rsidRPr="00192C49">
                    <w:rPr>
                      <w:sz w:val="16"/>
                      <w:szCs w:val="16"/>
                    </w:rPr>
                    <w:t>Summer vacation</w:t>
                  </w:r>
                </w:p>
              </w:tc>
              <w:tc>
                <w:tcPr>
                  <w:tcW w:w="1417" w:type="dxa"/>
                  <w:shd w:val="clear" w:color="auto" w:fill="FFFFFF" w:themeFill="background1"/>
                </w:tcPr>
                <w:p w:rsidR="00826599" w:rsidRPr="00192C49" w:rsidRDefault="00826599" w:rsidP="00826599">
                  <w:pPr>
                    <w:tabs>
                      <w:tab w:val="center" w:pos="4153"/>
                      <w:tab w:val="right" w:pos="8306"/>
                    </w:tabs>
                    <w:jc w:val="center"/>
                    <w:rPr>
                      <w:sz w:val="16"/>
                      <w:szCs w:val="16"/>
                    </w:rPr>
                  </w:pPr>
                  <w:r w:rsidRPr="00192C49">
                    <w:rPr>
                      <w:sz w:val="16"/>
                      <w:szCs w:val="16"/>
                    </w:rPr>
                    <w:t>Resit examination</w:t>
                  </w:r>
                </w:p>
              </w:tc>
              <w:tc>
                <w:tcPr>
                  <w:tcW w:w="1418" w:type="dxa"/>
                  <w:shd w:val="clear" w:color="auto" w:fill="FFFFFF" w:themeFill="background1"/>
                </w:tcPr>
                <w:p w:rsidR="00826599" w:rsidRPr="00192C49" w:rsidRDefault="00826599" w:rsidP="001005FC">
                  <w:pPr>
                    <w:tabs>
                      <w:tab w:val="center" w:pos="4153"/>
                      <w:tab w:val="right" w:pos="8306"/>
                    </w:tabs>
                    <w:jc w:val="center"/>
                    <w:rPr>
                      <w:sz w:val="16"/>
                      <w:szCs w:val="16"/>
                    </w:rPr>
                  </w:pPr>
                  <w:r w:rsidRPr="00192C49">
                    <w:rPr>
                      <w:sz w:val="16"/>
                      <w:szCs w:val="16"/>
                    </w:rPr>
                    <w:t>Resit examination</w:t>
                  </w:r>
                </w:p>
              </w:tc>
              <w:tc>
                <w:tcPr>
                  <w:tcW w:w="1418" w:type="dxa"/>
                  <w:shd w:val="clear" w:color="auto" w:fill="FFFFFF" w:themeFill="background1"/>
                </w:tcPr>
                <w:p w:rsidR="00826599" w:rsidRPr="00192C49" w:rsidRDefault="00826599" w:rsidP="001005FC">
                  <w:pPr>
                    <w:tabs>
                      <w:tab w:val="center" w:pos="4153"/>
                      <w:tab w:val="right" w:pos="8306"/>
                    </w:tabs>
                    <w:jc w:val="center"/>
                    <w:rPr>
                      <w:sz w:val="16"/>
                      <w:szCs w:val="16"/>
                    </w:rPr>
                  </w:pPr>
                  <w:r w:rsidRPr="00192C49">
                    <w:rPr>
                      <w:sz w:val="16"/>
                      <w:szCs w:val="16"/>
                    </w:rPr>
                    <w:t>Resit examination</w:t>
                  </w: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cPr>
                <w:p w:rsidR="00192C49" w:rsidRPr="00192C49" w:rsidRDefault="00192C49" w:rsidP="00192C49">
                  <w:pPr>
                    <w:tabs>
                      <w:tab w:val="center" w:pos="4153"/>
                      <w:tab w:val="right" w:pos="8306"/>
                    </w:tabs>
                    <w:rPr>
                      <w:sz w:val="16"/>
                      <w:szCs w:val="16"/>
                    </w:rPr>
                  </w:pPr>
                </w:p>
              </w:tc>
              <w:tc>
                <w:tcPr>
                  <w:tcW w:w="1418" w:type="dxa"/>
                  <w:shd w:val="clear" w:color="auto" w:fill="D99594" w:themeFill="accent2" w:themeFillTint="99"/>
                </w:tcPr>
                <w:p w:rsidR="00192C49" w:rsidRPr="00192C49" w:rsidRDefault="00192C49" w:rsidP="00847196">
                  <w:pPr>
                    <w:tabs>
                      <w:tab w:val="center" w:pos="4153"/>
                      <w:tab w:val="right" w:pos="8306"/>
                    </w:tabs>
                    <w:jc w:val="center"/>
                    <w:rPr>
                      <w:sz w:val="16"/>
                      <w:szCs w:val="16"/>
                    </w:rPr>
                  </w:pPr>
                </w:p>
              </w:tc>
            </w:tr>
            <w:tr w:rsidR="00192C49" w:rsidRPr="00192C49" w:rsidTr="00826599">
              <w:trPr>
                <w:jc w:val="center"/>
              </w:trPr>
              <w:tc>
                <w:tcPr>
                  <w:tcW w:w="1668" w:type="dxa"/>
                  <w:shd w:val="clear" w:color="auto" w:fill="D99594"/>
                </w:tcPr>
                <w:p w:rsidR="00192C49" w:rsidRPr="00192C49" w:rsidRDefault="00192C49" w:rsidP="00192C49">
                  <w:pPr>
                    <w:tabs>
                      <w:tab w:val="center" w:pos="4153"/>
                      <w:tab w:val="right" w:pos="8306"/>
                    </w:tabs>
                    <w:rPr>
                      <w:sz w:val="16"/>
                      <w:szCs w:val="16"/>
                    </w:rPr>
                  </w:pPr>
                  <w:r w:rsidRPr="00192C49">
                    <w:rPr>
                      <w:sz w:val="16"/>
                      <w:szCs w:val="16"/>
                    </w:rPr>
                    <w:t>Summer vacation</w:t>
                  </w:r>
                </w:p>
              </w:tc>
              <w:tc>
                <w:tcPr>
                  <w:tcW w:w="1417" w:type="dxa"/>
                  <w:shd w:val="clear" w:color="auto" w:fill="D99594"/>
                </w:tcPr>
                <w:p w:rsidR="00192C49" w:rsidRPr="00192C49" w:rsidRDefault="00192C49" w:rsidP="00192C49">
                  <w:pPr>
                    <w:tabs>
                      <w:tab w:val="center" w:pos="4153"/>
                      <w:tab w:val="right" w:pos="8306"/>
                    </w:tabs>
                    <w:rPr>
                      <w:rFonts w:ascii="Calibri" w:hAnsi="Calibri" w:cs="Calibri"/>
                      <w:sz w:val="16"/>
                      <w:szCs w:val="16"/>
                    </w:rPr>
                  </w:pPr>
                </w:p>
              </w:tc>
              <w:tc>
                <w:tcPr>
                  <w:tcW w:w="1418" w:type="dxa"/>
                  <w:shd w:val="clear" w:color="auto" w:fill="D99594"/>
                </w:tcPr>
                <w:p w:rsidR="00192C49" w:rsidRPr="00192C49" w:rsidRDefault="00192C49" w:rsidP="00192C49">
                  <w:pPr>
                    <w:tabs>
                      <w:tab w:val="center" w:pos="4153"/>
                      <w:tab w:val="right" w:pos="8306"/>
                    </w:tabs>
                    <w:rPr>
                      <w:rFonts w:ascii="Calibri" w:hAnsi="Calibri" w:cs="Calibri"/>
                      <w:color w:val="1F497D"/>
                      <w:sz w:val="16"/>
                      <w:szCs w:val="16"/>
                    </w:rPr>
                  </w:pPr>
                </w:p>
              </w:tc>
              <w:tc>
                <w:tcPr>
                  <w:tcW w:w="1418" w:type="dxa"/>
                  <w:shd w:val="clear" w:color="auto" w:fill="D99594" w:themeFill="accent2" w:themeFillTint="99"/>
                </w:tcPr>
                <w:p w:rsidR="00192C49" w:rsidRPr="00192C49" w:rsidRDefault="00192C49" w:rsidP="00192C49">
                  <w:pPr>
                    <w:tabs>
                      <w:tab w:val="center" w:pos="4153"/>
                      <w:tab w:val="right" w:pos="8306"/>
                    </w:tabs>
                    <w:rPr>
                      <w:rFonts w:ascii="Calibri" w:hAnsi="Calibri" w:cs="Calibri"/>
                      <w:sz w:val="16"/>
                      <w:szCs w:val="16"/>
                    </w:rPr>
                  </w:pPr>
                </w:p>
              </w:tc>
            </w:tr>
          </w:tbl>
          <w:p w:rsidR="00192C49" w:rsidRDefault="00192C49" w:rsidP="00192C49">
            <w:pPr>
              <w:jc w:val="left"/>
              <w:rPr>
                <w:rFonts w:ascii="Verdana" w:hAnsi="Verdana"/>
                <w:szCs w:val="20"/>
              </w:rPr>
            </w:pPr>
          </w:p>
          <w:p w:rsidR="007E3713" w:rsidRDefault="007E3713" w:rsidP="00192C49">
            <w:pPr>
              <w:jc w:val="left"/>
              <w:rPr>
                <w:rFonts w:ascii="Verdana" w:hAnsi="Verdana"/>
                <w:szCs w:val="20"/>
              </w:rPr>
            </w:pPr>
          </w:p>
          <w:p w:rsidR="007E3713" w:rsidRDefault="007E3713" w:rsidP="00192C49">
            <w:pPr>
              <w:jc w:val="left"/>
              <w:rPr>
                <w:rFonts w:ascii="Verdana" w:hAnsi="Verdana"/>
                <w:szCs w:val="20"/>
              </w:rPr>
            </w:pPr>
          </w:p>
          <w:p w:rsidR="001A4593" w:rsidRPr="007E3713" w:rsidRDefault="001A4593" w:rsidP="007E3713">
            <w:pPr>
              <w:rPr>
                <w:rFonts w:ascii="Verdana" w:hAnsi="Verdana"/>
                <w:sz w:val="18"/>
                <w:szCs w:val="18"/>
              </w:rPr>
            </w:pPr>
            <w:r w:rsidRPr="007E3713">
              <w:rPr>
                <w:rFonts w:ascii="Verdana" w:hAnsi="Verdana"/>
                <w:sz w:val="18"/>
                <w:szCs w:val="18"/>
              </w:rPr>
              <w:lastRenderedPageBreak/>
              <w:t xml:space="preserve">The programme is modular and all modules are </w:t>
            </w:r>
            <w:r w:rsidRPr="007E3713">
              <w:rPr>
                <w:rFonts w:ascii="Verdana" w:hAnsi="Verdana"/>
                <w:b/>
                <w:sz w:val="18"/>
                <w:szCs w:val="18"/>
              </w:rPr>
              <w:t>MANDATORY</w:t>
            </w:r>
            <w:r w:rsidRPr="007E3713">
              <w:rPr>
                <w:rFonts w:ascii="Verdana" w:hAnsi="Verdana"/>
                <w:sz w:val="18"/>
                <w:szCs w:val="18"/>
              </w:rPr>
              <w:t xml:space="preserve"> i.e. must be passed. The modules comprise level 4 (to the value of 120 credits) level 5 (to the value of 120 credits) and level 6 (to the value of 120 credits).</w:t>
            </w:r>
          </w:p>
          <w:p w:rsidR="004021E8" w:rsidRPr="007E3713" w:rsidRDefault="004021E8" w:rsidP="001A4593">
            <w:pPr>
              <w:jc w:val="left"/>
              <w:rPr>
                <w:rFonts w:ascii="Verdana" w:hAnsi="Verdana"/>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4"/>
              <w:gridCol w:w="1156"/>
              <w:gridCol w:w="1079"/>
              <w:gridCol w:w="2060"/>
              <w:gridCol w:w="987"/>
              <w:gridCol w:w="1023"/>
              <w:gridCol w:w="927"/>
            </w:tblGrid>
            <w:tr w:rsidR="001A4593" w:rsidRPr="001A4593" w:rsidTr="00A17C81">
              <w:tc>
                <w:tcPr>
                  <w:tcW w:w="764"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Year</w:t>
                  </w:r>
                </w:p>
              </w:tc>
              <w:tc>
                <w:tcPr>
                  <w:tcW w:w="1156"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Session</w:t>
                  </w:r>
                </w:p>
              </w:tc>
              <w:tc>
                <w:tcPr>
                  <w:tcW w:w="1079"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Module code</w:t>
                  </w:r>
                </w:p>
              </w:tc>
              <w:tc>
                <w:tcPr>
                  <w:tcW w:w="2060"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Module Title</w:t>
                  </w:r>
                </w:p>
              </w:tc>
              <w:tc>
                <w:tcPr>
                  <w:tcW w:w="987"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Module level</w:t>
                  </w:r>
                </w:p>
              </w:tc>
              <w:tc>
                <w:tcPr>
                  <w:tcW w:w="1023"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Module Credit</w:t>
                  </w:r>
                </w:p>
              </w:tc>
              <w:tc>
                <w:tcPr>
                  <w:tcW w:w="927" w:type="dxa"/>
                </w:tcPr>
                <w:p w:rsidR="001A4593" w:rsidRPr="00914E66" w:rsidRDefault="001A4593" w:rsidP="001D515F">
                  <w:pPr>
                    <w:jc w:val="center"/>
                    <w:rPr>
                      <w:rFonts w:ascii="Verdana" w:hAnsi="Verdana"/>
                      <w:b/>
                      <w:sz w:val="18"/>
                      <w:szCs w:val="18"/>
                    </w:rPr>
                  </w:pPr>
                  <w:r w:rsidRPr="00914E66">
                    <w:rPr>
                      <w:rFonts w:ascii="Verdana" w:hAnsi="Verdana"/>
                      <w:b/>
                      <w:sz w:val="18"/>
                      <w:szCs w:val="18"/>
                    </w:rPr>
                    <w:t>Total Credit</w:t>
                  </w:r>
                </w:p>
              </w:tc>
            </w:tr>
            <w:tr w:rsidR="001A4593" w:rsidRPr="001A4593" w:rsidTr="00A17C81">
              <w:trPr>
                <w:trHeight w:val="70"/>
              </w:trPr>
              <w:tc>
                <w:tcPr>
                  <w:tcW w:w="764" w:type="dxa"/>
                  <w:vMerge w:val="restart"/>
                </w:tcPr>
                <w:p w:rsidR="001A4593" w:rsidRPr="00914E66" w:rsidRDefault="001A4593" w:rsidP="001D515F">
                  <w:pPr>
                    <w:jc w:val="center"/>
                    <w:rPr>
                      <w:rFonts w:ascii="Verdana" w:hAnsi="Verdana"/>
                      <w:sz w:val="18"/>
                      <w:szCs w:val="18"/>
                    </w:rPr>
                  </w:pPr>
                  <w:r w:rsidRPr="00914E66">
                    <w:rPr>
                      <w:rFonts w:ascii="Verdana" w:hAnsi="Verdana"/>
                      <w:sz w:val="18"/>
                      <w:szCs w:val="18"/>
                    </w:rPr>
                    <w:t>One</w:t>
                  </w:r>
                </w:p>
              </w:tc>
              <w:tc>
                <w:tcPr>
                  <w:tcW w:w="1156" w:type="dxa"/>
                  <w:vMerge w:val="restart"/>
                </w:tcPr>
                <w:p w:rsidR="001A4593" w:rsidRPr="00FA5B3B" w:rsidRDefault="001A4593" w:rsidP="001D515F">
                  <w:pPr>
                    <w:jc w:val="center"/>
                    <w:rPr>
                      <w:rFonts w:ascii="Verdana" w:hAnsi="Verdana"/>
                      <w:sz w:val="16"/>
                      <w:szCs w:val="16"/>
                    </w:rPr>
                  </w:pPr>
                  <w:r w:rsidRPr="00FA5B3B">
                    <w:rPr>
                      <w:rFonts w:ascii="Verdana" w:hAnsi="Verdana"/>
                      <w:sz w:val="16"/>
                      <w:szCs w:val="16"/>
                    </w:rPr>
                    <w:t>Semester 1</w:t>
                  </w:r>
                </w:p>
              </w:tc>
              <w:tc>
                <w:tcPr>
                  <w:tcW w:w="1079" w:type="dxa"/>
                </w:tcPr>
                <w:p w:rsidR="001A4593" w:rsidRPr="00914E66" w:rsidRDefault="001A4593" w:rsidP="001D515F">
                  <w:pPr>
                    <w:jc w:val="center"/>
                    <w:rPr>
                      <w:rFonts w:ascii="Verdana" w:hAnsi="Verdana"/>
                      <w:sz w:val="18"/>
                      <w:szCs w:val="18"/>
                    </w:rPr>
                  </w:pPr>
                  <w:r w:rsidRPr="00914E66">
                    <w:rPr>
                      <w:rFonts w:ascii="Verdana" w:hAnsi="Verdana"/>
                      <w:sz w:val="18"/>
                      <w:szCs w:val="18"/>
                    </w:rPr>
                    <w:t>PHTY120</w:t>
                  </w:r>
                </w:p>
              </w:tc>
              <w:tc>
                <w:tcPr>
                  <w:tcW w:w="2060" w:type="dxa"/>
                </w:tcPr>
                <w:p w:rsidR="001A4593" w:rsidRPr="00914E66" w:rsidRDefault="001A4593" w:rsidP="001D515F">
                  <w:pPr>
                    <w:jc w:val="center"/>
                    <w:rPr>
                      <w:rFonts w:ascii="Verdana" w:hAnsi="Verdana"/>
                      <w:sz w:val="18"/>
                      <w:szCs w:val="18"/>
                    </w:rPr>
                  </w:pPr>
                  <w:r w:rsidRPr="00914E66">
                    <w:rPr>
                      <w:rFonts w:ascii="Verdana" w:hAnsi="Verdana"/>
                      <w:sz w:val="18"/>
                      <w:szCs w:val="18"/>
                    </w:rPr>
                    <w:t>Physiotherapy Core Skills 1</w:t>
                  </w:r>
                </w:p>
              </w:tc>
              <w:tc>
                <w:tcPr>
                  <w:tcW w:w="987" w:type="dxa"/>
                </w:tcPr>
                <w:p w:rsidR="001A4593" w:rsidRPr="00914E66" w:rsidRDefault="001A4593" w:rsidP="001D515F">
                  <w:pPr>
                    <w:jc w:val="center"/>
                    <w:rPr>
                      <w:rFonts w:ascii="Verdana" w:hAnsi="Verdana"/>
                      <w:sz w:val="18"/>
                      <w:szCs w:val="18"/>
                    </w:rPr>
                  </w:pPr>
                  <w:r w:rsidRPr="00914E66">
                    <w:rPr>
                      <w:rFonts w:ascii="Verdana" w:hAnsi="Verdana"/>
                      <w:sz w:val="18"/>
                      <w:szCs w:val="18"/>
                    </w:rPr>
                    <w:t>4</w:t>
                  </w:r>
                </w:p>
              </w:tc>
              <w:tc>
                <w:tcPr>
                  <w:tcW w:w="1023" w:type="dxa"/>
                </w:tcPr>
                <w:p w:rsidR="001A4593" w:rsidRPr="00914E66" w:rsidRDefault="001A4593" w:rsidP="001D515F">
                  <w:pPr>
                    <w:jc w:val="center"/>
                    <w:rPr>
                      <w:rFonts w:ascii="Verdana" w:hAnsi="Verdana"/>
                      <w:sz w:val="18"/>
                      <w:szCs w:val="18"/>
                    </w:rPr>
                  </w:pPr>
                  <w:r w:rsidRPr="00914E66">
                    <w:rPr>
                      <w:rFonts w:ascii="Verdana" w:hAnsi="Verdana"/>
                      <w:sz w:val="18"/>
                      <w:szCs w:val="18"/>
                    </w:rPr>
                    <w:t>15</w:t>
                  </w:r>
                </w:p>
              </w:tc>
              <w:tc>
                <w:tcPr>
                  <w:tcW w:w="927" w:type="dxa"/>
                  <w:vMerge w:val="restart"/>
                </w:tcPr>
                <w:p w:rsidR="001A4593" w:rsidRPr="00914E66" w:rsidRDefault="001A4593" w:rsidP="001D515F">
                  <w:pPr>
                    <w:jc w:val="center"/>
                    <w:rPr>
                      <w:rFonts w:ascii="Verdana" w:hAnsi="Verdana"/>
                      <w:sz w:val="18"/>
                      <w:szCs w:val="18"/>
                    </w:rPr>
                  </w:pPr>
                </w:p>
                <w:p w:rsidR="001A4593" w:rsidRPr="00914E66" w:rsidRDefault="001A4593" w:rsidP="001D515F">
                  <w:pPr>
                    <w:jc w:val="center"/>
                    <w:rPr>
                      <w:rFonts w:ascii="Verdana" w:hAnsi="Verdana"/>
                      <w:sz w:val="18"/>
                      <w:szCs w:val="18"/>
                    </w:rPr>
                  </w:pPr>
                </w:p>
                <w:p w:rsidR="001A4593" w:rsidRPr="00914E66" w:rsidRDefault="0045488C" w:rsidP="001D515F">
                  <w:pPr>
                    <w:jc w:val="center"/>
                    <w:rPr>
                      <w:rFonts w:ascii="Verdana" w:hAnsi="Verdana"/>
                      <w:b/>
                      <w:sz w:val="18"/>
                      <w:szCs w:val="18"/>
                    </w:rPr>
                  </w:pPr>
                  <w:r>
                    <w:rPr>
                      <w:rFonts w:ascii="Verdana" w:hAnsi="Verdana"/>
                      <w:b/>
                      <w:sz w:val="18"/>
                      <w:szCs w:val="18"/>
                    </w:rPr>
                    <w:t>45</w:t>
                  </w:r>
                </w:p>
              </w:tc>
            </w:tr>
            <w:tr w:rsidR="001A4593" w:rsidRPr="001A4593" w:rsidTr="00A17C81">
              <w:trPr>
                <w:trHeight w:val="70"/>
              </w:trPr>
              <w:tc>
                <w:tcPr>
                  <w:tcW w:w="764" w:type="dxa"/>
                  <w:vMerge/>
                </w:tcPr>
                <w:p w:rsidR="001A4593" w:rsidRPr="00914E66" w:rsidRDefault="001A4593" w:rsidP="001D515F">
                  <w:pPr>
                    <w:jc w:val="center"/>
                    <w:rPr>
                      <w:rFonts w:ascii="Verdana" w:hAnsi="Verdana"/>
                      <w:sz w:val="18"/>
                      <w:szCs w:val="18"/>
                    </w:rPr>
                  </w:pPr>
                </w:p>
              </w:tc>
              <w:tc>
                <w:tcPr>
                  <w:tcW w:w="1156" w:type="dxa"/>
                  <w:vMerge/>
                </w:tcPr>
                <w:p w:rsidR="001A4593" w:rsidRPr="00FA5B3B" w:rsidRDefault="001A4593" w:rsidP="001D515F">
                  <w:pPr>
                    <w:jc w:val="center"/>
                    <w:rPr>
                      <w:rFonts w:ascii="Verdana" w:hAnsi="Verdana"/>
                      <w:sz w:val="16"/>
                      <w:szCs w:val="16"/>
                    </w:rPr>
                  </w:pPr>
                </w:p>
              </w:tc>
              <w:tc>
                <w:tcPr>
                  <w:tcW w:w="1079" w:type="dxa"/>
                </w:tcPr>
                <w:p w:rsidR="001A4593" w:rsidRPr="00914E66" w:rsidRDefault="001A4593" w:rsidP="001D515F">
                  <w:pPr>
                    <w:jc w:val="center"/>
                    <w:rPr>
                      <w:rFonts w:ascii="Verdana" w:hAnsi="Verdana"/>
                      <w:sz w:val="18"/>
                      <w:szCs w:val="18"/>
                    </w:rPr>
                  </w:pPr>
                  <w:r w:rsidRPr="00914E66">
                    <w:rPr>
                      <w:rFonts w:ascii="Verdana" w:hAnsi="Verdana"/>
                      <w:sz w:val="18"/>
                      <w:szCs w:val="18"/>
                    </w:rPr>
                    <w:t>PHTY121</w:t>
                  </w:r>
                </w:p>
              </w:tc>
              <w:tc>
                <w:tcPr>
                  <w:tcW w:w="2060" w:type="dxa"/>
                </w:tcPr>
                <w:p w:rsidR="001A4593" w:rsidRPr="00914E66" w:rsidRDefault="001A4593" w:rsidP="001D515F">
                  <w:pPr>
                    <w:jc w:val="center"/>
                    <w:rPr>
                      <w:rFonts w:ascii="Verdana" w:hAnsi="Verdana"/>
                      <w:sz w:val="18"/>
                      <w:szCs w:val="18"/>
                    </w:rPr>
                  </w:pPr>
                  <w:r w:rsidRPr="00914E66">
                    <w:rPr>
                      <w:rFonts w:ascii="Verdana" w:hAnsi="Verdana"/>
                      <w:sz w:val="18"/>
                      <w:szCs w:val="18"/>
                    </w:rPr>
                    <w:t>Foundations of Anatomy 1</w:t>
                  </w:r>
                </w:p>
              </w:tc>
              <w:tc>
                <w:tcPr>
                  <w:tcW w:w="987" w:type="dxa"/>
                </w:tcPr>
                <w:p w:rsidR="001A4593" w:rsidRPr="00914E66" w:rsidRDefault="001A4593" w:rsidP="001D515F">
                  <w:pPr>
                    <w:jc w:val="center"/>
                    <w:rPr>
                      <w:rFonts w:ascii="Verdana" w:hAnsi="Verdana"/>
                      <w:sz w:val="18"/>
                      <w:szCs w:val="18"/>
                    </w:rPr>
                  </w:pPr>
                  <w:r w:rsidRPr="00914E66">
                    <w:rPr>
                      <w:rFonts w:ascii="Verdana" w:hAnsi="Verdana"/>
                      <w:sz w:val="18"/>
                      <w:szCs w:val="18"/>
                    </w:rPr>
                    <w:t>4</w:t>
                  </w:r>
                </w:p>
              </w:tc>
              <w:tc>
                <w:tcPr>
                  <w:tcW w:w="1023" w:type="dxa"/>
                </w:tcPr>
                <w:p w:rsidR="001A4593" w:rsidRPr="00914E66" w:rsidRDefault="001A4593" w:rsidP="001D515F">
                  <w:pPr>
                    <w:jc w:val="center"/>
                    <w:rPr>
                      <w:rFonts w:ascii="Verdana" w:hAnsi="Verdana"/>
                      <w:sz w:val="18"/>
                      <w:szCs w:val="18"/>
                    </w:rPr>
                  </w:pPr>
                  <w:r w:rsidRPr="00914E66">
                    <w:rPr>
                      <w:rFonts w:ascii="Verdana" w:hAnsi="Verdana"/>
                      <w:sz w:val="18"/>
                      <w:szCs w:val="18"/>
                    </w:rPr>
                    <w:t>15</w:t>
                  </w:r>
                </w:p>
              </w:tc>
              <w:tc>
                <w:tcPr>
                  <w:tcW w:w="927" w:type="dxa"/>
                  <w:vMerge/>
                </w:tcPr>
                <w:p w:rsidR="001A4593" w:rsidRPr="00914E66" w:rsidRDefault="001A4593" w:rsidP="001D515F">
                  <w:pPr>
                    <w:jc w:val="center"/>
                    <w:rPr>
                      <w:rFonts w:ascii="Verdana" w:hAnsi="Verdana"/>
                      <w:sz w:val="18"/>
                      <w:szCs w:val="18"/>
                    </w:rPr>
                  </w:pPr>
                </w:p>
              </w:tc>
            </w:tr>
            <w:tr w:rsidR="001A4593" w:rsidRPr="001A4593" w:rsidTr="00A17C81">
              <w:trPr>
                <w:trHeight w:val="70"/>
              </w:trPr>
              <w:tc>
                <w:tcPr>
                  <w:tcW w:w="764" w:type="dxa"/>
                  <w:vMerge/>
                </w:tcPr>
                <w:p w:rsidR="001A4593" w:rsidRPr="00914E66" w:rsidRDefault="001A4593" w:rsidP="001D515F">
                  <w:pPr>
                    <w:jc w:val="center"/>
                    <w:rPr>
                      <w:rFonts w:ascii="Verdana" w:hAnsi="Verdana"/>
                      <w:sz w:val="18"/>
                      <w:szCs w:val="18"/>
                    </w:rPr>
                  </w:pPr>
                </w:p>
              </w:tc>
              <w:tc>
                <w:tcPr>
                  <w:tcW w:w="1156" w:type="dxa"/>
                  <w:vMerge/>
                </w:tcPr>
                <w:p w:rsidR="001A4593" w:rsidRPr="00FA5B3B" w:rsidRDefault="001A4593" w:rsidP="001D515F">
                  <w:pPr>
                    <w:jc w:val="center"/>
                    <w:rPr>
                      <w:rFonts w:ascii="Verdana" w:hAnsi="Verdana"/>
                      <w:sz w:val="16"/>
                      <w:szCs w:val="16"/>
                    </w:rPr>
                  </w:pPr>
                </w:p>
              </w:tc>
              <w:tc>
                <w:tcPr>
                  <w:tcW w:w="1079" w:type="dxa"/>
                </w:tcPr>
                <w:p w:rsidR="001A4593" w:rsidRPr="00914E66" w:rsidRDefault="001A4593" w:rsidP="001D515F">
                  <w:pPr>
                    <w:jc w:val="center"/>
                    <w:rPr>
                      <w:rFonts w:ascii="Verdana" w:hAnsi="Verdana"/>
                      <w:sz w:val="18"/>
                      <w:szCs w:val="18"/>
                    </w:rPr>
                  </w:pPr>
                  <w:r w:rsidRPr="00914E66">
                    <w:rPr>
                      <w:rFonts w:ascii="Verdana" w:hAnsi="Verdana"/>
                      <w:sz w:val="18"/>
                      <w:szCs w:val="18"/>
                    </w:rPr>
                    <w:t>PHTY122</w:t>
                  </w:r>
                </w:p>
              </w:tc>
              <w:tc>
                <w:tcPr>
                  <w:tcW w:w="2060" w:type="dxa"/>
                </w:tcPr>
                <w:p w:rsidR="001A4593" w:rsidRPr="00914E66" w:rsidRDefault="001A4593" w:rsidP="001D515F">
                  <w:pPr>
                    <w:jc w:val="center"/>
                    <w:rPr>
                      <w:rFonts w:ascii="Verdana" w:hAnsi="Verdana"/>
                      <w:sz w:val="18"/>
                      <w:szCs w:val="18"/>
                    </w:rPr>
                  </w:pPr>
                  <w:r w:rsidRPr="00914E66">
                    <w:rPr>
                      <w:rFonts w:ascii="Verdana" w:hAnsi="Verdana"/>
                      <w:sz w:val="18"/>
                      <w:szCs w:val="18"/>
                    </w:rPr>
                    <w:t>Cardio-respiratory studies 1</w:t>
                  </w:r>
                </w:p>
              </w:tc>
              <w:tc>
                <w:tcPr>
                  <w:tcW w:w="987" w:type="dxa"/>
                </w:tcPr>
                <w:p w:rsidR="001A4593" w:rsidRPr="00914E66" w:rsidRDefault="001A4593" w:rsidP="001D515F">
                  <w:pPr>
                    <w:jc w:val="center"/>
                    <w:rPr>
                      <w:rFonts w:ascii="Verdana" w:hAnsi="Verdana"/>
                      <w:sz w:val="18"/>
                      <w:szCs w:val="18"/>
                    </w:rPr>
                  </w:pPr>
                  <w:r w:rsidRPr="00914E66">
                    <w:rPr>
                      <w:rFonts w:ascii="Verdana" w:hAnsi="Verdana"/>
                      <w:sz w:val="18"/>
                      <w:szCs w:val="18"/>
                    </w:rPr>
                    <w:t>4</w:t>
                  </w:r>
                </w:p>
              </w:tc>
              <w:tc>
                <w:tcPr>
                  <w:tcW w:w="1023" w:type="dxa"/>
                </w:tcPr>
                <w:p w:rsidR="001A4593" w:rsidRPr="00914E66" w:rsidRDefault="001A4593" w:rsidP="001D515F">
                  <w:pPr>
                    <w:jc w:val="center"/>
                    <w:rPr>
                      <w:rFonts w:ascii="Verdana" w:hAnsi="Verdana"/>
                      <w:sz w:val="18"/>
                      <w:szCs w:val="18"/>
                    </w:rPr>
                  </w:pPr>
                  <w:r w:rsidRPr="00914E66">
                    <w:rPr>
                      <w:rFonts w:ascii="Verdana" w:hAnsi="Verdana"/>
                      <w:sz w:val="18"/>
                      <w:szCs w:val="18"/>
                    </w:rPr>
                    <w:t>15</w:t>
                  </w:r>
                </w:p>
              </w:tc>
              <w:tc>
                <w:tcPr>
                  <w:tcW w:w="927" w:type="dxa"/>
                  <w:vMerge/>
                </w:tcPr>
                <w:p w:rsidR="001A4593" w:rsidRPr="00914E66" w:rsidRDefault="001A4593" w:rsidP="001D515F">
                  <w:pPr>
                    <w:jc w:val="center"/>
                    <w:rPr>
                      <w:rFonts w:ascii="Verdana" w:hAnsi="Verdana"/>
                      <w:sz w:val="18"/>
                      <w:szCs w:val="18"/>
                    </w:rPr>
                  </w:pPr>
                </w:p>
              </w:tc>
            </w:tr>
            <w:tr w:rsidR="00A20E38" w:rsidRPr="001A4593" w:rsidTr="00A17C81">
              <w:trPr>
                <w:trHeight w:val="70"/>
              </w:trPr>
              <w:tc>
                <w:tcPr>
                  <w:tcW w:w="764" w:type="dxa"/>
                  <w:vMerge w:val="restart"/>
                </w:tcPr>
                <w:p w:rsidR="00A20E38" w:rsidRPr="00914E66" w:rsidRDefault="00A20E38" w:rsidP="001D515F">
                  <w:pPr>
                    <w:jc w:val="center"/>
                    <w:rPr>
                      <w:rFonts w:ascii="Verdana" w:hAnsi="Verdana"/>
                      <w:sz w:val="18"/>
                      <w:szCs w:val="18"/>
                    </w:rPr>
                  </w:pPr>
                </w:p>
              </w:tc>
              <w:tc>
                <w:tcPr>
                  <w:tcW w:w="1156" w:type="dxa"/>
                  <w:vMerge w:val="restart"/>
                </w:tcPr>
                <w:p w:rsidR="00A20E38" w:rsidRPr="00FA5B3B" w:rsidRDefault="00A20E38" w:rsidP="001D515F">
                  <w:pPr>
                    <w:jc w:val="center"/>
                    <w:rPr>
                      <w:rFonts w:ascii="Verdana" w:hAnsi="Verdana"/>
                      <w:sz w:val="16"/>
                      <w:szCs w:val="16"/>
                    </w:rPr>
                  </w:pPr>
                  <w:r w:rsidRPr="00FA5B3B">
                    <w:rPr>
                      <w:rFonts w:ascii="Verdana" w:hAnsi="Verdana"/>
                      <w:sz w:val="16"/>
                      <w:szCs w:val="16"/>
                    </w:rPr>
                    <w:t>Semester 1 &amp;</w:t>
                  </w:r>
                  <w:r w:rsidRPr="00FA5B3B">
                    <w:rPr>
                      <w:rFonts w:ascii="Verdana" w:hAnsi="Verdana"/>
                      <w:sz w:val="16"/>
                      <w:szCs w:val="16"/>
                    </w:rPr>
                    <w:br/>
                    <w:t>Semester 2</w:t>
                  </w:r>
                </w:p>
              </w:tc>
              <w:tc>
                <w:tcPr>
                  <w:tcW w:w="1079" w:type="dxa"/>
                </w:tcPr>
                <w:p w:rsidR="00A20E38" w:rsidRPr="00914E66" w:rsidRDefault="00A20E38" w:rsidP="001D515F">
                  <w:pPr>
                    <w:jc w:val="center"/>
                    <w:rPr>
                      <w:rFonts w:ascii="Verdana" w:hAnsi="Verdana"/>
                      <w:sz w:val="18"/>
                      <w:szCs w:val="18"/>
                    </w:rPr>
                  </w:pPr>
                  <w:r>
                    <w:rPr>
                      <w:rFonts w:ascii="Verdana" w:hAnsi="Verdana"/>
                      <w:sz w:val="18"/>
                      <w:szCs w:val="18"/>
                    </w:rPr>
                    <w:t>PHTY</w:t>
                  </w:r>
                  <w:r w:rsidRPr="00914E66">
                    <w:rPr>
                      <w:rFonts w:ascii="Verdana" w:hAnsi="Verdana"/>
                      <w:sz w:val="18"/>
                      <w:szCs w:val="18"/>
                    </w:rPr>
                    <w:t>1</w:t>
                  </w:r>
                  <w:r>
                    <w:rPr>
                      <w:rFonts w:ascii="Verdana" w:hAnsi="Verdana"/>
                      <w:sz w:val="18"/>
                      <w:szCs w:val="18"/>
                    </w:rPr>
                    <w:t>15</w:t>
                  </w:r>
                </w:p>
              </w:tc>
              <w:tc>
                <w:tcPr>
                  <w:tcW w:w="2060" w:type="dxa"/>
                </w:tcPr>
                <w:p w:rsidR="00A20E38" w:rsidRPr="00914E66" w:rsidRDefault="00A20E38" w:rsidP="001D515F">
                  <w:pPr>
                    <w:jc w:val="center"/>
                    <w:rPr>
                      <w:rFonts w:ascii="Verdana" w:hAnsi="Verdana"/>
                      <w:sz w:val="18"/>
                      <w:szCs w:val="18"/>
                    </w:rPr>
                  </w:pPr>
                  <w:r>
                    <w:rPr>
                      <w:rFonts w:ascii="Verdana" w:hAnsi="Verdana"/>
                      <w:sz w:val="18"/>
                      <w:szCs w:val="18"/>
                    </w:rPr>
                    <w:t>Personal and Professional Development 1</w:t>
                  </w:r>
                </w:p>
              </w:tc>
              <w:tc>
                <w:tcPr>
                  <w:tcW w:w="987" w:type="dxa"/>
                </w:tcPr>
                <w:p w:rsidR="00A20E38" w:rsidRPr="00914E66" w:rsidRDefault="00A20E38" w:rsidP="001D515F">
                  <w:pPr>
                    <w:jc w:val="center"/>
                    <w:rPr>
                      <w:rFonts w:ascii="Verdana" w:hAnsi="Verdana"/>
                      <w:sz w:val="18"/>
                      <w:szCs w:val="18"/>
                    </w:rPr>
                  </w:pPr>
                  <w:r w:rsidRPr="00914E66">
                    <w:rPr>
                      <w:rFonts w:ascii="Verdana" w:hAnsi="Verdana"/>
                      <w:sz w:val="18"/>
                      <w:szCs w:val="18"/>
                    </w:rPr>
                    <w:t>4</w:t>
                  </w:r>
                </w:p>
              </w:tc>
              <w:tc>
                <w:tcPr>
                  <w:tcW w:w="1023" w:type="dxa"/>
                </w:tcPr>
                <w:p w:rsidR="00A20E38" w:rsidRPr="00914E66" w:rsidRDefault="00A20E38" w:rsidP="001D515F">
                  <w:pPr>
                    <w:jc w:val="center"/>
                    <w:rPr>
                      <w:rFonts w:ascii="Verdana" w:hAnsi="Verdana"/>
                      <w:sz w:val="18"/>
                      <w:szCs w:val="18"/>
                    </w:rPr>
                  </w:pPr>
                  <w:r>
                    <w:rPr>
                      <w:rFonts w:ascii="Verdana" w:hAnsi="Verdana"/>
                      <w:sz w:val="18"/>
                      <w:szCs w:val="18"/>
                    </w:rPr>
                    <w:t>15</w:t>
                  </w:r>
                </w:p>
              </w:tc>
              <w:tc>
                <w:tcPr>
                  <w:tcW w:w="927" w:type="dxa"/>
                  <w:vMerge w:val="restart"/>
                </w:tcPr>
                <w:p w:rsidR="00A20E38" w:rsidRPr="00914E66" w:rsidRDefault="00A20E38" w:rsidP="001D515F">
                  <w:pPr>
                    <w:jc w:val="center"/>
                    <w:rPr>
                      <w:rFonts w:ascii="Verdana" w:hAnsi="Verdana"/>
                      <w:sz w:val="18"/>
                      <w:szCs w:val="18"/>
                    </w:rPr>
                  </w:pPr>
                </w:p>
                <w:p w:rsidR="00A20E38" w:rsidRPr="00914E66" w:rsidRDefault="00A20E38" w:rsidP="001D515F">
                  <w:pPr>
                    <w:jc w:val="center"/>
                    <w:rPr>
                      <w:rFonts w:ascii="Verdana" w:hAnsi="Verdana"/>
                      <w:b/>
                      <w:sz w:val="18"/>
                      <w:szCs w:val="18"/>
                    </w:rPr>
                  </w:pPr>
                  <w:r>
                    <w:rPr>
                      <w:rFonts w:ascii="Verdana" w:hAnsi="Verdana"/>
                      <w:b/>
                      <w:sz w:val="18"/>
                      <w:szCs w:val="18"/>
                    </w:rPr>
                    <w:t>30</w:t>
                  </w:r>
                </w:p>
              </w:tc>
            </w:tr>
            <w:tr w:rsidR="00A20E38" w:rsidRPr="001A4593" w:rsidTr="00A17C81">
              <w:trPr>
                <w:trHeight w:val="70"/>
              </w:trPr>
              <w:tc>
                <w:tcPr>
                  <w:tcW w:w="764" w:type="dxa"/>
                  <w:vMerge/>
                </w:tcPr>
                <w:p w:rsidR="00A20E38" w:rsidRPr="00914E66" w:rsidRDefault="00A20E38" w:rsidP="001D515F">
                  <w:pPr>
                    <w:jc w:val="center"/>
                    <w:rPr>
                      <w:rFonts w:ascii="Verdana" w:hAnsi="Verdana"/>
                      <w:sz w:val="18"/>
                      <w:szCs w:val="18"/>
                    </w:rPr>
                  </w:pPr>
                </w:p>
              </w:tc>
              <w:tc>
                <w:tcPr>
                  <w:tcW w:w="1156" w:type="dxa"/>
                  <w:vMerge/>
                </w:tcPr>
                <w:p w:rsidR="00A20E38" w:rsidRPr="00FA5B3B" w:rsidRDefault="00A20E38" w:rsidP="001D515F">
                  <w:pPr>
                    <w:jc w:val="center"/>
                    <w:rPr>
                      <w:rFonts w:ascii="Verdana" w:hAnsi="Verdana"/>
                      <w:sz w:val="16"/>
                      <w:szCs w:val="16"/>
                    </w:rPr>
                  </w:pPr>
                </w:p>
              </w:tc>
              <w:tc>
                <w:tcPr>
                  <w:tcW w:w="1079" w:type="dxa"/>
                </w:tcPr>
                <w:p w:rsidR="00A20E38" w:rsidRPr="00914E66" w:rsidRDefault="00A20E38" w:rsidP="001D515F">
                  <w:pPr>
                    <w:jc w:val="center"/>
                    <w:rPr>
                      <w:rFonts w:ascii="Verdana" w:hAnsi="Verdana"/>
                      <w:sz w:val="18"/>
                      <w:szCs w:val="18"/>
                    </w:rPr>
                  </w:pPr>
                </w:p>
                <w:p w:rsidR="00A20E38" w:rsidRPr="00914E66" w:rsidRDefault="00A20E38" w:rsidP="001D515F">
                  <w:pPr>
                    <w:jc w:val="center"/>
                    <w:rPr>
                      <w:rFonts w:ascii="Verdana" w:hAnsi="Verdana"/>
                      <w:sz w:val="18"/>
                      <w:szCs w:val="18"/>
                    </w:rPr>
                  </w:pPr>
                  <w:r w:rsidRPr="00914E66">
                    <w:rPr>
                      <w:rFonts w:ascii="Verdana" w:hAnsi="Verdana"/>
                      <w:sz w:val="18"/>
                      <w:szCs w:val="18"/>
                    </w:rPr>
                    <w:t>HEAL116</w:t>
                  </w:r>
                </w:p>
              </w:tc>
              <w:tc>
                <w:tcPr>
                  <w:tcW w:w="2060" w:type="dxa"/>
                </w:tcPr>
                <w:p w:rsidR="00A20E38" w:rsidRPr="00914E66" w:rsidRDefault="00A20E38" w:rsidP="001D515F">
                  <w:pPr>
                    <w:jc w:val="center"/>
                    <w:rPr>
                      <w:rFonts w:ascii="Verdana" w:hAnsi="Verdana"/>
                      <w:sz w:val="18"/>
                      <w:szCs w:val="18"/>
                    </w:rPr>
                  </w:pPr>
                  <w:r w:rsidRPr="00914E66">
                    <w:rPr>
                      <w:rFonts w:ascii="Verdana" w:hAnsi="Verdana"/>
                      <w:sz w:val="18"/>
                      <w:szCs w:val="18"/>
                    </w:rPr>
                    <w:t>Research Skills 1</w:t>
                  </w:r>
                </w:p>
              </w:tc>
              <w:tc>
                <w:tcPr>
                  <w:tcW w:w="987" w:type="dxa"/>
                </w:tcPr>
                <w:p w:rsidR="00A20E38" w:rsidRPr="00914E66" w:rsidRDefault="00A20E38" w:rsidP="001D515F">
                  <w:pPr>
                    <w:jc w:val="center"/>
                    <w:rPr>
                      <w:rFonts w:ascii="Verdana" w:hAnsi="Verdana"/>
                      <w:sz w:val="18"/>
                      <w:szCs w:val="18"/>
                    </w:rPr>
                  </w:pPr>
                  <w:r w:rsidRPr="00914E66">
                    <w:rPr>
                      <w:rFonts w:ascii="Verdana" w:hAnsi="Verdana"/>
                      <w:sz w:val="18"/>
                      <w:szCs w:val="18"/>
                    </w:rPr>
                    <w:t>4</w:t>
                  </w:r>
                </w:p>
              </w:tc>
              <w:tc>
                <w:tcPr>
                  <w:tcW w:w="1023" w:type="dxa"/>
                </w:tcPr>
                <w:p w:rsidR="00A20E38" w:rsidRPr="00914E66" w:rsidRDefault="00A20E38" w:rsidP="001D515F">
                  <w:pPr>
                    <w:jc w:val="center"/>
                    <w:rPr>
                      <w:rFonts w:ascii="Verdana" w:hAnsi="Verdana"/>
                      <w:sz w:val="18"/>
                      <w:szCs w:val="18"/>
                    </w:rPr>
                  </w:pPr>
                  <w:r w:rsidRPr="00914E66">
                    <w:rPr>
                      <w:rFonts w:ascii="Verdana" w:hAnsi="Verdana"/>
                      <w:sz w:val="18"/>
                      <w:szCs w:val="18"/>
                    </w:rPr>
                    <w:t>15</w:t>
                  </w:r>
                </w:p>
              </w:tc>
              <w:tc>
                <w:tcPr>
                  <w:tcW w:w="927" w:type="dxa"/>
                  <w:vMerge/>
                </w:tcPr>
                <w:p w:rsidR="00A20E38" w:rsidRPr="00914E66" w:rsidRDefault="00A20E38" w:rsidP="001D515F">
                  <w:pPr>
                    <w:jc w:val="center"/>
                    <w:rPr>
                      <w:rFonts w:ascii="Verdana" w:hAnsi="Verdana"/>
                      <w:sz w:val="18"/>
                      <w:szCs w:val="18"/>
                    </w:rPr>
                  </w:pPr>
                </w:p>
              </w:tc>
            </w:tr>
            <w:tr w:rsidR="009F02BE" w:rsidRPr="001A4593" w:rsidTr="00A17C81">
              <w:trPr>
                <w:trHeight w:val="70"/>
              </w:trPr>
              <w:tc>
                <w:tcPr>
                  <w:tcW w:w="764" w:type="dxa"/>
                  <w:vMerge w:val="restart"/>
                </w:tcPr>
                <w:p w:rsidR="009F02BE" w:rsidRPr="00914E66" w:rsidRDefault="009F02BE" w:rsidP="001D515F">
                  <w:pPr>
                    <w:jc w:val="center"/>
                    <w:rPr>
                      <w:rFonts w:ascii="Verdana" w:hAnsi="Verdana"/>
                      <w:sz w:val="18"/>
                      <w:szCs w:val="18"/>
                    </w:rPr>
                  </w:pPr>
                </w:p>
              </w:tc>
              <w:tc>
                <w:tcPr>
                  <w:tcW w:w="1156" w:type="dxa"/>
                  <w:vMerge w:val="restart"/>
                </w:tcPr>
                <w:p w:rsidR="009F02BE" w:rsidRPr="00FA5B3B" w:rsidRDefault="009F02BE" w:rsidP="001D515F">
                  <w:pPr>
                    <w:jc w:val="center"/>
                    <w:rPr>
                      <w:rFonts w:ascii="Verdana" w:hAnsi="Verdana"/>
                      <w:sz w:val="16"/>
                      <w:szCs w:val="16"/>
                    </w:rPr>
                  </w:pPr>
                  <w:r w:rsidRPr="00FA5B3B">
                    <w:rPr>
                      <w:rFonts w:ascii="Verdana" w:hAnsi="Verdana"/>
                      <w:sz w:val="16"/>
                      <w:szCs w:val="16"/>
                    </w:rPr>
                    <w:t>Semester 2</w:t>
                  </w:r>
                </w:p>
              </w:tc>
              <w:tc>
                <w:tcPr>
                  <w:tcW w:w="1079" w:type="dxa"/>
                </w:tcPr>
                <w:p w:rsidR="009F02BE" w:rsidRPr="00914E66" w:rsidRDefault="009F02BE" w:rsidP="001D515F">
                  <w:pPr>
                    <w:jc w:val="center"/>
                    <w:rPr>
                      <w:rFonts w:ascii="Verdana" w:hAnsi="Verdana"/>
                      <w:sz w:val="18"/>
                      <w:szCs w:val="18"/>
                    </w:rPr>
                  </w:pPr>
                  <w:r w:rsidRPr="00914E66">
                    <w:rPr>
                      <w:rFonts w:ascii="Verdana" w:hAnsi="Verdana"/>
                      <w:sz w:val="18"/>
                      <w:szCs w:val="18"/>
                    </w:rPr>
                    <w:t>PHTY124</w:t>
                  </w:r>
                </w:p>
              </w:tc>
              <w:tc>
                <w:tcPr>
                  <w:tcW w:w="2060" w:type="dxa"/>
                </w:tcPr>
                <w:p w:rsidR="009F02BE" w:rsidRPr="00914E66" w:rsidRDefault="009F02BE" w:rsidP="001D515F">
                  <w:pPr>
                    <w:jc w:val="center"/>
                    <w:rPr>
                      <w:rFonts w:ascii="Verdana" w:hAnsi="Verdana"/>
                      <w:sz w:val="18"/>
                      <w:szCs w:val="18"/>
                    </w:rPr>
                  </w:pPr>
                  <w:r w:rsidRPr="00914E66">
                    <w:rPr>
                      <w:rFonts w:ascii="Verdana" w:hAnsi="Verdana"/>
                      <w:sz w:val="18"/>
                      <w:szCs w:val="18"/>
                    </w:rPr>
                    <w:t>Physiotherapy Core Skills 2</w:t>
                  </w:r>
                </w:p>
              </w:tc>
              <w:tc>
                <w:tcPr>
                  <w:tcW w:w="987" w:type="dxa"/>
                </w:tcPr>
                <w:p w:rsidR="009F02BE" w:rsidRPr="00914E66" w:rsidRDefault="009F02BE" w:rsidP="001D515F">
                  <w:pPr>
                    <w:jc w:val="center"/>
                    <w:rPr>
                      <w:rFonts w:ascii="Verdana" w:hAnsi="Verdana"/>
                      <w:sz w:val="18"/>
                      <w:szCs w:val="18"/>
                    </w:rPr>
                  </w:pPr>
                  <w:r w:rsidRPr="00914E66">
                    <w:rPr>
                      <w:rFonts w:ascii="Verdana" w:hAnsi="Verdana"/>
                      <w:sz w:val="18"/>
                      <w:szCs w:val="18"/>
                    </w:rPr>
                    <w:t>4</w:t>
                  </w:r>
                </w:p>
              </w:tc>
              <w:tc>
                <w:tcPr>
                  <w:tcW w:w="1023" w:type="dxa"/>
                </w:tcPr>
                <w:p w:rsidR="009F02BE" w:rsidRPr="00914E66" w:rsidRDefault="009F02BE" w:rsidP="001D515F">
                  <w:pPr>
                    <w:jc w:val="center"/>
                    <w:rPr>
                      <w:rFonts w:ascii="Verdana" w:hAnsi="Verdana"/>
                      <w:sz w:val="18"/>
                      <w:szCs w:val="18"/>
                    </w:rPr>
                  </w:pPr>
                  <w:r w:rsidRPr="00914E66">
                    <w:rPr>
                      <w:rFonts w:ascii="Verdana" w:hAnsi="Verdana"/>
                      <w:sz w:val="18"/>
                      <w:szCs w:val="18"/>
                    </w:rPr>
                    <w:t>15</w:t>
                  </w:r>
                </w:p>
              </w:tc>
              <w:tc>
                <w:tcPr>
                  <w:tcW w:w="927" w:type="dxa"/>
                  <w:vMerge w:val="restart"/>
                </w:tcPr>
                <w:p w:rsidR="009F02BE" w:rsidRPr="00914E66" w:rsidRDefault="009F02BE" w:rsidP="001D515F">
                  <w:pPr>
                    <w:jc w:val="center"/>
                    <w:rPr>
                      <w:rFonts w:ascii="Verdana" w:hAnsi="Verdana"/>
                      <w:sz w:val="18"/>
                      <w:szCs w:val="18"/>
                    </w:rPr>
                  </w:pPr>
                </w:p>
                <w:p w:rsidR="009F02BE" w:rsidRPr="00914E66" w:rsidRDefault="009F02BE" w:rsidP="001D515F">
                  <w:pPr>
                    <w:jc w:val="center"/>
                    <w:rPr>
                      <w:rFonts w:ascii="Verdana" w:hAnsi="Verdana"/>
                      <w:sz w:val="18"/>
                      <w:szCs w:val="18"/>
                    </w:rPr>
                  </w:pPr>
                </w:p>
                <w:p w:rsidR="009F02BE" w:rsidRPr="009F02BE" w:rsidRDefault="009F02BE" w:rsidP="001D515F">
                  <w:pPr>
                    <w:jc w:val="center"/>
                    <w:rPr>
                      <w:rFonts w:ascii="Verdana" w:hAnsi="Verdana"/>
                      <w:b/>
                      <w:sz w:val="18"/>
                      <w:szCs w:val="18"/>
                    </w:rPr>
                  </w:pPr>
                  <w:r w:rsidRPr="009F02BE">
                    <w:rPr>
                      <w:rFonts w:ascii="Verdana" w:hAnsi="Verdana"/>
                      <w:b/>
                      <w:sz w:val="18"/>
                      <w:szCs w:val="18"/>
                    </w:rPr>
                    <w:t>45</w:t>
                  </w:r>
                </w:p>
                <w:p w:rsidR="009F02BE" w:rsidRPr="00914E66" w:rsidRDefault="009F02BE" w:rsidP="001D515F">
                  <w:pPr>
                    <w:jc w:val="center"/>
                    <w:rPr>
                      <w:rFonts w:ascii="Verdana" w:hAnsi="Verdana"/>
                      <w:sz w:val="18"/>
                      <w:szCs w:val="18"/>
                    </w:rPr>
                  </w:pPr>
                </w:p>
                <w:p w:rsidR="009F02BE" w:rsidRPr="00914E66" w:rsidRDefault="009F02BE" w:rsidP="001D515F">
                  <w:pPr>
                    <w:jc w:val="center"/>
                    <w:rPr>
                      <w:rFonts w:ascii="Verdana" w:hAnsi="Verdana"/>
                      <w:sz w:val="18"/>
                      <w:szCs w:val="18"/>
                    </w:rPr>
                  </w:pPr>
                </w:p>
              </w:tc>
            </w:tr>
            <w:tr w:rsidR="009F02BE" w:rsidRPr="001A4593" w:rsidTr="00A17C81">
              <w:trPr>
                <w:trHeight w:val="70"/>
              </w:trPr>
              <w:tc>
                <w:tcPr>
                  <w:tcW w:w="764" w:type="dxa"/>
                  <w:vMerge/>
                </w:tcPr>
                <w:p w:rsidR="009F02BE" w:rsidRPr="00914E66" w:rsidRDefault="009F02BE" w:rsidP="001A4593">
                  <w:pPr>
                    <w:jc w:val="left"/>
                    <w:rPr>
                      <w:rFonts w:ascii="Verdana" w:hAnsi="Verdana"/>
                      <w:sz w:val="18"/>
                      <w:szCs w:val="18"/>
                    </w:rPr>
                  </w:pPr>
                </w:p>
              </w:tc>
              <w:tc>
                <w:tcPr>
                  <w:tcW w:w="1156" w:type="dxa"/>
                  <w:vMerge/>
                </w:tcPr>
                <w:p w:rsidR="009F02BE" w:rsidRPr="00FA5B3B" w:rsidRDefault="009F02BE" w:rsidP="001D515F">
                  <w:pPr>
                    <w:jc w:val="center"/>
                    <w:rPr>
                      <w:rFonts w:ascii="Verdana" w:hAnsi="Verdana"/>
                      <w:sz w:val="16"/>
                      <w:szCs w:val="16"/>
                    </w:rPr>
                  </w:pPr>
                </w:p>
              </w:tc>
              <w:tc>
                <w:tcPr>
                  <w:tcW w:w="1079" w:type="dxa"/>
                </w:tcPr>
                <w:p w:rsidR="009F02BE" w:rsidRPr="00914E66" w:rsidRDefault="009F02BE" w:rsidP="001D515F">
                  <w:pPr>
                    <w:jc w:val="center"/>
                    <w:rPr>
                      <w:rFonts w:ascii="Verdana" w:hAnsi="Verdana"/>
                      <w:sz w:val="18"/>
                      <w:szCs w:val="18"/>
                    </w:rPr>
                  </w:pPr>
                  <w:r w:rsidRPr="00914E66">
                    <w:rPr>
                      <w:rFonts w:ascii="Verdana" w:hAnsi="Verdana"/>
                      <w:sz w:val="18"/>
                      <w:szCs w:val="18"/>
                    </w:rPr>
                    <w:t>PHTY125</w:t>
                  </w:r>
                </w:p>
              </w:tc>
              <w:tc>
                <w:tcPr>
                  <w:tcW w:w="2060" w:type="dxa"/>
                </w:tcPr>
                <w:p w:rsidR="009F02BE" w:rsidRPr="00914E66" w:rsidRDefault="009F02BE" w:rsidP="001D515F">
                  <w:pPr>
                    <w:jc w:val="center"/>
                    <w:rPr>
                      <w:rFonts w:ascii="Verdana" w:hAnsi="Verdana"/>
                      <w:sz w:val="18"/>
                      <w:szCs w:val="18"/>
                    </w:rPr>
                  </w:pPr>
                  <w:r w:rsidRPr="00914E66">
                    <w:rPr>
                      <w:rFonts w:ascii="Verdana" w:hAnsi="Verdana"/>
                      <w:sz w:val="18"/>
                      <w:szCs w:val="18"/>
                    </w:rPr>
                    <w:t>Foundations of Anatomy 2</w:t>
                  </w:r>
                </w:p>
              </w:tc>
              <w:tc>
                <w:tcPr>
                  <w:tcW w:w="987" w:type="dxa"/>
                </w:tcPr>
                <w:p w:rsidR="009F02BE" w:rsidRPr="00914E66" w:rsidRDefault="009F02BE" w:rsidP="001D515F">
                  <w:pPr>
                    <w:jc w:val="center"/>
                    <w:rPr>
                      <w:rFonts w:ascii="Verdana" w:hAnsi="Verdana"/>
                      <w:sz w:val="18"/>
                      <w:szCs w:val="18"/>
                    </w:rPr>
                  </w:pPr>
                  <w:r w:rsidRPr="00914E66">
                    <w:rPr>
                      <w:rFonts w:ascii="Verdana" w:hAnsi="Verdana"/>
                      <w:sz w:val="18"/>
                      <w:szCs w:val="18"/>
                    </w:rPr>
                    <w:t>4</w:t>
                  </w:r>
                </w:p>
              </w:tc>
              <w:tc>
                <w:tcPr>
                  <w:tcW w:w="1023" w:type="dxa"/>
                </w:tcPr>
                <w:p w:rsidR="009F02BE" w:rsidRPr="00914E66" w:rsidRDefault="009F02BE" w:rsidP="001D515F">
                  <w:pPr>
                    <w:jc w:val="center"/>
                    <w:rPr>
                      <w:rFonts w:ascii="Verdana" w:hAnsi="Verdana"/>
                      <w:sz w:val="18"/>
                      <w:szCs w:val="18"/>
                    </w:rPr>
                  </w:pPr>
                  <w:r w:rsidRPr="00914E66">
                    <w:rPr>
                      <w:rFonts w:ascii="Verdana" w:hAnsi="Verdana"/>
                      <w:sz w:val="18"/>
                      <w:szCs w:val="18"/>
                    </w:rPr>
                    <w:t>15</w:t>
                  </w:r>
                </w:p>
              </w:tc>
              <w:tc>
                <w:tcPr>
                  <w:tcW w:w="927" w:type="dxa"/>
                  <w:vMerge/>
                </w:tcPr>
                <w:p w:rsidR="009F02BE" w:rsidRPr="00914E66" w:rsidRDefault="009F02BE" w:rsidP="001D515F">
                  <w:pPr>
                    <w:jc w:val="center"/>
                    <w:rPr>
                      <w:rFonts w:ascii="Verdana" w:hAnsi="Verdana"/>
                      <w:b/>
                      <w:sz w:val="18"/>
                      <w:szCs w:val="18"/>
                    </w:rPr>
                  </w:pPr>
                </w:p>
              </w:tc>
            </w:tr>
            <w:tr w:rsidR="009F02BE" w:rsidRPr="001A4593" w:rsidTr="00A17C81">
              <w:trPr>
                <w:trHeight w:val="70"/>
              </w:trPr>
              <w:tc>
                <w:tcPr>
                  <w:tcW w:w="764" w:type="dxa"/>
                  <w:vMerge/>
                </w:tcPr>
                <w:p w:rsidR="009F02BE" w:rsidRPr="00914E66" w:rsidRDefault="009F02BE" w:rsidP="001A4593">
                  <w:pPr>
                    <w:jc w:val="left"/>
                    <w:rPr>
                      <w:rFonts w:ascii="Verdana" w:hAnsi="Verdana"/>
                      <w:sz w:val="18"/>
                      <w:szCs w:val="18"/>
                    </w:rPr>
                  </w:pPr>
                </w:p>
              </w:tc>
              <w:tc>
                <w:tcPr>
                  <w:tcW w:w="1156" w:type="dxa"/>
                  <w:vMerge/>
                </w:tcPr>
                <w:p w:rsidR="009F02BE" w:rsidRPr="00FA5B3B" w:rsidRDefault="009F02BE" w:rsidP="001D515F">
                  <w:pPr>
                    <w:jc w:val="center"/>
                    <w:rPr>
                      <w:rFonts w:ascii="Verdana" w:hAnsi="Verdana"/>
                      <w:sz w:val="16"/>
                      <w:szCs w:val="16"/>
                    </w:rPr>
                  </w:pPr>
                </w:p>
              </w:tc>
              <w:tc>
                <w:tcPr>
                  <w:tcW w:w="1079" w:type="dxa"/>
                </w:tcPr>
                <w:p w:rsidR="009F02BE" w:rsidRPr="00914E66" w:rsidRDefault="009F02BE" w:rsidP="001D515F">
                  <w:pPr>
                    <w:jc w:val="center"/>
                    <w:rPr>
                      <w:rFonts w:ascii="Verdana" w:hAnsi="Verdana"/>
                      <w:sz w:val="18"/>
                      <w:szCs w:val="18"/>
                    </w:rPr>
                  </w:pPr>
                  <w:r w:rsidRPr="00914E66">
                    <w:rPr>
                      <w:rFonts w:ascii="Verdana" w:hAnsi="Verdana"/>
                      <w:sz w:val="18"/>
                      <w:szCs w:val="18"/>
                    </w:rPr>
                    <w:t>PHTY126</w:t>
                  </w:r>
                </w:p>
              </w:tc>
              <w:tc>
                <w:tcPr>
                  <w:tcW w:w="2060" w:type="dxa"/>
                </w:tcPr>
                <w:p w:rsidR="009F02BE" w:rsidRPr="00914E66" w:rsidRDefault="009F02BE" w:rsidP="001D515F">
                  <w:pPr>
                    <w:jc w:val="center"/>
                    <w:rPr>
                      <w:rFonts w:ascii="Verdana" w:hAnsi="Verdana"/>
                      <w:sz w:val="18"/>
                      <w:szCs w:val="18"/>
                    </w:rPr>
                  </w:pPr>
                  <w:r w:rsidRPr="00914E66">
                    <w:rPr>
                      <w:rFonts w:ascii="Verdana" w:hAnsi="Verdana"/>
                      <w:sz w:val="18"/>
                      <w:szCs w:val="18"/>
                    </w:rPr>
                    <w:t>Neuromuscular  studies 1</w:t>
                  </w:r>
                </w:p>
              </w:tc>
              <w:tc>
                <w:tcPr>
                  <w:tcW w:w="987" w:type="dxa"/>
                </w:tcPr>
                <w:p w:rsidR="009F02BE" w:rsidRPr="00914E66" w:rsidRDefault="009F02BE" w:rsidP="001D515F">
                  <w:pPr>
                    <w:jc w:val="center"/>
                    <w:rPr>
                      <w:rFonts w:ascii="Verdana" w:hAnsi="Verdana"/>
                      <w:sz w:val="18"/>
                      <w:szCs w:val="18"/>
                    </w:rPr>
                  </w:pPr>
                  <w:r w:rsidRPr="00914E66">
                    <w:rPr>
                      <w:rFonts w:ascii="Verdana" w:hAnsi="Verdana"/>
                      <w:sz w:val="18"/>
                      <w:szCs w:val="18"/>
                    </w:rPr>
                    <w:t>4</w:t>
                  </w:r>
                </w:p>
              </w:tc>
              <w:tc>
                <w:tcPr>
                  <w:tcW w:w="1023" w:type="dxa"/>
                </w:tcPr>
                <w:p w:rsidR="009F02BE" w:rsidRPr="00914E66" w:rsidRDefault="009F02BE" w:rsidP="001D515F">
                  <w:pPr>
                    <w:jc w:val="center"/>
                    <w:rPr>
                      <w:rFonts w:ascii="Verdana" w:hAnsi="Verdana"/>
                      <w:sz w:val="18"/>
                      <w:szCs w:val="18"/>
                    </w:rPr>
                  </w:pPr>
                  <w:r w:rsidRPr="00914E66">
                    <w:rPr>
                      <w:rFonts w:ascii="Verdana" w:hAnsi="Verdana"/>
                      <w:sz w:val="18"/>
                      <w:szCs w:val="18"/>
                    </w:rPr>
                    <w:t>15</w:t>
                  </w:r>
                </w:p>
              </w:tc>
              <w:tc>
                <w:tcPr>
                  <w:tcW w:w="927" w:type="dxa"/>
                  <w:vMerge/>
                </w:tcPr>
                <w:p w:rsidR="009F02BE" w:rsidRPr="00914E66" w:rsidRDefault="009F02BE" w:rsidP="001D515F">
                  <w:pPr>
                    <w:jc w:val="center"/>
                    <w:rPr>
                      <w:rFonts w:ascii="Verdana" w:hAnsi="Verdana"/>
                      <w:b/>
                      <w:sz w:val="18"/>
                      <w:szCs w:val="18"/>
                    </w:rPr>
                  </w:pPr>
                </w:p>
              </w:tc>
            </w:tr>
            <w:tr w:rsidR="00A20E38" w:rsidRPr="001A4593" w:rsidTr="00123F31">
              <w:trPr>
                <w:trHeight w:val="70"/>
              </w:trPr>
              <w:tc>
                <w:tcPr>
                  <w:tcW w:w="5059" w:type="dxa"/>
                  <w:gridSpan w:val="4"/>
                  <w:shd w:val="clear" w:color="auto" w:fill="BFBFBF" w:themeFill="background1" w:themeFillShade="BF"/>
                </w:tcPr>
                <w:p w:rsidR="00A20E38" w:rsidRPr="00914E66" w:rsidRDefault="003A6FAE" w:rsidP="001D515F">
                  <w:pPr>
                    <w:jc w:val="center"/>
                    <w:rPr>
                      <w:rFonts w:ascii="Verdana" w:hAnsi="Verdana"/>
                      <w:sz w:val="18"/>
                      <w:szCs w:val="18"/>
                    </w:rPr>
                  </w:pPr>
                  <w:r>
                    <w:rPr>
                      <w:rFonts w:ascii="Verdana" w:hAnsi="Verdana"/>
                      <w:b/>
                      <w:szCs w:val="20"/>
                    </w:rPr>
                    <w:t>Exit A</w:t>
                  </w:r>
                  <w:r w:rsidR="00A20E38" w:rsidRPr="005A4780">
                    <w:rPr>
                      <w:rFonts w:ascii="Verdana" w:hAnsi="Verdana"/>
                      <w:b/>
                      <w:szCs w:val="20"/>
                    </w:rPr>
                    <w:t>ward: Cert</w:t>
                  </w:r>
                  <w:r>
                    <w:rPr>
                      <w:rFonts w:ascii="Verdana" w:hAnsi="Verdana"/>
                      <w:b/>
                      <w:szCs w:val="20"/>
                    </w:rPr>
                    <w:t xml:space="preserve">ificate </w:t>
                  </w:r>
                  <w:r w:rsidR="00A20E38" w:rsidRPr="005A4780">
                    <w:rPr>
                      <w:rFonts w:ascii="Verdana" w:hAnsi="Verdana"/>
                      <w:b/>
                      <w:szCs w:val="20"/>
                    </w:rPr>
                    <w:t>H</w:t>
                  </w:r>
                  <w:r>
                    <w:rPr>
                      <w:rFonts w:ascii="Verdana" w:hAnsi="Verdana"/>
                      <w:b/>
                      <w:szCs w:val="20"/>
                    </w:rPr>
                    <w:t>igher Education</w:t>
                  </w:r>
                </w:p>
              </w:tc>
              <w:tc>
                <w:tcPr>
                  <w:tcW w:w="987" w:type="dxa"/>
                  <w:shd w:val="clear" w:color="auto" w:fill="BFBFBF" w:themeFill="background1" w:themeFillShade="BF"/>
                </w:tcPr>
                <w:p w:rsidR="00A20E38" w:rsidRPr="00914E66" w:rsidRDefault="00A20E38" w:rsidP="001D515F">
                  <w:pPr>
                    <w:jc w:val="center"/>
                    <w:rPr>
                      <w:rFonts w:ascii="Verdana" w:hAnsi="Verdana"/>
                      <w:sz w:val="18"/>
                      <w:szCs w:val="18"/>
                    </w:rPr>
                  </w:pPr>
                  <w:r w:rsidRPr="00914E66">
                    <w:rPr>
                      <w:rFonts w:ascii="Verdana" w:hAnsi="Verdana"/>
                      <w:b/>
                      <w:sz w:val="18"/>
                      <w:szCs w:val="18"/>
                    </w:rPr>
                    <w:t>4</w:t>
                  </w:r>
                </w:p>
              </w:tc>
              <w:tc>
                <w:tcPr>
                  <w:tcW w:w="1023" w:type="dxa"/>
                  <w:shd w:val="clear" w:color="auto" w:fill="BFBFBF"/>
                </w:tcPr>
                <w:p w:rsidR="00A20E38" w:rsidRPr="00914E66" w:rsidRDefault="00A20E38" w:rsidP="001D515F">
                  <w:pPr>
                    <w:jc w:val="center"/>
                    <w:rPr>
                      <w:rFonts w:ascii="Verdana" w:hAnsi="Verdana"/>
                      <w:sz w:val="18"/>
                      <w:szCs w:val="18"/>
                    </w:rPr>
                  </w:pPr>
                  <w:r w:rsidRPr="00914E66">
                    <w:rPr>
                      <w:rFonts w:ascii="Verdana" w:hAnsi="Verdana"/>
                      <w:b/>
                      <w:sz w:val="18"/>
                      <w:szCs w:val="18"/>
                    </w:rPr>
                    <w:t>120</w:t>
                  </w:r>
                </w:p>
              </w:tc>
              <w:tc>
                <w:tcPr>
                  <w:tcW w:w="927" w:type="dxa"/>
                  <w:shd w:val="clear" w:color="auto" w:fill="BFBFBF" w:themeFill="background1" w:themeFillShade="BF"/>
                </w:tcPr>
                <w:p w:rsidR="00A20E38" w:rsidRPr="00914E66" w:rsidRDefault="009F02BE" w:rsidP="001D515F">
                  <w:pPr>
                    <w:jc w:val="center"/>
                    <w:rPr>
                      <w:rFonts w:ascii="Verdana" w:hAnsi="Verdana"/>
                      <w:sz w:val="18"/>
                      <w:szCs w:val="18"/>
                    </w:rPr>
                  </w:pPr>
                  <w:r w:rsidRPr="00914E66">
                    <w:rPr>
                      <w:rFonts w:ascii="Verdana" w:hAnsi="Verdana"/>
                      <w:b/>
                      <w:sz w:val="18"/>
                      <w:szCs w:val="18"/>
                    </w:rPr>
                    <w:t>120</w:t>
                  </w:r>
                </w:p>
              </w:tc>
            </w:tr>
            <w:tr w:rsidR="00FC0556" w:rsidRPr="001A4593" w:rsidTr="00A17C81">
              <w:trPr>
                <w:trHeight w:val="70"/>
              </w:trPr>
              <w:tc>
                <w:tcPr>
                  <w:tcW w:w="764" w:type="dxa"/>
                  <w:vMerge w:val="restart"/>
                </w:tcPr>
                <w:p w:rsidR="00FC0556" w:rsidRPr="00914E66" w:rsidRDefault="00FC0556" w:rsidP="002C2A63">
                  <w:pPr>
                    <w:jc w:val="center"/>
                    <w:rPr>
                      <w:rFonts w:ascii="Verdana" w:hAnsi="Verdana"/>
                      <w:sz w:val="18"/>
                      <w:szCs w:val="18"/>
                    </w:rPr>
                  </w:pPr>
                  <w:r w:rsidRPr="00914E66">
                    <w:rPr>
                      <w:rFonts w:ascii="Verdana" w:hAnsi="Verdana"/>
                      <w:sz w:val="18"/>
                      <w:szCs w:val="18"/>
                    </w:rPr>
                    <w:t>Two</w:t>
                  </w:r>
                </w:p>
              </w:tc>
              <w:tc>
                <w:tcPr>
                  <w:tcW w:w="1156" w:type="dxa"/>
                  <w:vMerge w:val="restart"/>
                </w:tcPr>
                <w:p w:rsidR="00FC0556" w:rsidRPr="00914E66" w:rsidRDefault="00FC0556" w:rsidP="001D515F">
                  <w:pPr>
                    <w:jc w:val="center"/>
                    <w:rPr>
                      <w:rFonts w:ascii="Verdana" w:hAnsi="Verdana"/>
                      <w:sz w:val="18"/>
                      <w:szCs w:val="18"/>
                    </w:rPr>
                  </w:pPr>
                  <w:r w:rsidRPr="00FA5B3B">
                    <w:rPr>
                      <w:rFonts w:ascii="Verdana" w:hAnsi="Verdana"/>
                      <w:sz w:val="16"/>
                      <w:szCs w:val="16"/>
                    </w:rPr>
                    <w:t>Semester 1</w:t>
                  </w:r>
                </w:p>
              </w:tc>
              <w:tc>
                <w:tcPr>
                  <w:tcW w:w="1079" w:type="dxa"/>
                </w:tcPr>
                <w:p w:rsidR="00FC0556" w:rsidRPr="00914E66" w:rsidRDefault="00FC0556" w:rsidP="001D515F">
                  <w:pPr>
                    <w:jc w:val="center"/>
                    <w:rPr>
                      <w:rFonts w:ascii="Verdana" w:hAnsi="Verdana"/>
                      <w:sz w:val="18"/>
                      <w:szCs w:val="18"/>
                    </w:rPr>
                  </w:pPr>
                  <w:r w:rsidRPr="00914E66">
                    <w:rPr>
                      <w:rFonts w:ascii="Verdana" w:hAnsi="Verdana"/>
                      <w:sz w:val="18"/>
                      <w:szCs w:val="18"/>
                    </w:rPr>
                    <w:t>PHTY220</w:t>
                  </w:r>
                </w:p>
              </w:tc>
              <w:tc>
                <w:tcPr>
                  <w:tcW w:w="2060" w:type="dxa"/>
                </w:tcPr>
                <w:p w:rsidR="00FC0556" w:rsidRPr="00914E66" w:rsidRDefault="00FC0556" w:rsidP="001D515F">
                  <w:pPr>
                    <w:jc w:val="center"/>
                    <w:rPr>
                      <w:rFonts w:ascii="Verdana" w:hAnsi="Verdana"/>
                      <w:sz w:val="18"/>
                      <w:szCs w:val="18"/>
                    </w:rPr>
                  </w:pPr>
                  <w:r w:rsidRPr="00914E66">
                    <w:rPr>
                      <w:rFonts w:ascii="Verdana" w:hAnsi="Verdana"/>
                      <w:sz w:val="18"/>
                      <w:szCs w:val="18"/>
                    </w:rPr>
                    <w:t>Musculoskeletal studies</w:t>
                  </w:r>
                </w:p>
              </w:tc>
              <w:tc>
                <w:tcPr>
                  <w:tcW w:w="987" w:type="dxa"/>
                </w:tcPr>
                <w:p w:rsidR="00FC0556" w:rsidRPr="00914E66" w:rsidRDefault="00FC0556" w:rsidP="001D515F">
                  <w:pPr>
                    <w:jc w:val="center"/>
                    <w:rPr>
                      <w:rFonts w:ascii="Verdana" w:hAnsi="Verdana"/>
                      <w:sz w:val="18"/>
                      <w:szCs w:val="18"/>
                    </w:rPr>
                  </w:pPr>
                  <w:r w:rsidRPr="00914E66">
                    <w:rPr>
                      <w:rFonts w:ascii="Verdana" w:hAnsi="Verdana"/>
                      <w:sz w:val="18"/>
                      <w:szCs w:val="18"/>
                    </w:rPr>
                    <w:t>5</w:t>
                  </w:r>
                </w:p>
              </w:tc>
              <w:tc>
                <w:tcPr>
                  <w:tcW w:w="1023" w:type="dxa"/>
                </w:tcPr>
                <w:p w:rsidR="00FC0556" w:rsidRPr="00914E66" w:rsidRDefault="00FC0556" w:rsidP="001D515F">
                  <w:pPr>
                    <w:jc w:val="center"/>
                    <w:rPr>
                      <w:rFonts w:ascii="Verdana" w:hAnsi="Verdana"/>
                      <w:sz w:val="18"/>
                      <w:szCs w:val="18"/>
                    </w:rPr>
                  </w:pPr>
                  <w:r w:rsidRPr="00914E66">
                    <w:rPr>
                      <w:rFonts w:ascii="Verdana" w:hAnsi="Verdana"/>
                      <w:sz w:val="18"/>
                      <w:szCs w:val="18"/>
                    </w:rPr>
                    <w:t>30</w:t>
                  </w:r>
                </w:p>
              </w:tc>
              <w:tc>
                <w:tcPr>
                  <w:tcW w:w="927" w:type="dxa"/>
                  <w:vMerge w:val="restart"/>
                </w:tcPr>
                <w:p w:rsidR="00FC0556" w:rsidRPr="00914E66" w:rsidRDefault="00FC0556" w:rsidP="001D515F">
                  <w:pPr>
                    <w:jc w:val="center"/>
                    <w:rPr>
                      <w:rFonts w:ascii="Verdana" w:hAnsi="Verdana"/>
                      <w:sz w:val="18"/>
                      <w:szCs w:val="18"/>
                    </w:rPr>
                  </w:pPr>
                </w:p>
                <w:p w:rsidR="00FC0556" w:rsidRDefault="00FC0556" w:rsidP="001D515F">
                  <w:pPr>
                    <w:jc w:val="center"/>
                    <w:rPr>
                      <w:rFonts w:ascii="Verdana" w:hAnsi="Verdana"/>
                      <w:b/>
                      <w:sz w:val="18"/>
                      <w:szCs w:val="18"/>
                    </w:rPr>
                  </w:pPr>
                </w:p>
                <w:p w:rsidR="00FC0556" w:rsidRPr="00914E66" w:rsidRDefault="00FC0556" w:rsidP="001D515F">
                  <w:pPr>
                    <w:jc w:val="center"/>
                    <w:rPr>
                      <w:rFonts w:ascii="Verdana" w:hAnsi="Verdana"/>
                      <w:sz w:val="18"/>
                      <w:szCs w:val="18"/>
                    </w:rPr>
                  </w:pPr>
                  <w:r w:rsidRPr="00914E66">
                    <w:rPr>
                      <w:rFonts w:ascii="Verdana" w:hAnsi="Verdana"/>
                      <w:b/>
                      <w:sz w:val="18"/>
                      <w:szCs w:val="18"/>
                    </w:rPr>
                    <w:t>75</w:t>
                  </w:r>
                </w:p>
              </w:tc>
            </w:tr>
            <w:tr w:rsidR="00FC0556" w:rsidRPr="001A4593" w:rsidTr="00A17C81">
              <w:trPr>
                <w:trHeight w:val="70"/>
              </w:trPr>
              <w:tc>
                <w:tcPr>
                  <w:tcW w:w="764" w:type="dxa"/>
                  <w:vMerge/>
                </w:tcPr>
                <w:p w:rsidR="00FC0556" w:rsidRPr="00914E66" w:rsidRDefault="00FC0556" w:rsidP="001A4593">
                  <w:pPr>
                    <w:jc w:val="left"/>
                    <w:rPr>
                      <w:rFonts w:ascii="Verdana" w:hAnsi="Verdana"/>
                      <w:sz w:val="18"/>
                      <w:szCs w:val="18"/>
                    </w:rPr>
                  </w:pPr>
                </w:p>
              </w:tc>
              <w:tc>
                <w:tcPr>
                  <w:tcW w:w="1156" w:type="dxa"/>
                  <w:vMerge/>
                </w:tcPr>
                <w:p w:rsidR="00FC0556" w:rsidRPr="00914E66" w:rsidRDefault="00FC0556" w:rsidP="001D515F">
                  <w:pPr>
                    <w:jc w:val="center"/>
                    <w:rPr>
                      <w:rFonts w:ascii="Verdana" w:hAnsi="Verdana"/>
                      <w:sz w:val="18"/>
                      <w:szCs w:val="18"/>
                    </w:rPr>
                  </w:pPr>
                </w:p>
              </w:tc>
              <w:tc>
                <w:tcPr>
                  <w:tcW w:w="1079" w:type="dxa"/>
                </w:tcPr>
                <w:p w:rsidR="00FC0556" w:rsidRPr="00914E66" w:rsidRDefault="00FC0556" w:rsidP="001D515F">
                  <w:pPr>
                    <w:jc w:val="center"/>
                    <w:rPr>
                      <w:rFonts w:ascii="Verdana" w:hAnsi="Verdana"/>
                      <w:sz w:val="18"/>
                      <w:szCs w:val="18"/>
                    </w:rPr>
                  </w:pPr>
                  <w:r w:rsidRPr="00914E66">
                    <w:rPr>
                      <w:rFonts w:ascii="Verdana" w:hAnsi="Verdana"/>
                      <w:sz w:val="18"/>
                      <w:szCs w:val="18"/>
                    </w:rPr>
                    <w:t>PHTY221</w:t>
                  </w:r>
                </w:p>
              </w:tc>
              <w:tc>
                <w:tcPr>
                  <w:tcW w:w="2060" w:type="dxa"/>
                </w:tcPr>
                <w:p w:rsidR="00FC0556" w:rsidRPr="005A4780" w:rsidRDefault="00FC0556" w:rsidP="001D515F">
                  <w:pPr>
                    <w:jc w:val="center"/>
                    <w:rPr>
                      <w:rFonts w:ascii="Verdana" w:hAnsi="Verdana"/>
                      <w:szCs w:val="20"/>
                    </w:rPr>
                  </w:pPr>
                  <w:r w:rsidRPr="00914E66">
                    <w:rPr>
                      <w:rFonts w:ascii="Verdana" w:hAnsi="Verdana"/>
                      <w:sz w:val="18"/>
                      <w:szCs w:val="18"/>
                    </w:rPr>
                    <w:t>Cardio-respiratory  studies 2</w:t>
                  </w:r>
                </w:p>
              </w:tc>
              <w:tc>
                <w:tcPr>
                  <w:tcW w:w="987" w:type="dxa"/>
                </w:tcPr>
                <w:p w:rsidR="00FC0556" w:rsidRPr="00914E66" w:rsidRDefault="00FC0556" w:rsidP="001D515F">
                  <w:pPr>
                    <w:jc w:val="center"/>
                    <w:rPr>
                      <w:rFonts w:ascii="Verdana" w:hAnsi="Verdana"/>
                      <w:sz w:val="18"/>
                      <w:szCs w:val="18"/>
                    </w:rPr>
                  </w:pPr>
                  <w:r w:rsidRPr="00914E66">
                    <w:rPr>
                      <w:rFonts w:ascii="Verdana" w:hAnsi="Verdana"/>
                      <w:sz w:val="18"/>
                      <w:szCs w:val="18"/>
                    </w:rPr>
                    <w:t>5</w:t>
                  </w:r>
                </w:p>
              </w:tc>
              <w:tc>
                <w:tcPr>
                  <w:tcW w:w="1023" w:type="dxa"/>
                </w:tcPr>
                <w:p w:rsidR="00FC0556" w:rsidRPr="00914E66" w:rsidRDefault="00FC0556" w:rsidP="001D515F">
                  <w:pPr>
                    <w:jc w:val="center"/>
                    <w:rPr>
                      <w:rFonts w:ascii="Verdana" w:hAnsi="Verdana"/>
                      <w:sz w:val="18"/>
                      <w:szCs w:val="18"/>
                    </w:rPr>
                  </w:pPr>
                  <w:r w:rsidRPr="00914E66">
                    <w:rPr>
                      <w:rFonts w:ascii="Verdana" w:hAnsi="Verdana"/>
                      <w:sz w:val="18"/>
                      <w:szCs w:val="18"/>
                    </w:rPr>
                    <w:t>22.5</w:t>
                  </w:r>
                </w:p>
              </w:tc>
              <w:tc>
                <w:tcPr>
                  <w:tcW w:w="927" w:type="dxa"/>
                  <w:vMerge/>
                </w:tcPr>
                <w:p w:rsidR="00FC0556" w:rsidRPr="00914E66" w:rsidRDefault="00FC0556" w:rsidP="001D515F">
                  <w:pPr>
                    <w:jc w:val="center"/>
                    <w:rPr>
                      <w:rFonts w:ascii="Verdana" w:hAnsi="Verdana"/>
                      <w:sz w:val="18"/>
                      <w:szCs w:val="18"/>
                    </w:rPr>
                  </w:pPr>
                </w:p>
              </w:tc>
            </w:tr>
            <w:tr w:rsidR="00FC0556" w:rsidRPr="001A4593" w:rsidTr="00A17C81">
              <w:tc>
                <w:tcPr>
                  <w:tcW w:w="764" w:type="dxa"/>
                  <w:vMerge/>
                </w:tcPr>
                <w:p w:rsidR="00FC0556" w:rsidRPr="00914E66" w:rsidRDefault="00FC0556" w:rsidP="001A4593">
                  <w:pPr>
                    <w:jc w:val="left"/>
                    <w:rPr>
                      <w:rFonts w:ascii="Verdana" w:hAnsi="Verdana"/>
                      <w:sz w:val="18"/>
                      <w:szCs w:val="18"/>
                    </w:rPr>
                  </w:pPr>
                </w:p>
              </w:tc>
              <w:tc>
                <w:tcPr>
                  <w:tcW w:w="1156" w:type="dxa"/>
                  <w:vMerge/>
                </w:tcPr>
                <w:p w:rsidR="00FC0556" w:rsidRPr="00914E66" w:rsidRDefault="00FC0556" w:rsidP="001D515F">
                  <w:pPr>
                    <w:jc w:val="center"/>
                    <w:rPr>
                      <w:rFonts w:ascii="Verdana" w:hAnsi="Verdana"/>
                      <w:sz w:val="18"/>
                      <w:szCs w:val="18"/>
                    </w:rPr>
                  </w:pPr>
                </w:p>
              </w:tc>
              <w:tc>
                <w:tcPr>
                  <w:tcW w:w="1079" w:type="dxa"/>
                </w:tcPr>
                <w:p w:rsidR="00FC0556" w:rsidRPr="00914E66" w:rsidRDefault="00FC0556" w:rsidP="001D515F">
                  <w:pPr>
                    <w:jc w:val="center"/>
                    <w:rPr>
                      <w:rFonts w:ascii="Verdana" w:hAnsi="Verdana"/>
                      <w:sz w:val="18"/>
                      <w:szCs w:val="18"/>
                    </w:rPr>
                  </w:pPr>
                  <w:r w:rsidRPr="00914E66">
                    <w:rPr>
                      <w:rFonts w:ascii="Verdana" w:hAnsi="Verdana"/>
                      <w:sz w:val="18"/>
                      <w:szCs w:val="18"/>
                    </w:rPr>
                    <w:t>PHTY222</w:t>
                  </w:r>
                </w:p>
              </w:tc>
              <w:tc>
                <w:tcPr>
                  <w:tcW w:w="2060" w:type="dxa"/>
                </w:tcPr>
                <w:p w:rsidR="00FC0556" w:rsidRPr="00875BE1" w:rsidRDefault="00FC0556" w:rsidP="001D515F">
                  <w:pPr>
                    <w:jc w:val="center"/>
                    <w:rPr>
                      <w:rFonts w:ascii="Verdana" w:hAnsi="Verdana"/>
                      <w:b/>
                      <w:sz w:val="16"/>
                      <w:szCs w:val="16"/>
                    </w:rPr>
                  </w:pPr>
                  <w:r w:rsidRPr="00914E66">
                    <w:rPr>
                      <w:rFonts w:ascii="Verdana" w:hAnsi="Verdana"/>
                      <w:sz w:val="18"/>
                      <w:szCs w:val="18"/>
                    </w:rPr>
                    <w:t>Neuromuscular studies 2</w:t>
                  </w:r>
                </w:p>
              </w:tc>
              <w:tc>
                <w:tcPr>
                  <w:tcW w:w="987" w:type="dxa"/>
                </w:tcPr>
                <w:p w:rsidR="00FC0556" w:rsidRPr="00914E66" w:rsidRDefault="00FC0556" w:rsidP="001D515F">
                  <w:pPr>
                    <w:jc w:val="center"/>
                    <w:rPr>
                      <w:rFonts w:ascii="Verdana" w:hAnsi="Verdana"/>
                      <w:b/>
                      <w:sz w:val="18"/>
                      <w:szCs w:val="18"/>
                    </w:rPr>
                  </w:pPr>
                  <w:r w:rsidRPr="00914E66">
                    <w:rPr>
                      <w:rFonts w:ascii="Verdana" w:hAnsi="Verdana"/>
                      <w:sz w:val="18"/>
                      <w:szCs w:val="18"/>
                    </w:rPr>
                    <w:t>5</w:t>
                  </w:r>
                </w:p>
              </w:tc>
              <w:tc>
                <w:tcPr>
                  <w:tcW w:w="1023" w:type="dxa"/>
                </w:tcPr>
                <w:p w:rsidR="00FC0556" w:rsidRPr="00914E66" w:rsidRDefault="00FC0556" w:rsidP="001D515F">
                  <w:pPr>
                    <w:jc w:val="center"/>
                    <w:rPr>
                      <w:rFonts w:ascii="Verdana" w:hAnsi="Verdana"/>
                      <w:b/>
                      <w:sz w:val="18"/>
                      <w:szCs w:val="18"/>
                    </w:rPr>
                  </w:pPr>
                  <w:r w:rsidRPr="00914E66">
                    <w:rPr>
                      <w:rFonts w:ascii="Verdana" w:hAnsi="Verdana"/>
                      <w:sz w:val="18"/>
                      <w:szCs w:val="18"/>
                    </w:rPr>
                    <w:t>22.5</w:t>
                  </w:r>
                </w:p>
              </w:tc>
              <w:tc>
                <w:tcPr>
                  <w:tcW w:w="927" w:type="dxa"/>
                  <w:vMerge/>
                </w:tcPr>
                <w:p w:rsidR="00FC0556" w:rsidRPr="00914E66" w:rsidRDefault="00FC0556" w:rsidP="001D515F">
                  <w:pPr>
                    <w:jc w:val="center"/>
                    <w:rPr>
                      <w:rFonts w:ascii="Verdana" w:hAnsi="Verdana"/>
                      <w:b/>
                      <w:sz w:val="18"/>
                      <w:szCs w:val="18"/>
                    </w:rPr>
                  </w:pPr>
                </w:p>
              </w:tc>
            </w:tr>
            <w:tr w:rsidR="00FC0556" w:rsidRPr="001A4593" w:rsidTr="00A17C81">
              <w:trPr>
                <w:trHeight w:val="70"/>
              </w:trPr>
              <w:tc>
                <w:tcPr>
                  <w:tcW w:w="764" w:type="dxa"/>
                  <w:vMerge w:val="restart"/>
                </w:tcPr>
                <w:p w:rsidR="00FC0556" w:rsidRPr="00914E66" w:rsidRDefault="00FC0556" w:rsidP="004714F7">
                  <w:pPr>
                    <w:jc w:val="left"/>
                    <w:rPr>
                      <w:rFonts w:ascii="Verdana" w:hAnsi="Verdana"/>
                      <w:sz w:val="18"/>
                      <w:szCs w:val="18"/>
                    </w:rPr>
                  </w:pPr>
                </w:p>
              </w:tc>
              <w:tc>
                <w:tcPr>
                  <w:tcW w:w="1156" w:type="dxa"/>
                  <w:vMerge w:val="restart"/>
                </w:tcPr>
                <w:p w:rsidR="00FC0556" w:rsidRPr="00FA5B3B" w:rsidRDefault="00FC0556" w:rsidP="001D515F">
                  <w:pPr>
                    <w:jc w:val="center"/>
                    <w:rPr>
                      <w:rFonts w:ascii="Verdana" w:hAnsi="Verdana"/>
                      <w:sz w:val="16"/>
                      <w:szCs w:val="16"/>
                    </w:rPr>
                  </w:pPr>
                  <w:r w:rsidRPr="00FA5B3B">
                    <w:rPr>
                      <w:rFonts w:ascii="Verdana" w:hAnsi="Verdana"/>
                      <w:sz w:val="16"/>
                      <w:szCs w:val="16"/>
                    </w:rPr>
                    <w:t>Semester 2</w:t>
                  </w:r>
                </w:p>
                <w:p w:rsidR="00FC0556" w:rsidRPr="00FA5B3B" w:rsidRDefault="00FC0556" w:rsidP="001D515F">
                  <w:pPr>
                    <w:jc w:val="center"/>
                    <w:rPr>
                      <w:rFonts w:ascii="Verdana" w:hAnsi="Verdana"/>
                      <w:sz w:val="16"/>
                      <w:szCs w:val="16"/>
                    </w:rPr>
                  </w:pPr>
                </w:p>
              </w:tc>
              <w:tc>
                <w:tcPr>
                  <w:tcW w:w="1079" w:type="dxa"/>
                </w:tcPr>
                <w:p w:rsidR="00FC0556" w:rsidRPr="00914E66" w:rsidRDefault="00FE5307" w:rsidP="001D515F">
                  <w:pPr>
                    <w:jc w:val="center"/>
                    <w:rPr>
                      <w:rFonts w:ascii="Verdana" w:hAnsi="Verdana"/>
                      <w:sz w:val="18"/>
                      <w:szCs w:val="18"/>
                    </w:rPr>
                  </w:pPr>
                  <w:r>
                    <w:rPr>
                      <w:rFonts w:ascii="Verdana" w:hAnsi="Verdana"/>
                      <w:sz w:val="18"/>
                      <w:szCs w:val="18"/>
                    </w:rPr>
                    <w:t>PHTY215</w:t>
                  </w:r>
                </w:p>
              </w:tc>
              <w:tc>
                <w:tcPr>
                  <w:tcW w:w="2060" w:type="dxa"/>
                </w:tcPr>
                <w:p w:rsidR="00FC0556" w:rsidRPr="00914E66" w:rsidRDefault="002E74DE" w:rsidP="001D515F">
                  <w:pPr>
                    <w:jc w:val="center"/>
                    <w:rPr>
                      <w:rFonts w:ascii="Verdana" w:hAnsi="Verdana"/>
                      <w:sz w:val="18"/>
                      <w:szCs w:val="18"/>
                    </w:rPr>
                  </w:pPr>
                  <w:r>
                    <w:rPr>
                      <w:rFonts w:ascii="Verdana" w:hAnsi="Verdana"/>
                      <w:sz w:val="18"/>
                      <w:szCs w:val="18"/>
                    </w:rPr>
                    <w:t>Personal and Professional Development 2</w:t>
                  </w:r>
                </w:p>
              </w:tc>
              <w:tc>
                <w:tcPr>
                  <w:tcW w:w="987" w:type="dxa"/>
                </w:tcPr>
                <w:p w:rsidR="00FC0556" w:rsidRPr="00914E66" w:rsidRDefault="00FC0556" w:rsidP="001D515F">
                  <w:pPr>
                    <w:jc w:val="center"/>
                    <w:rPr>
                      <w:rFonts w:ascii="Verdana" w:hAnsi="Verdana"/>
                      <w:sz w:val="18"/>
                      <w:szCs w:val="18"/>
                    </w:rPr>
                  </w:pPr>
                  <w:r w:rsidRPr="00914E66">
                    <w:rPr>
                      <w:rFonts w:ascii="Verdana" w:hAnsi="Verdana"/>
                      <w:sz w:val="18"/>
                      <w:szCs w:val="18"/>
                    </w:rPr>
                    <w:t>5</w:t>
                  </w:r>
                </w:p>
              </w:tc>
              <w:tc>
                <w:tcPr>
                  <w:tcW w:w="1023" w:type="dxa"/>
                </w:tcPr>
                <w:p w:rsidR="00FC0556" w:rsidRPr="00914E66" w:rsidRDefault="00FC0556" w:rsidP="001D515F">
                  <w:pPr>
                    <w:jc w:val="center"/>
                    <w:rPr>
                      <w:rFonts w:ascii="Verdana" w:hAnsi="Verdana"/>
                      <w:sz w:val="18"/>
                      <w:szCs w:val="18"/>
                    </w:rPr>
                  </w:pPr>
                  <w:r w:rsidRPr="00914E66">
                    <w:rPr>
                      <w:rFonts w:ascii="Verdana" w:hAnsi="Verdana"/>
                      <w:sz w:val="18"/>
                      <w:szCs w:val="18"/>
                    </w:rPr>
                    <w:t>22.5</w:t>
                  </w:r>
                </w:p>
              </w:tc>
              <w:tc>
                <w:tcPr>
                  <w:tcW w:w="927" w:type="dxa"/>
                  <w:vMerge w:val="restart"/>
                </w:tcPr>
                <w:p w:rsidR="00FC0556" w:rsidRPr="00914E66" w:rsidRDefault="00FC0556" w:rsidP="001D515F">
                  <w:pPr>
                    <w:jc w:val="center"/>
                    <w:rPr>
                      <w:rFonts w:ascii="Verdana" w:hAnsi="Verdana"/>
                      <w:sz w:val="18"/>
                      <w:szCs w:val="18"/>
                    </w:rPr>
                  </w:pPr>
                </w:p>
                <w:p w:rsidR="002E74DE" w:rsidRDefault="002E74DE" w:rsidP="001D515F">
                  <w:pPr>
                    <w:jc w:val="center"/>
                    <w:rPr>
                      <w:rFonts w:ascii="Verdana" w:hAnsi="Verdana"/>
                      <w:b/>
                      <w:sz w:val="18"/>
                      <w:szCs w:val="18"/>
                    </w:rPr>
                  </w:pPr>
                </w:p>
                <w:p w:rsidR="00FC0556" w:rsidRPr="002E74DE" w:rsidRDefault="002E74DE" w:rsidP="001D515F">
                  <w:pPr>
                    <w:jc w:val="center"/>
                    <w:rPr>
                      <w:rFonts w:ascii="Verdana" w:hAnsi="Verdana"/>
                      <w:b/>
                      <w:sz w:val="18"/>
                      <w:szCs w:val="18"/>
                    </w:rPr>
                  </w:pPr>
                  <w:r w:rsidRPr="002E74DE">
                    <w:rPr>
                      <w:rFonts w:ascii="Verdana" w:hAnsi="Verdana"/>
                      <w:b/>
                      <w:sz w:val="18"/>
                      <w:szCs w:val="18"/>
                    </w:rPr>
                    <w:t>45</w:t>
                  </w:r>
                </w:p>
                <w:p w:rsidR="00FC0556" w:rsidRPr="00914E66" w:rsidRDefault="00FC0556" w:rsidP="001D515F">
                  <w:pPr>
                    <w:jc w:val="center"/>
                    <w:rPr>
                      <w:rFonts w:ascii="Verdana" w:hAnsi="Verdana"/>
                      <w:b/>
                      <w:sz w:val="18"/>
                      <w:szCs w:val="18"/>
                    </w:rPr>
                  </w:pPr>
                </w:p>
              </w:tc>
            </w:tr>
            <w:tr w:rsidR="00A20E38" w:rsidRPr="001A4593" w:rsidTr="00A17C81">
              <w:trPr>
                <w:trHeight w:val="70"/>
              </w:trPr>
              <w:tc>
                <w:tcPr>
                  <w:tcW w:w="764" w:type="dxa"/>
                  <w:vMerge/>
                </w:tcPr>
                <w:p w:rsidR="00A20E38" w:rsidRPr="00914E66" w:rsidRDefault="00A20E38" w:rsidP="001A4593">
                  <w:pPr>
                    <w:jc w:val="left"/>
                    <w:rPr>
                      <w:rFonts w:ascii="Verdana" w:hAnsi="Verdana"/>
                      <w:sz w:val="18"/>
                      <w:szCs w:val="18"/>
                    </w:rPr>
                  </w:pPr>
                </w:p>
              </w:tc>
              <w:tc>
                <w:tcPr>
                  <w:tcW w:w="1156" w:type="dxa"/>
                  <w:vMerge/>
                </w:tcPr>
                <w:p w:rsidR="00A20E38" w:rsidRPr="00FA5B3B" w:rsidRDefault="00A20E38" w:rsidP="001D515F">
                  <w:pPr>
                    <w:jc w:val="center"/>
                    <w:rPr>
                      <w:rFonts w:ascii="Verdana" w:hAnsi="Verdana"/>
                      <w:sz w:val="16"/>
                      <w:szCs w:val="16"/>
                    </w:rPr>
                  </w:pPr>
                </w:p>
              </w:tc>
              <w:tc>
                <w:tcPr>
                  <w:tcW w:w="1079" w:type="dxa"/>
                </w:tcPr>
                <w:p w:rsidR="00A20E38" w:rsidRPr="00914E66" w:rsidRDefault="00A20E38" w:rsidP="001D515F">
                  <w:pPr>
                    <w:jc w:val="center"/>
                    <w:rPr>
                      <w:rFonts w:ascii="Verdana" w:hAnsi="Verdana"/>
                      <w:sz w:val="18"/>
                      <w:szCs w:val="18"/>
                    </w:rPr>
                  </w:pPr>
                  <w:r w:rsidRPr="00914E66">
                    <w:rPr>
                      <w:rFonts w:ascii="Verdana" w:hAnsi="Verdana"/>
                      <w:sz w:val="18"/>
                      <w:szCs w:val="18"/>
                    </w:rPr>
                    <w:t>PHTY224</w:t>
                  </w:r>
                </w:p>
              </w:tc>
              <w:tc>
                <w:tcPr>
                  <w:tcW w:w="2060" w:type="dxa"/>
                </w:tcPr>
                <w:p w:rsidR="00C5614E" w:rsidRPr="00914E66" w:rsidRDefault="00531C18" w:rsidP="00531C18">
                  <w:pPr>
                    <w:jc w:val="center"/>
                    <w:rPr>
                      <w:rFonts w:ascii="Verdana" w:hAnsi="Verdana"/>
                      <w:sz w:val="18"/>
                      <w:szCs w:val="18"/>
                    </w:rPr>
                  </w:pPr>
                  <w:r>
                    <w:rPr>
                      <w:rFonts w:ascii="Verdana" w:hAnsi="Verdana"/>
                      <w:sz w:val="18"/>
                      <w:szCs w:val="18"/>
                    </w:rPr>
                    <w:t xml:space="preserve">Specialist Physiotherapy Practice </w:t>
                  </w:r>
                </w:p>
              </w:tc>
              <w:tc>
                <w:tcPr>
                  <w:tcW w:w="987" w:type="dxa"/>
                </w:tcPr>
                <w:p w:rsidR="00A20E38" w:rsidRPr="00914E66" w:rsidRDefault="00A20E38" w:rsidP="001D515F">
                  <w:pPr>
                    <w:jc w:val="center"/>
                    <w:rPr>
                      <w:rFonts w:ascii="Verdana" w:hAnsi="Verdana"/>
                      <w:sz w:val="18"/>
                      <w:szCs w:val="18"/>
                    </w:rPr>
                  </w:pPr>
                  <w:r w:rsidRPr="00914E66">
                    <w:rPr>
                      <w:rFonts w:ascii="Verdana" w:hAnsi="Verdana"/>
                      <w:sz w:val="18"/>
                      <w:szCs w:val="18"/>
                    </w:rPr>
                    <w:t>5</w:t>
                  </w:r>
                </w:p>
              </w:tc>
              <w:tc>
                <w:tcPr>
                  <w:tcW w:w="1023" w:type="dxa"/>
                </w:tcPr>
                <w:p w:rsidR="00A20E38" w:rsidRPr="00914E66" w:rsidRDefault="00A20E38" w:rsidP="001D515F">
                  <w:pPr>
                    <w:jc w:val="center"/>
                    <w:rPr>
                      <w:rFonts w:ascii="Verdana" w:hAnsi="Verdana"/>
                      <w:sz w:val="18"/>
                      <w:szCs w:val="18"/>
                    </w:rPr>
                  </w:pPr>
                  <w:r w:rsidRPr="00914E66">
                    <w:rPr>
                      <w:rFonts w:ascii="Verdana" w:hAnsi="Verdana"/>
                      <w:sz w:val="18"/>
                      <w:szCs w:val="18"/>
                    </w:rPr>
                    <w:t>15</w:t>
                  </w:r>
                </w:p>
              </w:tc>
              <w:tc>
                <w:tcPr>
                  <w:tcW w:w="927" w:type="dxa"/>
                  <w:vMerge/>
                </w:tcPr>
                <w:p w:rsidR="00A20E38" w:rsidRPr="00914E66" w:rsidRDefault="00A20E38" w:rsidP="001D515F">
                  <w:pPr>
                    <w:jc w:val="center"/>
                    <w:rPr>
                      <w:rFonts w:ascii="Verdana" w:hAnsi="Verdana"/>
                      <w:sz w:val="18"/>
                      <w:szCs w:val="18"/>
                    </w:rPr>
                  </w:pPr>
                </w:p>
              </w:tc>
            </w:tr>
            <w:tr w:rsidR="00A20E38" w:rsidRPr="001A4593" w:rsidTr="00A17C81">
              <w:trPr>
                <w:trHeight w:val="70"/>
              </w:trPr>
              <w:tc>
                <w:tcPr>
                  <w:tcW w:w="764" w:type="dxa"/>
                  <w:vMerge/>
                </w:tcPr>
                <w:p w:rsidR="00A20E38" w:rsidRPr="00914E66" w:rsidRDefault="00A20E38" w:rsidP="001A4593">
                  <w:pPr>
                    <w:jc w:val="left"/>
                    <w:rPr>
                      <w:rFonts w:ascii="Verdana" w:hAnsi="Verdana"/>
                      <w:sz w:val="18"/>
                      <w:szCs w:val="18"/>
                    </w:rPr>
                  </w:pPr>
                </w:p>
              </w:tc>
              <w:tc>
                <w:tcPr>
                  <w:tcW w:w="1156" w:type="dxa"/>
                  <w:vMerge/>
                </w:tcPr>
                <w:p w:rsidR="00A20E38" w:rsidRPr="00FA5B3B" w:rsidRDefault="00A20E38" w:rsidP="001D515F">
                  <w:pPr>
                    <w:jc w:val="center"/>
                    <w:rPr>
                      <w:rFonts w:ascii="Verdana" w:hAnsi="Verdana"/>
                      <w:sz w:val="16"/>
                      <w:szCs w:val="16"/>
                    </w:rPr>
                  </w:pPr>
                </w:p>
              </w:tc>
              <w:tc>
                <w:tcPr>
                  <w:tcW w:w="1079" w:type="dxa"/>
                </w:tcPr>
                <w:p w:rsidR="00A20E38" w:rsidRPr="00914E66" w:rsidRDefault="00A20E38" w:rsidP="001D515F">
                  <w:pPr>
                    <w:jc w:val="center"/>
                    <w:rPr>
                      <w:rFonts w:ascii="Verdana" w:hAnsi="Verdana"/>
                      <w:sz w:val="18"/>
                      <w:szCs w:val="18"/>
                    </w:rPr>
                  </w:pPr>
                  <w:r w:rsidRPr="00914E66">
                    <w:rPr>
                      <w:rFonts w:ascii="Verdana" w:hAnsi="Verdana"/>
                      <w:sz w:val="18"/>
                      <w:szCs w:val="18"/>
                    </w:rPr>
                    <w:t>PHTY225</w:t>
                  </w:r>
                </w:p>
              </w:tc>
              <w:tc>
                <w:tcPr>
                  <w:tcW w:w="2060" w:type="dxa"/>
                </w:tcPr>
                <w:p w:rsidR="00A20E38" w:rsidRDefault="00A20E38" w:rsidP="001D515F">
                  <w:pPr>
                    <w:jc w:val="center"/>
                    <w:rPr>
                      <w:rFonts w:ascii="Verdana" w:hAnsi="Verdana"/>
                      <w:sz w:val="18"/>
                      <w:szCs w:val="18"/>
                    </w:rPr>
                  </w:pPr>
                  <w:r w:rsidRPr="00914E66">
                    <w:rPr>
                      <w:rFonts w:ascii="Verdana" w:hAnsi="Verdana"/>
                      <w:sz w:val="18"/>
                      <w:szCs w:val="18"/>
                    </w:rPr>
                    <w:t>Research Skills 2</w:t>
                  </w:r>
                </w:p>
                <w:p w:rsidR="00C5614E" w:rsidRPr="00914E66" w:rsidRDefault="00C5614E" w:rsidP="001D515F">
                  <w:pPr>
                    <w:jc w:val="center"/>
                    <w:rPr>
                      <w:rFonts w:ascii="Verdana" w:hAnsi="Verdana"/>
                      <w:sz w:val="18"/>
                      <w:szCs w:val="18"/>
                    </w:rPr>
                  </w:pPr>
                </w:p>
              </w:tc>
              <w:tc>
                <w:tcPr>
                  <w:tcW w:w="987" w:type="dxa"/>
                </w:tcPr>
                <w:p w:rsidR="00A20E38" w:rsidRPr="00914E66" w:rsidRDefault="00A20E38" w:rsidP="001D515F">
                  <w:pPr>
                    <w:jc w:val="center"/>
                    <w:rPr>
                      <w:rFonts w:ascii="Verdana" w:hAnsi="Verdana"/>
                      <w:sz w:val="18"/>
                      <w:szCs w:val="18"/>
                    </w:rPr>
                  </w:pPr>
                  <w:r w:rsidRPr="00914E66">
                    <w:rPr>
                      <w:rFonts w:ascii="Verdana" w:hAnsi="Verdana"/>
                      <w:sz w:val="18"/>
                      <w:szCs w:val="18"/>
                    </w:rPr>
                    <w:t>5</w:t>
                  </w:r>
                </w:p>
              </w:tc>
              <w:tc>
                <w:tcPr>
                  <w:tcW w:w="1023" w:type="dxa"/>
                </w:tcPr>
                <w:p w:rsidR="00A20E38" w:rsidRPr="00914E66" w:rsidRDefault="00A20E38" w:rsidP="001D515F">
                  <w:pPr>
                    <w:jc w:val="center"/>
                    <w:rPr>
                      <w:rFonts w:ascii="Verdana" w:hAnsi="Verdana"/>
                      <w:sz w:val="18"/>
                      <w:szCs w:val="18"/>
                    </w:rPr>
                  </w:pPr>
                  <w:r w:rsidRPr="00914E66">
                    <w:rPr>
                      <w:rFonts w:ascii="Verdana" w:hAnsi="Verdana"/>
                      <w:sz w:val="18"/>
                      <w:szCs w:val="18"/>
                    </w:rPr>
                    <w:t>7.5</w:t>
                  </w:r>
                </w:p>
              </w:tc>
              <w:tc>
                <w:tcPr>
                  <w:tcW w:w="927" w:type="dxa"/>
                  <w:vMerge/>
                </w:tcPr>
                <w:p w:rsidR="00A20E38" w:rsidRPr="00914E66" w:rsidRDefault="00A20E38" w:rsidP="001D515F">
                  <w:pPr>
                    <w:jc w:val="center"/>
                    <w:rPr>
                      <w:rFonts w:ascii="Verdana" w:hAnsi="Verdana"/>
                      <w:sz w:val="18"/>
                      <w:szCs w:val="18"/>
                    </w:rPr>
                  </w:pPr>
                </w:p>
              </w:tc>
            </w:tr>
            <w:tr w:rsidR="00FC0556" w:rsidRPr="001A4593" w:rsidTr="003A6FAE">
              <w:trPr>
                <w:trHeight w:val="70"/>
              </w:trPr>
              <w:tc>
                <w:tcPr>
                  <w:tcW w:w="5059" w:type="dxa"/>
                  <w:gridSpan w:val="4"/>
                  <w:shd w:val="clear" w:color="auto" w:fill="BFBFBF" w:themeFill="background1" w:themeFillShade="BF"/>
                </w:tcPr>
                <w:p w:rsidR="00FC0556" w:rsidRPr="00914E66" w:rsidRDefault="00A142E4" w:rsidP="001D515F">
                  <w:pPr>
                    <w:jc w:val="center"/>
                    <w:rPr>
                      <w:rFonts w:ascii="Verdana" w:hAnsi="Verdana"/>
                      <w:sz w:val="18"/>
                      <w:szCs w:val="18"/>
                    </w:rPr>
                  </w:pPr>
                  <w:r>
                    <w:rPr>
                      <w:rFonts w:ascii="Verdana" w:hAnsi="Verdana"/>
                      <w:b/>
                      <w:szCs w:val="20"/>
                    </w:rPr>
                    <w:t>Exit A</w:t>
                  </w:r>
                  <w:r w:rsidR="003A6FAE" w:rsidRPr="005A4780">
                    <w:rPr>
                      <w:rFonts w:ascii="Verdana" w:hAnsi="Verdana"/>
                      <w:b/>
                      <w:szCs w:val="20"/>
                    </w:rPr>
                    <w:t xml:space="preserve">ward: </w:t>
                  </w:r>
                  <w:r w:rsidR="003A6FAE">
                    <w:rPr>
                      <w:rFonts w:ascii="Verdana" w:hAnsi="Verdana"/>
                      <w:b/>
                      <w:szCs w:val="20"/>
                    </w:rPr>
                    <w:t xml:space="preserve">Diploma </w:t>
                  </w:r>
                  <w:r w:rsidR="003A6FAE" w:rsidRPr="005A4780">
                    <w:rPr>
                      <w:rFonts w:ascii="Verdana" w:hAnsi="Verdana"/>
                      <w:b/>
                      <w:szCs w:val="20"/>
                    </w:rPr>
                    <w:t>H</w:t>
                  </w:r>
                  <w:r w:rsidR="003A6FAE">
                    <w:rPr>
                      <w:rFonts w:ascii="Verdana" w:hAnsi="Verdana"/>
                      <w:b/>
                      <w:szCs w:val="20"/>
                    </w:rPr>
                    <w:t xml:space="preserve">igher </w:t>
                  </w:r>
                  <w:r w:rsidR="003A6FAE" w:rsidRPr="005A4780">
                    <w:rPr>
                      <w:rFonts w:ascii="Verdana" w:hAnsi="Verdana"/>
                      <w:b/>
                      <w:szCs w:val="20"/>
                    </w:rPr>
                    <w:t>E</w:t>
                  </w:r>
                  <w:r w:rsidR="003A6FAE">
                    <w:rPr>
                      <w:rFonts w:ascii="Verdana" w:hAnsi="Verdana"/>
                      <w:b/>
                      <w:szCs w:val="20"/>
                    </w:rPr>
                    <w:t>ducation</w:t>
                  </w:r>
                </w:p>
              </w:tc>
              <w:tc>
                <w:tcPr>
                  <w:tcW w:w="987" w:type="dxa"/>
                  <w:shd w:val="clear" w:color="auto" w:fill="BFBFBF" w:themeFill="background1" w:themeFillShade="BF"/>
                </w:tcPr>
                <w:p w:rsidR="00FC0556" w:rsidRPr="00F567CB" w:rsidRDefault="00F567CB" w:rsidP="001D515F">
                  <w:pPr>
                    <w:jc w:val="center"/>
                    <w:rPr>
                      <w:rFonts w:ascii="Verdana" w:hAnsi="Verdana"/>
                      <w:b/>
                      <w:sz w:val="18"/>
                      <w:szCs w:val="18"/>
                    </w:rPr>
                  </w:pPr>
                  <w:r w:rsidRPr="00F567CB">
                    <w:rPr>
                      <w:rFonts w:ascii="Verdana" w:hAnsi="Verdana"/>
                      <w:b/>
                      <w:sz w:val="18"/>
                      <w:szCs w:val="18"/>
                    </w:rPr>
                    <w:t>5</w:t>
                  </w:r>
                </w:p>
              </w:tc>
              <w:tc>
                <w:tcPr>
                  <w:tcW w:w="1023" w:type="dxa"/>
                  <w:shd w:val="clear" w:color="auto" w:fill="BFBFBF" w:themeFill="background1" w:themeFillShade="BF"/>
                </w:tcPr>
                <w:p w:rsidR="00FC0556" w:rsidRPr="00F567CB" w:rsidRDefault="002E74DE" w:rsidP="001D515F">
                  <w:pPr>
                    <w:jc w:val="center"/>
                    <w:rPr>
                      <w:rFonts w:ascii="Verdana" w:hAnsi="Verdana"/>
                      <w:b/>
                      <w:sz w:val="18"/>
                      <w:szCs w:val="18"/>
                    </w:rPr>
                  </w:pPr>
                  <w:r>
                    <w:rPr>
                      <w:rFonts w:ascii="Verdana" w:hAnsi="Verdana"/>
                      <w:b/>
                      <w:sz w:val="18"/>
                      <w:szCs w:val="18"/>
                    </w:rPr>
                    <w:t>12</w:t>
                  </w:r>
                  <w:r w:rsidR="00F567CB" w:rsidRPr="00F567CB">
                    <w:rPr>
                      <w:rFonts w:ascii="Verdana" w:hAnsi="Verdana"/>
                      <w:b/>
                      <w:sz w:val="18"/>
                      <w:szCs w:val="18"/>
                    </w:rPr>
                    <w:t>0</w:t>
                  </w:r>
                </w:p>
              </w:tc>
              <w:tc>
                <w:tcPr>
                  <w:tcW w:w="927" w:type="dxa"/>
                  <w:shd w:val="clear" w:color="auto" w:fill="BFBFBF" w:themeFill="background1" w:themeFillShade="BF"/>
                </w:tcPr>
                <w:p w:rsidR="00FC0556" w:rsidRPr="00F567CB" w:rsidRDefault="00F567CB" w:rsidP="001D515F">
                  <w:pPr>
                    <w:jc w:val="center"/>
                    <w:rPr>
                      <w:rFonts w:ascii="Verdana" w:hAnsi="Verdana"/>
                      <w:b/>
                      <w:sz w:val="18"/>
                      <w:szCs w:val="18"/>
                    </w:rPr>
                  </w:pPr>
                  <w:r>
                    <w:rPr>
                      <w:rFonts w:ascii="Verdana" w:hAnsi="Verdana"/>
                      <w:b/>
                      <w:sz w:val="18"/>
                      <w:szCs w:val="18"/>
                    </w:rPr>
                    <w:t>240</w:t>
                  </w:r>
                </w:p>
              </w:tc>
            </w:tr>
            <w:tr w:rsidR="007C0D4D" w:rsidRPr="001A4593" w:rsidTr="00A17C81">
              <w:trPr>
                <w:trHeight w:val="70"/>
              </w:trPr>
              <w:tc>
                <w:tcPr>
                  <w:tcW w:w="764" w:type="dxa"/>
                </w:tcPr>
                <w:p w:rsidR="007C0D4D" w:rsidRPr="00914E66" w:rsidRDefault="007C0D4D" w:rsidP="002C2A63">
                  <w:pPr>
                    <w:jc w:val="center"/>
                    <w:rPr>
                      <w:rFonts w:ascii="Verdana" w:hAnsi="Verdana"/>
                      <w:sz w:val="18"/>
                      <w:szCs w:val="18"/>
                    </w:rPr>
                  </w:pPr>
                  <w:r>
                    <w:rPr>
                      <w:rFonts w:ascii="Verdana" w:hAnsi="Verdana"/>
                      <w:sz w:val="18"/>
                      <w:szCs w:val="18"/>
                    </w:rPr>
                    <w:t>Three</w:t>
                  </w:r>
                </w:p>
              </w:tc>
              <w:tc>
                <w:tcPr>
                  <w:tcW w:w="1156" w:type="dxa"/>
                </w:tcPr>
                <w:p w:rsidR="007C0D4D" w:rsidRPr="007C0D4D" w:rsidRDefault="007C0D4D" w:rsidP="001A4593">
                  <w:pPr>
                    <w:jc w:val="left"/>
                    <w:rPr>
                      <w:rFonts w:ascii="Verdana" w:hAnsi="Verdana"/>
                      <w:sz w:val="16"/>
                      <w:szCs w:val="16"/>
                    </w:rPr>
                  </w:pPr>
                  <w:r w:rsidRPr="007C0D4D">
                    <w:rPr>
                      <w:rFonts w:ascii="Verdana" w:hAnsi="Verdana"/>
                      <w:sz w:val="16"/>
                      <w:szCs w:val="16"/>
                    </w:rPr>
                    <w:t>Semester 1</w:t>
                  </w:r>
                </w:p>
              </w:tc>
              <w:tc>
                <w:tcPr>
                  <w:tcW w:w="1079" w:type="dxa"/>
                </w:tcPr>
                <w:p w:rsidR="007C0D4D" w:rsidRPr="00914E66" w:rsidRDefault="006F1582" w:rsidP="001D515F">
                  <w:pPr>
                    <w:jc w:val="center"/>
                    <w:rPr>
                      <w:rFonts w:ascii="Verdana" w:hAnsi="Verdana"/>
                      <w:sz w:val="18"/>
                      <w:szCs w:val="18"/>
                    </w:rPr>
                  </w:pPr>
                  <w:r>
                    <w:rPr>
                      <w:rFonts w:ascii="Verdana" w:hAnsi="Verdana"/>
                      <w:sz w:val="18"/>
                      <w:szCs w:val="18"/>
                    </w:rPr>
                    <w:t>PHTY315</w:t>
                  </w:r>
                </w:p>
              </w:tc>
              <w:tc>
                <w:tcPr>
                  <w:tcW w:w="2060" w:type="dxa"/>
                </w:tcPr>
                <w:p w:rsidR="007C0D4D" w:rsidRPr="00914E66" w:rsidRDefault="006F1582" w:rsidP="001D515F">
                  <w:pPr>
                    <w:jc w:val="center"/>
                    <w:rPr>
                      <w:rFonts w:ascii="Verdana" w:hAnsi="Verdana"/>
                      <w:sz w:val="18"/>
                      <w:szCs w:val="18"/>
                    </w:rPr>
                  </w:pPr>
                  <w:r>
                    <w:rPr>
                      <w:rFonts w:ascii="Verdana" w:hAnsi="Verdana"/>
                      <w:sz w:val="18"/>
                      <w:szCs w:val="18"/>
                    </w:rPr>
                    <w:t>Personal and Professional Development 3</w:t>
                  </w:r>
                </w:p>
              </w:tc>
              <w:tc>
                <w:tcPr>
                  <w:tcW w:w="987" w:type="dxa"/>
                </w:tcPr>
                <w:p w:rsidR="007C0D4D" w:rsidRPr="00914E66" w:rsidRDefault="007C0D4D" w:rsidP="001D515F">
                  <w:pPr>
                    <w:jc w:val="center"/>
                    <w:rPr>
                      <w:rFonts w:ascii="Verdana" w:hAnsi="Verdana"/>
                      <w:sz w:val="18"/>
                      <w:szCs w:val="18"/>
                    </w:rPr>
                  </w:pPr>
                  <w:r w:rsidRPr="00914E66">
                    <w:rPr>
                      <w:rFonts w:ascii="Verdana" w:hAnsi="Verdana"/>
                      <w:sz w:val="18"/>
                      <w:szCs w:val="18"/>
                    </w:rPr>
                    <w:t>6</w:t>
                  </w:r>
                </w:p>
              </w:tc>
              <w:tc>
                <w:tcPr>
                  <w:tcW w:w="1023" w:type="dxa"/>
                </w:tcPr>
                <w:p w:rsidR="007C0D4D" w:rsidRPr="00914E66" w:rsidRDefault="007C0D4D" w:rsidP="001D515F">
                  <w:pPr>
                    <w:jc w:val="center"/>
                    <w:rPr>
                      <w:rFonts w:ascii="Verdana" w:hAnsi="Verdana"/>
                      <w:sz w:val="18"/>
                      <w:szCs w:val="18"/>
                    </w:rPr>
                  </w:pPr>
                  <w:r w:rsidRPr="00914E66">
                    <w:rPr>
                      <w:rFonts w:ascii="Verdana" w:hAnsi="Verdana"/>
                      <w:sz w:val="18"/>
                      <w:szCs w:val="18"/>
                    </w:rPr>
                    <w:t>30</w:t>
                  </w:r>
                </w:p>
              </w:tc>
              <w:tc>
                <w:tcPr>
                  <w:tcW w:w="927" w:type="dxa"/>
                </w:tcPr>
                <w:p w:rsidR="007C0D4D" w:rsidRDefault="007C0D4D" w:rsidP="006F1582">
                  <w:pPr>
                    <w:jc w:val="center"/>
                    <w:rPr>
                      <w:rFonts w:ascii="Verdana" w:hAnsi="Verdana"/>
                      <w:sz w:val="18"/>
                      <w:szCs w:val="18"/>
                    </w:rPr>
                  </w:pPr>
                </w:p>
                <w:p w:rsidR="00C5681C" w:rsidRPr="00C5681C" w:rsidRDefault="00C5681C" w:rsidP="006F1582">
                  <w:pPr>
                    <w:jc w:val="center"/>
                    <w:rPr>
                      <w:rFonts w:ascii="Verdana" w:hAnsi="Verdana"/>
                      <w:b/>
                      <w:sz w:val="18"/>
                      <w:szCs w:val="18"/>
                    </w:rPr>
                  </w:pPr>
                  <w:r w:rsidRPr="00C5681C">
                    <w:rPr>
                      <w:rFonts w:ascii="Verdana" w:hAnsi="Verdana"/>
                      <w:b/>
                      <w:sz w:val="18"/>
                      <w:szCs w:val="18"/>
                    </w:rPr>
                    <w:t>30</w:t>
                  </w:r>
                </w:p>
              </w:tc>
            </w:tr>
            <w:tr w:rsidR="00C5681C" w:rsidRPr="001A4593" w:rsidTr="00A17C81">
              <w:trPr>
                <w:trHeight w:val="90"/>
              </w:trPr>
              <w:tc>
                <w:tcPr>
                  <w:tcW w:w="764" w:type="dxa"/>
                  <w:vMerge w:val="restart"/>
                </w:tcPr>
                <w:p w:rsidR="00C5681C" w:rsidRPr="00914E66" w:rsidRDefault="00C5681C" w:rsidP="001A4593">
                  <w:pPr>
                    <w:jc w:val="left"/>
                    <w:rPr>
                      <w:rFonts w:ascii="Verdana" w:hAnsi="Verdana"/>
                      <w:sz w:val="18"/>
                      <w:szCs w:val="18"/>
                    </w:rPr>
                  </w:pPr>
                </w:p>
              </w:tc>
              <w:tc>
                <w:tcPr>
                  <w:tcW w:w="1156" w:type="dxa"/>
                  <w:vMerge w:val="restart"/>
                </w:tcPr>
                <w:p w:rsidR="00C5681C" w:rsidRPr="00FA5B3B" w:rsidRDefault="00C5681C" w:rsidP="00C060B6">
                  <w:pPr>
                    <w:jc w:val="center"/>
                    <w:rPr>
                      <w:rFonts w:ascii="Verdana" w:hAnsi="Verdana"/>
                      <w:sz w:val="16"/>
                      <w:szCs w:val="16"/>
                    </w:rPr>
                  </w:pPr>
                  <w:r w:rsidRPr="00FA5B3B">
                    <w:rPr>
                      <w:rFonts w:ascii="Verdana" w:hAnsi="Verdana"/>
                      <w:sz w:val="16"/>
                      <w:szCs w:val="16"/>
                    </w:rPr>
                    <w:t>Semester 1 &amp;</w:t>
                  </w:r>
                </w:p>
                <w:p w:rsidR="00C5681C" w:rsidRPr="00FA5B3B" w:rsidRDefault="00C5681C" w:rsidP="00C060B6">
                  <w:pPr>
                    <w:jc w:val="center"/>
                    <w:rPr>
                      <w:rFonts w:ascii="Verdana" w:hAnsi="Verdana"/>
                      <w:sz w:val="16"/>
                      <w:szCs w:val="16"/>
                    </w:rPr>
                  </w:pPr>
                  <w:r w:rsidRPr="00FA5B3B">
                    <w:rPr>
                      <w:rFonts w:ascii="Verdana" w:hAnsi="Verdana"/>
                      <w:sz w:val="16"/>
                      <w:szCs w:val="16"/>
                    </w:rPr>
                    <w:t>Semester 2</w:t>
                  </w:r>
                </w:p>
              </w:tc>
              <w:tc>
                <w:tcPr>
                  <w:tcW w:w="1079" w:type="dxa"/>
                </w:tcPr>
                <w:p w:rsidR="00C5681C" w:rsidRPr="00914E66" w:rsidRDefault="00C5681C" w:rsidP="001D515F">
                  <w:pPr>
                    <w:jc w:val="center"/>
                    <w:rPr>
                      <w:rFonts w:ascii="Verdana" w:hAnsi="Verdana"/>
                      <w:sz w:val="18"/>
                      <w:szCs w:val="18"/>
                    </w:rPr>
                  </w:pPr>
                  <w:r w:rsidRPr="00914E66">
                    <w:rPr>
                      <w:rFonts w:ascii="Verdana" w:hAnsi="Verdana"/>
                      <w:sz w:val="18"/>
                      <w:szCs w:val="18"/>
                    </w:rPr>
                    <w:t>PHTY3</w:t>
                  </w:r>
                  <w:r>
                    <w:rPr>
                      <w:rFonts w:ascii="Verdana" w:hAnsi="Verdana"/>
                      <w:sz w:val="18"/>
                      <w:szCs w:val="18"/>
                    </w:rPr>
                    <w:t>16</w:t>
                  </w:r>
                </w:p>
              </w:tc>
              <w:tc>
                <w:tcPr>
                  <w:tcW w:w="2060" w:type="dxa"/>
                </w:tcPr>
                <w:p w:rsidR="00C5681C" w:rsidRPr="00914E66" w:rsidRDefault="00C5681C" w:rsidP="001D515F">
                  <w:pPr>
                    <w:jc w:val="center"/>
                    <w:rPr>
                      <w:rFonts w:ascii="Verdana" w:hAnsi="Verdana"/>
                      <w:sz w:val="18"/>
                      <w:szCs w:val="18"/>
                    </w:rPr>
                  </w:pPr>
                  <w:r>
                    <w:rPr>
                      <w:rFonts w:ascii="Verdana" w:hAnsi="Verdana"/>
                      <w:sz w:val="18"/>
                      <w:szCs w:val="18"/>
                    </w:rPr>
                    <w:t>Context of Physiotherapy Practice</w:t>
                  </w:r>
                </w:p>
              </w:tc>
              <w:tc>
                <w:tcPr>
                  <w:tcW w:w="987" w:type="dxa"/>
                </w:tcPr>
                <w:p w:rsidR="00C5681C" w:rsidRPr="00914E66" w:rsidRDefault="00C5681C" w:rsidP="001D515F">
                  <w:pPr>
                    <w:jc w:val="center"/>
                    <w:rPr>
                      <w:rFonts w:ascii="Verdana" w:hAnsi="Verdana"/>
                      <w:sz w:val="18"/>
                      <w:szCs w:val="18"/>
                    </w:rPr>
                  </w:pPr>
                  <w:r w:rsidRPr="00914E66">
                    <w:rPr>
                      <w:rFonts w:ascii="Verdana" w:hAnsi="Verdana"/>
                      <w:sz w:val="18"/>
                      <w:szCs w:val="18"/>
                    </w:rPr>
                    <w:t>6</w:t>
                  </w:r>
                </w:p>
              </w:tc>
              <w:tc>
                <w:tcPr>
                  <w:tcW w:w="1023" w:type="dxa"/>
                </w:tcPr>
                <w:p w:rsidR="00C5681C" w:rsidRPr="00914E66" w:rsidRDefault="00C5681C" w:rsidP="001D515F">
                  <w:pPr>
                    <w:jc w:val="center"/>
                    <w:rPr>
                      <w:rFonts w:ascii="Verdana" w:hAnsi="Verdana"/>
                      <w:sz w:val="18"/>
                      <w:szCs w:val="18"/>
                    </w:rPr>
                  </w:pPr>
                  <w:r>
                    <w:rPr>
                      <w:rFonts w:ascii="Verdana" w:hAnsi="Verdana"/>
                      <w:sz w:val="18"/>
                      <w:szCs w:val="18"/>
                    </w:rPr>
                    <w:t>30</w:t>
                  </w:r>
                </w:p>
              </w:tc>
              <w:tc>
                <w:tcPr>
                  <w:tcW w:w="927" w:type="dxa"/>
                  <w:vMerge w:val="restart"/>
                </w:tcPr>
                <w:p w:rsidR="00C5681C" w:rsidRPr="00914E66" w:rsidRDefault="00C5681C" w:rsidP="006F1582">
                  <w:pPr>
                    <w:jc w:val="center"/>
                    <w:rPr>
                      <w:rFonts w:ascii="Verdana" w:hAnsi="Verdana"/>
                      <w:b/>
                      <w:sz w:val="18"/>
                      <w:szCs w:val="18"/>
                    </w:rPr>
                  </w:pPr>
                </w:p>
                <w:p w:rsidR="00C5681C" w:rsidRPr="00914E66" w:rsidRDefault="00C5681C" w:rsidP="006F1582">
                  <w:pPr>
                    <w:jc w:val="center"/>
                    <w:rPr>
                      <w:rFonts w:ascii="Verdana" w:hAnsi="Verdana"/>
                      <w:b/>
                      <w:sz w:val="18"/>
                      <w:szCs w:val="18"/>
                    </w:rPr>
                  </w:pPr>
                  <w:r>
                    <w:rPr>
                      <w:rFonts w:ascii="Verdana" w:hAnsi="Verdana"/>
                      <w:b/>
                      <w:sz w:val="18"/>
                      <w:szCs w:val="18"/>
                    </w:rPr>
                    <w:t>60</w:t>
                  </w:r>
                </w:p>
              </w:tc>
            </w:tr>
            <w:tr w:rsidR="00C5681C" w:rsidRPr="001A4593" w:rsidTr="00A17C81">
              <w:trPr>
                <w:trHeight w:val="90"/>
              </w:trPr>
              <w:tc>
                <w:tcPr>
                  <w:tcW w:w="764" w:type="dxa"/>
                  <w:vMerge/>
                </w:tcPr>
                <w:p w:rsidR="00C5681C" w:rsidRPr="00914E66" w:rsidRDefault="00C5681C" w:rsidP="001A4593">
                  <w:pPr>
                    <w:jc w:val="left"/>
                    <w:rPr>
                      <w:rFonts w:ascii="Verdana" w:hAnsi="Verdana"/>
                      <w:sz w:val="18"/>
                      <w:szCs w:val="18"/>
                    </w:rPr>
                  </w:pPr>
                </w:p>
              </w:tc>
              <w:tc>
                <w:tcPr>
                  <w:tcW w:w="1156" w:type="dxa"/>
                  <w:vMerge/>
                </w:tcPr>
                <w:p w:rsidR="00C5681C" w:rsidRPr="00FA5B3B" w:rsidRDefault="00C5681C" w:rsidP="00C060B6">
                  <w:pPr>
                    <w:jc w:val="center"/>
                    <w:rPr>
                      <w:rFonts w:ascii="Verdana" w:hAnsi="Verdana"/>
                      <w:sz w:val="16"/>
                      <w:szCs w:val="16"/>
                    </w:rPr>
                  </w:pPr>
                </w:p>
              </w:tc>
              <w:tc>
                <w:tcPr>
                  <w:tcW w:w="1079" w:type="dxa"/>
                </w:tcPr>
                <w:p w:rsidR="00C5681C" w:rsidRPr="00914E66" w:rsidRDefault="00C5681C" w:rsidP="001D515F">
                  <w:pPr>
                    <w:jc w:val="center"/>
                    <w:rPr>
                      <w:rFonts w:ascii="Verdana" w:hAnsi="Verdana"/>
                      <w:sz w:val="18"/>
                      <w:szCs w:val="18"/>
                    </w:rPr>
                  </w:pPr>
                  <w:r w:rsidRPr="00914E66">
                    <w:rPr>
                      <w:rFonts w:ascii="Verdana" w:hAnsi="Verdana"/>
                      <w:sz w:val="18"/>
                      <w:szCs w:val="18"/>
                    </w:rPr>
                    <w:t>PHTY320</w:t>
                  </w:r>
                </w:p>
              </w:tc>
              <w:tc>
                <w:tcPr>
                  <w:tcW w:w="2060" w:type="dxa"/>
                </w:tcPr>
                <w:p w:rsidR="00C5681C" w:rsidRPr="00914E66" w:rsidRDefault="00C5681C" w:rsidP="001D515F">
                  <w:pPr>
                    <w:jc w:val="center"/>
                    <w:rPr>
                      <w:rFonts w:ascii="Verdana" w:hAnsi="Verdana"/>
                      <w:sz w:val="18"/>
                      <w:szCs w:val="18"/>
                    </w:rPr>
                  </w:pPr>
                  <w:r w:rsidRPr="00914E66">
                    <w:rPr>
                      <w:rFonts w:ascii="Verdana" w:hAnsi="Verdana"/>
                      <w:sz w:val="18"/>
                      <w:szCs w:val="18"/>
                    </w:rPr>
                    <w:t>Research  Skills 3 - Dissertation</w:t>
                  </w:r>
                </w:p>
              </w:tc>
              <w:tc>
                <w:tcPr>
                  <w:tcW w:w="987" w:type="dxa"/>
                </w:tcPr>
                <w:p w:rsidR="00C5681C" w:rsidRPr="00914E66" w:rsidRDefault="00C5681C" w:rsidP="001D515F">
                  <w:pPr>
                    <w:jc w:val="center"/>
                    <w:rPr>
                      <w:rFonts w:ascii="Verdana" w:hAnsi="Verdana"/>
                      <w:sz w:val="18"/>
                      <w:szCs w:val="18"/>
                    </w:rPr>
                  </w:pPr>
                  <w:r w:rsidRPr="00914E66">
                    <w:rPr>
                      <w:rFonts w:ascii="Verdana" w:hAnsi="Verdana"/>
                      <w:sz w:val="18"/>
                      <w:szCs w:val="18"/>
                    </w:rPr>
                    <w:t>6</w:t>
                  </w:r>
                </w:p>
              </w:tc>
              <w:tc>
                <w:tcPr>
                  <w:tcW w:w="1023" w:type="dxa"/>
                </w:tcPr>
                <w:p w:rsidR="00C5681C" w:rsidRPr="00914E66" w:rsidRDefault="00C5681C" w:rsidP="001D515F">
                  <w:pPr>
                    <w:jc w:val="center"/>
                    <w:rPr>
                      <w:rFonts w:ascii="Verdana" w:hAnsi="Verdana"/>
                      <w:sz w:val="18"/>
                      <w:szCs w:val="18"/>
                    </w:rPr>
                  </w:pPr>
                  <w:r w:rsidRPr="00914E66">
                    <w:rPr>
                      <w:rFonts w:ascii="Verdana" w:hAnsi="Verdana"/>
                      <w:sz w:val="18"/>
                      <w:szCs w:val="18"/>
                    </w:rPr>
                    <w:t>30</w:t>
                  </w:r>
                </w:p>
              </w:tc>
              <w:tc>
                <w:tcPr>
                  <w:tcW w:w="927" w:type="dxa"/>
                  <w:vMerge/>
                </w:tcPr>
                <w:p w:rsidR="00C5681C" w:rsidRPr="00914E66" w:rsidRDefault="00C5681C" w:rsidP="006F1582">
                  <w:pPr>
                    <w:jc w:val="center"/>
                    <w:rPr>
                      <w:rFonts w:ascii="Verdana" w:hAnsi="Verdana"/>
                      <w:b/>
                      <w:sz w:val="18"/>
                      <w:szCs w:val="18"/>
                    </w:rPr>
                  </w:pPr>
                </w:p>
              </w:tc>
            </w:tr>
            <w:tr w:rsidR="00076787" w:rsidRPr="001A4593" w:rsidTr="00A17C81">
              <w:trPr>
                <w:trHeight w:val="345"/>
              </w:trPr>
              <w:tc>
                <w:tcPr>
                  <w:tcW w:w="764" w:type="dxa"/>
                </w:tcPr>
                <w:p w:rsidR="00076787" w:rsidRPr="00914E66" w:rsidRDefault="00076787" w:rsidP="001A4593">
                  <w:pPr>
                    <w:jc w:val="left"/>
                    <w:rPr>
                      <w:rFonts w:ascii="Verdana" w:hAnsi="Verdana"/>
                      <w:sz w:val="18"/>
                      <w:szCs w:val="18"/>
                    </w:rPr>
                  </w:pPr>
                </w:p>
                <w:p w:rsidR="00076787" w:rsidRPr="00914E66" w:rsidRDefault="00076787" w:rsidP="001A4593">
                  <w:pPr>
                    <w:jc w:val="left"/>
                    <w:rPr>
                      <w:rFonts w:ascii="Verdana" w:hAnsi="Verdana"/>
                      <w:sz w:val="18"/>
                      <w:szCs w:val="18"/>
                    </w:rPr>
                  </w:pPr>
                </w:p>
              </w:tc>
              <w:tc>
                <w:tcPr>
                  <w:tcW w:w="1156" w:type="dxa"/>
                </w:tcPr>
                <w:p w:rsidR="00076787" w:rsidRPr="00FA5B3B" w:rsidRDefault="00076787" w:rsidP="00C060B6">
                  <w:pPr>
                    <w:jc w:val="center"/>
                    <w:rPr>
                      <w:rFonts w:ascii="Verdana" w:hAnsi="Verdana"/>
                      <w:sz w:val="16"/>
                      <w:szCs w:val="16"/>
                    </w:rPr>
                  </w:pPr>
                  <w:r w:rsidRPr="00FA5B3B">
                    <w:rPr>
                      <w:rFonts w:ascii="Verdana" w:hAnsi="Verdana"/>
                      <w:sz w:val="16"/>
                      <w:szCs w:val="16"/>
                    </w:rPr>
                    <w:t>Semester 2</w:t>
                  </w:r>
                </w:p>
              </w:tc>
              <w:tc>
                <w:tcPr>
                  <w:tcW w:w="1079" w:type="dxa"/>
                  <w:shd w:val="clear" w:color="auto" w:fill="FFFFFF"/>
                </w:tcPr>
                <w:p w:rsidR="00076787" w:rsidRPr="00914E66" w:rsidRDefault="00076787" w:rsidP="001D515F">
                  <w:pPr>
                    <w:jc w:val="center"/>
                    <w:rPr>
                      <w:rFonts w:ascii="Verdana" w:hAnsi="Verdana"/>
                      <w:sz w:val="18"/>
                      <w:szCs w:val="18"/>
                    </w:rPr>
                  </w:pPr>
                  <w:r w:rsidRPr="00914E66">
                    <w:rPr>
                      <w:rFonts w:ascii="Verdana" w:hAnsi="Verdana"/>
                      <w:sz w:val="18"/>
                      <w:szCs w:val="18"/>
                    </w:rPr>
                    <w:t>PHTY3</w:t>
                  </w:r>
                  <w:r w:rsidR="0058723B">
                    <w:rPr>
                      <w:rFonts w:ascii="Verdana" w:hAnsi="Verdana"/>
                      <w:sz w:val="18"/>
                      <w:szCs w:val="18"/>
                    </w:rPr>
                    <w:t>17</w:t>
                  </w:r>
                </w:p>
              </w:tc>
              <w:tc>
                <w:tcPr>
                  <w:tcW w:w="2060" w:type="dxa"/>
                  <w:shd w:val="clear" w:color="auto" w:fill="FFFFFF"/>
                </w:tcPr>
                <w:p w:rsidR="00076787" w:rsidRPr="00914E66" w:rsidRDefault="00076787" w:rsidP="001D515F">
                  <w:pPr>
                    <w:jc w:val="center"/>
                    <w:rPr>
                      <w:rFonts w:ascii="Verdana" w:hAnsi="Verdana"/>
                      <w:sz w:val="18"/>
                      <w:szCs w:val="18"/>
                    </w:rPr>
                  </w:pPr>
                  <w:r>
                    <w:rPr>
                      <w:rFonts w:ascii="Verdana" w:hAnsi="Verdana"/>
                      <w:sz w:val="18"/>
                      <w:szCs w:val="18"/>
                    </w:rPr>
                    <w:t>Personal and Professional Development 4</w:t>
                  </w:r>
                </w:p>
              </w:tc>
              <w:tc>
                <w:tcPr>
                  <w:tcW w:w="987" w:type="dxa"/>
                  <w:shd w:val="clear" w:color="auto" w:fill="FFFFFF"/>
                </w:tcPr>
                <w:p w:rsidR="00076787" w:rsidRPr="00914E66" w:rsidRDefault="00076787" w:rsidP="001D515F">
                  <w:pPr>
                    <w:jc w:val="center"/>
                    <w:rPr>
                      <w:rFonts w:ascii="Verdana" w:hAnsi="Verdana"/>
                      <w:sz w:val="18"/>
                      <w:szCs w:val="18"/>
                    </w:rPr>
                  </w:pPr>
                  <w:r w:rsidRPr="00914E66">
                    <w:rPr>
                      <w:rFonts w:ascii="Verdana" w:hAnsi="Verdana"/>
                      <w:sz w:val="18"/>
                      <w:szCs w:val="18"/>
                    </w:rPr>
                    <w:t>6</w:t>
                  </w:r>
                </w:p>
              </w:tc>
              <w:tc>
                <w:tcPr>
                  <w:tcW w:w="1023" w:type="dxa"/>
                  <w:shd w:val="clear" w:color="auto" w:fill="FFFFFF"/>
                </w:tcPr>
                <w:p w:rsidR="00076787" w:rsidRPr="00914E66" w:rsidRDefault="00076787" w:rsidP="001D515F">
                  <w:pPr>
                    <w:jc w:val="center"/>
                    <w:rPr>
                      <w:rFonts w:ascii="Verdana" w:hAnsi="Verdana"/>
                      <w:sz w:val="18"/>
                      <w:szCs w:val="18"/>
                    </w:rPr>
                  </w:pPr>
                  <w:r>
                    <w:rPr>
                      <w:rFonts w:ascii="Verdana" w:hAnsi="Verdana"/>
                      <w:sz w:val="18"/>
                      <w:szCs w:val="18"/>
                    </w:rPr>
                    <w:t>30</w:t>
                  </w:r>
                </w:p>
              </w:tc>
              <w:tc>
                <w:tcPr>
                  <w:tcW w:w="927" w:type="dxa"/>
                </w:tcPr>
                <w:p w:rsidR="00076787" w:rsidRPr="00914E66" w:rsidRDefault="00076787" w:rsidP="006F1582">
                  <w:pPr>
                    <w:jc w:val="center"/>
                    <w:rPr>
                      <w:rFonts w:ascii="Verdana" w:hAnsi="Verdana"/>
                      <w:b/>
                      <w:sz w:val="18"/>
                      <w:szCs w:val="18"/>
                    </w:rPr>
                  </w:pPr>
                </w:p>
                <w:p w:rsidR="00076787" w:rsidRPr="00914E66" w:rsidRDefault="00C5681C" w:rsidP="006F1582">
                  <w:pPr>
                    <w:jc w:val="center"/>
                    <w:rPr>
                      <w:rFonts w:ascii="Verdana" w:hAnsi="Verdana"/>
                      <w:b/>
                      <w:sz w:val="18"/>
                      <w:szCs w:val="18"/>
                    </w:rPr>
                  </w:pPr>
                  <w:r>
                    <w:rPr>
                      <w:rFonts w:ascii="Verdana" w:hAnsi="Verdana"/>
                      <w:b/>
                      <w:sz w:val="18"/>
                      <w:szCs w:val="18"/>
                    </w:rPr>
                    <w:t>30</w:t>
                  </w:r>
                </w:p>
              </w:tc>
            </w:tr>
            <w:tr w:rsidR="008E11DD" w:rsidRPr="001A4593" w:rsidTr="008E11DD">
              <w:trPr>
                <w:trHeight w:val="455"/>
              </w:trPr>
              <w:tc>
                <w:tcPr>
                  <w:tcW w:w="764" w:type="dxa"/>
                  <w:vMerge w:val="restart"/>
                  <w:shd w:val="clear" w:color="auto" w:fill="BFBFBF" w:themeFill="background1" w:themeFillShade="BF"/>
                </w:tcPr>
                <w:p w:rsidR="008E11DD" w:rsidRPr="00914E66" w:rsidRDefault="008E11DD" w:rsidP="001A4593">
                  <w:pPr>
                    <w:jc w:val="left"/>
                    <w:rPr>
                      <w:rFonts w:ascii="Verdana" w:hAnsi="Verdana"/>
                      <w:sz w:val="18"/>
                      <w:szCs w:val="18"/>
                    </w:rPr>
                  </w:pPr>
                </w:p>
              </w:tc>
              <w:tc>
                <w:tcPr>
                  <w:tcW w:w="1156" w:type="dxa"/>
                  <w:vMerge w:val="restart"/>
                  <w:shd w:val="clear" w:color="auto" w:fill="BFBFBF" w:themeFill="background1" w:themeFillShade="BF"/>
                </w:tcPr>
                <w:p w:rsidR="008E11DD" w:rsidRPr="00FA5B3B" w:rsidRDefault="008E11DD" w:rsidP="00C060B6">
                  <w:pPr>
                    <w:jc w:val="center"/>
                    <w:rPr>
                      <w:rFonts w:ascii="Verdana" w:hAnsi="Verdana"/>
                      <w:sz w:val="16"/>
                      <w:szCs w:val="16"/>
                    </w:rPr>
                  </w:pPr>
                </w:p>
              </w:tc>
              <w:tc>
                <w:tcPr>
                  <w:tcW w:w="1079" w:type="dxa"/>
                  <w:vMerge w:val="restart"/>
                  <w:shd w:val="clear" w:color="auto" w:fill="BFBFBF"/>
                </w:tcPr>
                <w:p w:rsidR="008E11DD" w:rsidRPr="00914E66" w:rsidRDefault="008E11DD" w:rsidP="001D515F">
                  <w:pPr>
                    <w:jc w:val="center"/>
                    <w:rPr>
                      <w:rFonts w:ascii="Verdana" w:hAnsi="Verdana"/>
                      <w:sz w:val="18"/>
                      <w:szCs w:val="18"/>
                    </w:rPr>
                  </w:pPr>
                </w:p>
              </w:tc>
              <w:tc>
                <w:tcPr>
                  <w:tcW w:w="2060" w:type="dxa"/>
                  <w:shd w:val="clear" w:color="auto" w:fill="BFBFBF"/>
                </w:tcPr>
                <w:p w:rsidR="008E11DD" w:rsidRPr="00875BE1" w:rsidRDefault="008E11DD" w:rsidP="001D515F">
                  <w:pPr>
                    <w:jc w:val="center"/>
                    <w:rPr>
                      <w:rFonts w:ascii="Verdana" w:hAnsi="Verdana"/>
                      <w:b/>
                      <w:sz w:val="16"/>
                      <w:szCs w:val="16"/>
                    </w:rPr>
                  </w:pPr>
                  <w:r w:rsidRPr="00875BE1">
                    <w:rPr>
                      <w:rFonts w:ascii="Verdana" w:hAnsi="Verdana"/>
                      <w:b/>
                      <w:sz w:val="16"/>
                      <w:szCs w:val="16"/>
                    </w:rPr>
                    <w:t>Exit award:</w:t>
                  </w:r>
                </w:p>
                <w:p w:rsidR="008E11DD" w:rsidRPr="00914E66" w:rsidRDefault="008E11DD" w:rsidP="00874F69">
                  <w:pPr>
                    <w:jc w:val="center"/>
                    <w:rPr>
                      <w:rFonts w:ascii="Verdana" w:hAnsi="Verdana"/>
                      <w:sz w:val="18"/>
                      <w:szCs w:val="18"/>
                    </w:rPr>
                  </w:pPr>
                  <w:r w:rsidRPr="00875BE1">
                    <w:rPr>
                      <w:rFonts w:ascii="Verdana" w:hAnsi="Verdana"/>
                      <w:b/>
                      <w:sz w:val="16"/>
                      <w:szCs w:val="16"/>
                    </w:rPr>
                    <w:t>BSc (Hons) Physiotherapy</w:t>
                  </w:r>
                </w:p>
              </w:tc>
              <w:tc>
                <w:tcPr>
                  <w:tcW w:w="987" w:type="dxa"/>
                  <w:shd w:val="clear" w:color="auto" w:fill="BFBFBF"/>
                </w:tcPr>
                <w:p w:rsidR="008E11DD" w:rsidRPr="00914E66" w:rsidRDefault="008E11DD" w:rsidP="001D515F">
                  <w:pPr>
                    <w:jc w:val="center"/>
                    <w:rPr>
                      <w:rFonts w:ascii="Verdana" w:hAnsi="Verdana"/>
                      <w:sz w:val="18"/>
                      <w:szCs w:val="18"/>
                    </w:rPr>
                  </w:pPr>
                </w:p>
                <w:p w:rsidR="008E11DD" w:rsidRPr="00914E66" w:rsidRDefault="008E11DD" w:rsidP="001D515F">
                  <w:pPr>
                    <w:jc w:val="center"/>
                    <w:rPr>
                      <w:rFonts w:ascii="Verdana" w:hAnsi="Verdana"/>
                      <w:sz w:val="18"/>
                      <w:szCs w:val="18"/>
                    </w:rPr>
                  </w:pPr>
                  <w:r w:rsidRPr="00914E66">
                    <w:rPr>
                      <w:rFonts w:ascii="Verdana" w:hAnsi="Verdana"/>
                      <w:b/>
                      <w:sz w:val="18"/>
                      <w:szCs w:val="18"/>
                    </w:rPr>
                    <w:t>6</w:t>
                  </w:r>
                </w:p>
              </w:tc>
              <w:tc>
                <w:tcPr>
                  <w:tcW w:w="1023" w:type="dxa"/>
                  <w:shd w:val="clear" w:color="auto" w:fill="BFBFBF"/>
                </w:tcPr>
                <w:p w:rsidR="008E11DD" w:rsidRPr="00914E66" w:rsidRDefault="008E11DD" w:rsidP="001D515F">
                  <w:pPr>
                    <w:jc w:val="center"/>
                    <w:rPr>
                      <w:rFonts w:ascii="Verdana" w:hAnsi="Verdana"/>
                      <w:sz w:val="18"/>
                      <w:szCs w:val="18"/>
                    </w:rPr>
                  </w:pPr>
                </w:p>
                <w:p w:rsidR="008E11DD" w:rsidRPr="00914E66" w:rsidRDefault="008E11DD" w:rsidP="001D515F">
                  <w:pPr>
                    <w:jc w:val="center"/>
                    <w:rPr>
                      <w:rFonts w:ascii="Verdana" w:hAnsi="Verdana"/>
                      <w:b/>
                      <w:sz w:val="18"/>
                      <w:szCs w:val="18"/>
                    </w:rPr>
                  </w:pPr>
                  <w:r w:rsidRPr="00914E66">
                    <w:rPr>
                      <w:rFonts w:ascii="Verdana" w:hAnsi="Verdana"/>
                      <w:b/>
                      <w:sz w:val="18"/>
                      <w:szCs w:val="18"/>
                    </w:rPr>
                    <w:t>120</w:t>
                  </w:r>
                </w:p>
                <w:p w:rsidR="008E11DD" w:rsidRPr="00914E66" w:rsidRDefault="008E11DD" w:rsidP="001D515F">
                  <w:pPr>
                    <w:jc w:val="center"/>
                    <w:rPr>
                      <w:rFonts w:ascii="Verdana" w:hAnsi="Verdana"/>
                      <w:sz w:val="18"/>
                      <w:szCs w:val="18"/>
                    </w:rPr>
                  </w:pPr>
                </w:p>
              </w:tc>
              <w:tc>
                <w:tcPr>
                  <w:tcW w:w="927" w:type="dxa"/>
                  <w:shd w:val="clear" w:color="auto" w:fill="BFBFBF" w:themeFill="background1" w:themeFillShade="BF"/>
                </w:tcPr>
                <w:p w:rsidR="008E11DD" w:rsidRDefault="008E11DD" w:rsidP="00250F2E">
                  <w:pPr>
                    <w:jc w:val="center"/>
                    <w:rPr>
                      <w:rFonts w:ascii="Verdana" w:hAnsi="Verdana"/>
                      <w:b/>
                      <w:sz w:val="18"/>
                      <w:szCs w:val="18"/>
                    </w:rPr>
                  </w:pPr>
                </w:p>
                <w:p w:rsidR="008E11DD" w:rsidRPr="00914E66" w:rsidRDefault="008E11DD" w:rsidP="00250F2E">
                  <w:pPr>
                    <w:jc w:val="center"/>
                    <w:rPr>
                      <w:rFonts w:ascii="Verdana" w:hAnsi="Verdana"/>
                      <w:b/>
                      <w:sz w:val="18"/>
                      <w:szCs w:val="18"/>
                    </w:rPr>
                  </w:pPr>
                  <w:r>
                    <w:rPr>
                      <w:rFonts w:ascii="Verdana" w:hAnsi="Verdana"/>
                      <w:b/>
                      <w:sz w:val="18"/>
                      <w:szCs w:val="18"/>
                    </w:rPr>
                    <w:t>360</w:t>
                  </w:r>
                </w:p>
              </w:tc>
            </w:tr>
            <w:tr w:rsidR="008E11DD" w:rsidRPr="001A4593" w:rsidTr="008E11DD">
              <w:trPr>
                <w:trHeight w:val="455"/>
              </w:trPr>
              <w:tc>
                <w:tcPr>
                  <w:tcW w:w="764" w:type="dxa"/>
                  <w:vMerge/>
                  <w:shd w:val="clear" w:color="auto" w:fill="BFBFBF" w:themeFill="background1" w:themeFillShade="BF"/>
                </w:tcPr>
                <w:p w:rsidR="008E11DD" w:rsidRPr="00914E66" w:rsidRDefault="008E11DD" w:rsidP="001A4593">
                  <w:pPr>
                    <w:jc w:val="left"/>
                    <w:rPr>
                      <w:rFonts w:ascii="Verdana" w:hAnsi="Verdana"/>
                      <w:sz w:val="18"/>
                      <w:szCs w:val="18"/>
                    </w:rPr>
                  </w:pPr>
                </w:p>
              </w:tc>
              <w:tc>
                <w:tcPr>
                  <w:tcW w:w="1156" w:type="dxa"/>
                  <w:vMerge/>
                  <w:shd w:val="clear" w:color="auto" w:fill="BFBFBF" w:themeFill="background1" w:themeFillShade="BF"/>
                </w:tcPr>
                <w:p w:rsidR="008E11DD" w:rsidRPr="00FA5B3B" w:rsidRDefault="008E11DD" w:rsidP="00C060B6">
                  <w:pPr>
                    <w:jc w:val="center"/>
                    <w:rPr>
                      <w:rFonts w:ascii="Verdana" w:hAnsi="Verdana"/>
                      <w:sz w:val="16"/>
                      <w:szCs w:val="16"/>
                    </w:rPr>
                  </w:pPr>
                </w:p>
              </w:tc>
              <w:tc>
                <w:tcPr>
                  <w:tcW w:w="1079" w:type="dxa"/>
                  <w:vMerge/>
                  <w:shd w:val="clear" w:color="auto" w:fill="BFBFBF"/>
                </w:tcPr>
                <w:p w:rsidR="008E11DD" w:rsidRPr="00914E66" w:rsidRDefault="008E11DD" w:rsidP="001D515F">
                  <w:pPr>
                    <w:jc w:val="center"/>
                    <w:rPr>
                      <w:rFonts w:ascii="Verdana" w:hAnsi="Verdana"/>
                      <w:sz w:val="18"/>
                      <w:szCs w:val="18"/>
                    </w:rPr>
                  </w:pPr>
                </w:p>
              </w:tc>
              <w:tc>
                <w:tcPr>
                  <w:tcW w:w="2060" w:type="dxa"/>
                  <w:shd w:val="clear" w:color="auto" w:fill="BFBFBF"/>
                </w:tcPr>
                <w:p w:rsidR="008E11DD" w:rsidRPr="00864FF9" w:rsidRDefault="008E11DD" w:rsidP="001D515F">
                  <w:pPr>
                    <w:jc w:val="center"/>
                    <w:rPr>
                      <w:rFonts w:ascii="Verdana" w:hAnsi="Verdana"/>
                      <w:b/>
                      <w:sz w:val="16"/>
                      <w:szCs w:val="16"/>
                    </w:rPr>
                  </w:pPr>
                  <w:r w:rsidRPr="00864FF9">
                    <w:rPr>
                      <w:rFonts w:ascii="Verdana" w:hAnsi="Verdana"/>
                      <w:b/>
                      <w:sz w:val="16"/>
                      <w:szCs w:val="16"/>
                    </w:rPr>
                    <w:t>BSc (Hons) Health Sciences*</w:t>
                  </w:r>
                </w:p>
                <w:p w:rsidR="008E11DD" w:rsidRPr="00864FF9" w:rsidRDefault="008E11DD" w:rsidP="001D515F">
                  <w:pPr>
                    <w:jc w:val="center"/>
                    <w:rPr>
                      <w:rFonts w:ascii="Verdana" w:hAnsi="Verdana"/>
                      <w:b/>
                      <w:sz w:val="16"/>
                      <w:szCs w:val="16"/>
                    </w:rPr>
                  </w:pPr>
                </w:p>
              </w:tc>
              <w:tc>
                <w:tcPr>
                  <w:tcW w:w="987" w:type="dxa"/>
                  <w:shd w:val="clear" w:color="auto" w:fill="BFBFBF"/>
                </w:tcPr>
                <w:p w:rsidR="008E11DD" w:rsidRPr="002C2A63" w:rsidRDefault="002C2A63" w:rsidP="001D515F">
                  <w:pPr>
                    <w:jc w:val="center"/>
                    <w:rPr>
                      <w:rFonts w:ascii="Verdana" w:hAnsi="Verdana"/>
                      <w:b/>
                      <w:sz w:val="18"/>
                      <w:szCs w:val="18"/>
                    </w:rPr>
                  </w:pPr>
                  <w:r w:rsidRPr="002C2A63">
                    <w:rPr>
                      <w:rFonts w:ascii="Verdana" w:hAnsi="Verdana"/>
                      <w:b/>
                      <w:sz w:val="18"/>
                      <w:szCs w:val="18"/>
                    </w:rPr>
                    <w:t>6</w:t>
                  </w:r>
                </w:p>
              </w:tc>
              <w:tc>
                <w:tcPr>
                  <w:tcW w:w="1023" w:type="dxa"/>
                  <w:shd w:val="clear" w:color="auto" w:fill="BFBFBF"/>
                </w:tcPr>
                <w:p w:rsidR="008E11DD" w:rsidRPr="002C2A63" w:rsidRDefault="002C2A63" w:rsidP="001D515F">
                  <w:pPr>
                    <w:jc w:val="center"/>
                    <w:rPr>
                      <w:rFonts w:ascii="Verdana" w:hAnsi="Verdana"/>
                      <w:b/>
                      <w:sz w:val="18"/>
                      <w:szCs w:val="18"/>
                    </w:rPr>
                  </w:pPr>
                  <w:r w:rsidRPr="002C2A63">
                    <w:rPr>
                      <w:rFonts w:ascii="Verdana" w:hAnsi="Verdana"/>
                      <w:b/>
                      <w:sz w:val="18"/>
                      <w:szCs w:val="18"/>
                    </w:rPr>
                    <w:t>90</w:t>
                  </w:r>
                </w:p>
              </w:tc>
              <w:tc>
                <w:tcPr>
                  <w:tcW w:w="927" w:type="dxa"/>
                  <w:shd w:val="clear" w:color="auto" w:fill="BFBFBF" w:themeFill="background1" w:themeFillShade="BF"/>
                </w:tcPr>
                <w:p w:rsidR="008E11DD" w:rsidRDefault="002C2A63" w:rsidP="00250F2E">
                  <w:pPr>
                    <w:jc w:val="center"/>
                    <w:rPr>
                      <w:rFonts w:ascii="Verdana" w:hAnsi="Verdana"/>
                      <w:b/>
                      <w:sz w:val="18"/>
                      <w:szCs w:val="18"/>
                    </w:rPr>
                  </w:pPr>
                  <w:r>
                    <w:rPr>
                      <w:rFonts w:ascii="Verdana" w:hAnsi="Verdana"/>
                      <w:b/>
                      <w:sz w:val="18"/>
                      <w:szCs w:val="18"/>
                    </w:rPr>
                    <w:t>330</w:t>
                  </w:r>
                </w:p>
              </w:tc>
            </w:tr>
            <w:tr w:rsidR="008E11DD" w:rsidRPr="001A4593" w:rsidTr="008E11DD">
              <w:trPr>
                <w:trHeight w:val="455"/>
              </w:trPr>
              <w:tc>
                <w:tcPr>
                  <w:tcW w:w="764" w:type="dxa"/>
                  <w:vMerge/>
                  <w:shd w:val="clear" w:color="auto" w:fill="BFBFBF" w:themeFill="background1" w:themeFillShade="BF"/>
                </w:tcPr>
                <w:p w:rsidR="008E11DD" w:rsidRPr="00914E66" w:rsidRDefault="008E11DD" w:rsidP="001A4593">
                  <w:pPr>
                    <w:jc w:val="left"/>
                    <w:rPr>
                      <w:rFonts w:ascii="Verdana" w:hAnsi="Verdana"/>
                      <w:sz w:val="18"/>
                      <w:szCs w:val="18"/>
                    </w:rPr>
                  </w:pPr>
                </w:p>
              </w:tc>
              <w:tc>
                <w:tcPr>
                  <w:tcW w:w="1156" w:type="dxa"/>
                  <w:vMerge/>
                  <w:shd w:val="clear" w:color="auto" w:fill="BFBFBF" w:themeFill="background1" w:themeFillShade="BF"/>
                </w:tcPr>
                <w:p w:rsidR="008E11DD" w:rsidRPr="00FA5B3B" w:rsidRDefault="008E11DD" w:rsidP="00C060B6">
                  <w:pPr>
                    <w:jc w:val="center"/>
                    <w:rPr>
                      <w:rFonts w:ascii="Verdana" w:hAnsi="Verdana"/>
                      <w:sz w:val="16"/>
                      <w:szCs w:val="16"/>
                    </w:rPr>
                  </w:pPr>
                </w:p>
              </w:tc>
              <w:tc>
                <w:tcPr>
                  <w:tcW w:w="1079" w:type="dxa"/>
                  <w:vMerge/>
                  <w:shd w:val="clear" w:color="auto" w:fill="BFBFBF"/>
                </w:tcPr>
                <w:p w:rsidR="008E11DD" w:rsidRPr="00914E66" w:rsidRDefault="008E11DD" w:rsidP="001D515F">
                  <w:pPr>
                    <w:jc w:val="center"/>
                    <w:rPr>
                      <w:rFonts w:ascii="Verdana" w:hAnsi="Verdana"/>
                      <w:sz w:val="18"/>
                      <w:szCs w:val="18"/>
                    </w:rPr>
                  </w:pPr>
                </w:p>
              </w:tc>
              <w:tc>
                <w:tcPr>
                  <w:tcW w:w="2060" w:type="dxa"/>
                  <w:shd w:val="clear" w:color="auto" w:fill="BFBFBF"/>
                </w:tcPr>
                <w:p w:rsidR="008E11DD" w:rsidRPr="00864FF9" w:rsidRDefault="008E11DD" w:rsidP="001D515F">
                  <w:pPr>
                    <w:jc w:val="center"/>
                    <w:rPr>
                      <w:rFonts w:ascii="Verdana" w:hAnsi="Verdana"/>
                      <w:b/>
                      <w:sz w:val="16"/>
                      <w:szCs w:val="16"/>
                    </w:rPr>
                  </w:pPr>
                  <w:r w:rsidRPr="00864FF9">
                    <w:rPr>
                      <w:rFonts w:ascii="Verdana" w:hAnsi="Verdana"/>
                      <w:b/>
                      <w:sz w:val="16"/>
                      <w:szCs w:val="16"/>
                    </w:rPr>
                    <w:t>BSc Health Sciences*</w:t>
                  </w:r>
                </w:p>
              </w:tc>
              <w:tc>
                <w:tcPr>
                  <w:tcW w:w="987" w:type="dxa"/>
                  <w:shd w:val="clear" w:color="auto" w:fill="BFBFBF"/>
                </w:tcPr>
                <w:p w:rsidR="008E11DD" w:rsidRPr="002C2A63" w:rsidRDefault="002C2A63" w:rsidP="001D515F">
                  <w:pPr>
                    <w:jc w:val="center"/>
                    <w:rPr>
                      <w:rFonts w:ascii="Verdana" w:hAnsi="Verdana"/>
                      <w:b/>
                      <w:sz w:val="18"/>
                      <w:szCs w:val="18"/>
                    </w:rPr>
                  </w:pPr>
                  <w:r w:rsidRPr="002C2A63">
                    <w:rPr>
                      <w:rFonts w:ascii="Verdana" w:hAnsi="Verdana"/>
                      <w:b/>
                      <w:sz w:val="18"/>
                      <w:szCs w:val="18"/>
                    </w:rPr>
                    <w:t>6</w:t>
                  </w:r>
                </w:p>
              </w:tc>
              <w:tc>
                <w:tcPr>
                  <w:tcW w:w="1023" w:type="dxa"/>
                  <w:shd w:val="clear" w:color="auto" w:fill="BFBFBF"/>
                </w:tcPr>
                <w:p w:rsidR="008E11DD" w:rsidRPr="002C2A63" w:rsidRDefault="002C2A63" w:rsidP="001D515F">
                  <w:pPr>
                    <w:jc w:val="center"/>
                    <w:rPr>
                      <w:rFonts w:ascii="Verdana" w:hAnsi="Verdana"/>
                      <w:b/>
                      <w:sz w:val="18"/>
                      <w:szCs w:val="18"/>
                    </w:rPr>
                  </w:pPr>
                  <w:r w:rsidRPr="002C2A63">
                    <w:rPr>
                      <w:rFonts w:ascii="Verdana" w:hAnsi="Verdana"/>
                      <w:b/>
                      <w:sz w:val="18"/>
                      <w:szCs w:val="18"/>
                    </w:rPr>
                    <w:t>60</w:t>
                  </w:r>
                </w:p>
              </w:tc>
              <w:tc>
                <w:tcPr>
                  <w:tcW w:w="927" w:type="dxa"/>
                  <w:shd w:val="clear" w:color="auto" w:fill="BFBFBF" w:themeFill="background1" w:themeFillShade="BF"/>
                </w:tcPr>
                <w:p w:rsidR="008E11DD" w:rsidRDefault="002C2A63" w:rsidP="00250F2E">
                  <w:pPr>
                    <w:jc w:val="center"/>
                    <w:rPr>
                      <w:rFonts w:ascii="Verdana" w:hAnsi="Verdana"/>
                      <w:b/>
                      <w:sz w:val="18"/>
                      <w:szCs w:val="18"/>
                    </w:rPr>
                  </w:pPr>
                  <w:r>
                    <w:rPr>
                      <w:rFonts w:ascii="Verdana" w:hAnsi="Verdana"/>
                      <w:b/>
                      <w:sz w:val="18"/>
                      <w:szCs w:val="18"/>
                    </w:rPr>
                    <w:t>300</w:t>
                  </w:r>
                </w:p>
              </w:tc>
            </w:tr>
          </w:tbl>
          <w:p w:rsidR="001A4593" w:rsidRPr="00A27235" w:rsidRDefault="001A4593" w:rsidP="00D37A83">
            <w:pPr>
              <w:rPr>
                <w:rFonts w:ascii="Verdana" w:hAnsi="Verdana"/>
                <w:szCs w:val="20"/>
              </w:rPr>
            </w:pPr>
            <w:r w:rsidRPr="001A4593">
              <w:rPr>
                <w:rFonts w:ascii="Verdana" w:hAnsi="Verdana"/>
                <w:szCs w:val="20"/>
              </w:rPr>
              <w:t>*</w:t>
            </w:r>
            <w:r w:rsidRPr="007E3713">
              <w:rPr>
                <w:rFonts w:ascii="Verdana" w:hAnsi="Verdana"/>
                <w:sz w:val="18"/>
                <w:szCs w:val="18"/>
              </w:rPr>
              <w:t xml:space="preserve">These degree awards </w:t>
            </w:r>
            <w:r w:rsidRPr="007E3713">
              <w:rPr>
                <w:rFonts w:ascii="Verdana" w:hAnsi="Verdana"/>
                <w:b/>
                <w:sz w:val="18"/>
                <w:szCs w:val="18"/>
                <w:u w:val="single"/>
              </w:rPr>
              <w:t>do not</w:t>
            </w:r>
            <w:r w:rsidRPr="007E3713">
              <w:rPr>
                <w:rFonts w:ascii="Verdana" w:hAnsi="Verdana"/>
                <w:sz w:val="18"/>
                <w:szCs w:val="18"/>
              </w:rPr>
              <w:t xml:space="preserve"> provide eligibility for graduates to apply for HCPC registration.</w:t>
            </w:r>
            <w:r w:rsidR="00914E66" w:rsidRPr="007E3713">
              <w:rPr>
                <w:rFonts w:ascii="Verdana" w:hAnsi="Verdana"/>
                <w:sz w:val="18"/>
                <w:szCs w:val="18"/>
              </w:rPr>
              <w:t xml:space="preserve"> Further details of the modules can be found in the Module Handbooks</w:t>
            </w:r>
            <w:r w:rsidR="00875BE1" w:rsidRPr="007E3713">
              <w:rPr>
                <w:rFonts w:ascii="Verdana" w:hAnsi="Verdana"/>
                <w:sz w:val="18"/>
                <w:szCs w:val="18"/>
              </w:rPr>
              <w:t>.</w:t>
            </w:r>
          </w:p>
        </w:tc>
        <w:tc>
          <w:tcPr>
            <w:tcW w:w="345" w:type="dxa"/>
            <w:tcBorders>
              <w:left w:val="single" w:sz="4" w:space="0" w:color="auto"/>
              <w:bottom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bl>
    <w:p w:rsidR="00652288" w:rsidRDefault="00652288"/>
    <w:p w:rsidR="00856977" w:rsidRDefault="00856977"/>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7"/>
        <w:gridCol w:w="8190"/>
        <w:gridCol w:w="345"/>
      </w:tblGrid>
      <w:tr w:rsidR="00FA090C" w:rsidTr="007E0DAF">
        <w:trPr>
          <w:trHeight w:val="170"/>
        </w:trPr>
        <w:tc>
          <w:tcPr>
            <w:tcW w:w="9242" w:type="dxa"/>
            <w:gridSpan w:val="3"/>
            <w:tcBorders>
              <w:top w:val="single" w:sz="4" w:space="0" w:color="auto"/>
              <w:left w:val="single" w:sz="4" w:space="0" w:color="auto"/>
              <w:right w:val="single" w:sz="4" w:space="0" w:color="auto"/>
            </w:tcBorders>
            <w:shd w:val="clear" w:color="auto" w:fill="EEECE1" w:themeFill="background2"/>
          </w:tcPr>
          <w:p w:rsidR="00FA090C" w:rsidRPr="00A27235" w:rsidRDefault="00FA090C" w:rsidP="002B0758">
            <w:pPr>
              <w:jc w:val="left"/>
              <w:rPr>
                <w:rFonts w:ascii="Verdana" w:hAnsi="Verdana"/>
                <w:noProof/>
                <w:sz w:val="16"/>
                <w:szCs w:val="16"/>
                <w:lang w:eastAsia="en-GB"/>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4</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Industrial placement/work placement/year abroad:</w:t>
            </w:r>
          </w:p>
        </w:tc>
      </w:tr>
      <w:tr w:rsidR="005D2181" w:rsidTr="005D2181">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1931D6" w:rsidRPr="001931D6" w:rsidRDefault="001931D6" w:rsidP="001931D6">
            <w:pPr>
              <w:rPr>
                <w:rFonts w:ascii="Verdana" w:hAnsi="Verdana"/>
                <w:szCs w:val="20"/>
              </w:rPr>
            </w:pPr>
            <w:r w:rsidRPr="001931D6">
              <w:rPr>
                <w:rFonts w:ascii="Verdana" w:hAnsi="Verdana"/>
                <w:szCs w:val="20"/>
              </w:rPr>
              <w:t xml:space="preserve">A minimum 1000 hours of professional practice experience must be completed during the programme. This experience is gained at different practice placement sites across Cheshire and Merseyside and includes a range of placement settings. </w:t>
            </w:r>
          </w:p>
          <w:p w:rsidR="001931D6" w:rsidRPr="001931D6" w:rsidRDefault="001931D6" w:rsidP="001931D6">
            <w:pPr>
              <w:rPr>
                <w:rFonts w:ascii="Verdana" w:hAnsi="Verdana"/>
                <w:szCs w:val="20"/>
              </w:rPr>
            </w:pPr>
          </w:p>
          <w:p w:rsidR="001931D6" w:rsidRDefault="008824ED" w:rsidP="001931D6">
            <w:pPr>
              <w:rPr>
                <w:rFonts w:ascii="Verdana" w:hAnsi="Verdana"/>
                <w:szCs w:val="20"/>
              </w:rPr>
            </w:pPr>
            <w:r>
              <w:rPr>
                <w:rFonts w:ascii="Verdana" w:hAnsi="Verdana"/>
                <w:szCs w:val="20"/>
              </w:rPr>
              <w:t xml:space="preserve">During </w:t>
            </w:r>
            <w:r w:rsidR="001931D6" w:rsidRPr="001931D6">
              <w:rPr>
                <w:rFonts w:ascii="Verdana" w:hAnsi="Verdana"/>
                <w:szCs w:val="20"/>
              </w:rPr>
              <w:t>year one, each student will complete a period of professional practice observation of one week - 30 hours</w:t>
            </w:r>
            <w:r w:rsidR="0040767C">
              <w:rPr>
                <w:rFonts w:ascii="Verdana" w:hAnsi="Verdana"/>
                <w:szCs w:val="20"/>
              </w:rPr>
              <w:t xml:space="preserve">. </w:t>
            </w:r>
            <w:r w:rsidR="001931D6" w:rsidRPr="001931D6">
              <w:rPr>
                <w:rFonts w:ascii="Verdana" w:hAnsi="Verdana"/>
                <w:szCs w:val="20"/>
              </w:rPr>
              <w:t xml:space="preserve">During year two and year three, each student will complete three core professional practice modules, each of ten or twelve week duration: </w:t>
            </w:r>
          </w:p>
          <w:p w:rsidR="001931D6" w:rsidRPr="001931D6" w:rsidRDefault="001931D6" w:rsidP="001931D6">
            <w:pPr>
              <w:rPr>
                <w:rFonts w:ascii="Verdana" w:hAnsi="Verdana"/>
                <w:szCs w:val="20"/>
              </w:rPr>
            </w:pPr>
          </w:p>
          <w:p w:rsidR="001931D6" w:rsidRPr="001931D6" w:rsidRDefault="001931D6" w:rsidP="001931D6">
            <w:pPr>
              <w:rPr>
                <w:rFonts w:ascii="Verdana" w:hAnsi="Verdana"/>
                <w:szCs w:val="20"/>
              </w:rPr>
            </w:pPr>
            <w:r w:rsidRPr="001931D6">
              <w:rPr>
                <w:rFonts w:ascii="Verdana" w:hAnsi="Verdana"/>
                <w:szCs w:val="20"/>
              </w:rPr>
              <w:t xml:space="preserve">PHTY </w:t>
            </w:r>
            <w:r w:rsidR="00F24999">
              <w:rPr>
                <w:rFonts w:ascii="Verdana" w:hAnsi="Verdana"/>
                <w:szCs w:val="20"/>
              </w:rPr>
              <w:t>2</w:t>
            </w:r>
            <w:r w:rsidR="001C6A12">
              <w:rPr>
                <w:rFonts w:ascii="Verdana" w:hAnsi="Verdana"/>
                <w:szCs w:val="20"/>
              </w:rPr>
              <w:t>15</w:t>
            </w:r>
            <w:r w:rsidRPr="001931D6">
              <w:rPr>
                <w:rFonts w:ascii="Verdana" w:hAnsi="Verdana"/>
                <w:szCs w:val="20"/>
              </w:rPr>
              <w:t xml:space="preserve"> (Level 5: 22.5 credits) </w:t>
            </w:r>
            <w:r w:rsidRPr="001931D6">
              <w:rPr>
                <w:rFonts w:ascii="Verdana" w:hAnsi="Verdana"/>
                <w:szCs w:val="20"/>
              </w:rPr>
              <w:tab/>
              <w:t>336 hours</w:t>
            </w:r>
          </w:p>
          <w:p w:rsidR="001931D6" w:rsidRPr="001931D6" w:rsidRDefault="001931D6" w:rsidP="001931D6">
            <w:pPr>
              <w:rPr>
                <w:rFonts w:ascii="Verdana" w:hAnsi="Verdana"/>
                <w:szCs w:val="20"/>
              </w:rPr>
            </w:pPr>
            <w:r w:rsidRPr="001931D6">
              <w:rPr>
                <w:rFonts w:ascii="Verdana" w:hAnsi="Verdana"/>
                <w:szCs w:val="20"/>
              </w:rPr>
              <w:t>PHTY 3</w:t>
            </w:r>
            <w:r w:rsidR="001C6A12">
              <w:rPr>
                <w:rFonts w:ascii="Verdana" w:hAnsi="Verdana"/>
                <w:szCs w:val="20"/>
              </w:rPr>
              <w:t>15</w:t>
            </w:r>
            <w:r w:rsidRPr="001931D6">
              <w:rPr>
                <w:rFonts w:ascii="Verdana" w:hAnsi="Verdana"/>
                <w:szCs w:val="20"/>
              </w:rPr>
              <w:t xml:space="preserve"> (Level 6: 30 credits)</w:t>
            </w:r>
            <w:r w:rsidRPr="001931D6">
              <w:rPr>
                <w:rFonts w:ascii="Verdana" w:hAnsi="Verdana"/>
                <w:szCs w:val="20"/>
              </w:rPr>
              <w:tab/>
              <w:t>280 hours</w:t>
            </w:r>
          </w:p>
          <w:p w:rsidR="001931D6" w:rsidRDefault="001C6A12" w:rsidP="001931D6">
            <w:pPr>
              <w:rPr>
                <w:rFonts w:ascii="Verdana" w:hAnsi="Verdana"/>
                <w:szCs w:val="20"/>
              </w:rPr>
            </w:pPr>
            <w:r>
              <w:rPr>
                <w:rFonts w:ascii="Verdana" w:hAnsi="Verdana"/>
                <w:szCs w:val="20"/>
              </w:rPr>
              <w:t>PHTY 317</w:t>
            </w:r>
            <w:r w:rsidR="001931D6" w:rsidRPr="001931D6">
              <w:rPr>
                <w:rFonts w:ascii="Verdana" w:hAnsi="Verdana"/>
                <w:szCs w:val="20"/>
              </w:rPr>
              <w:t xml:space="preserve"> (Level 6: </w:t>
            </w:r>
            <w:r w:rsidR="009E5F33">
              <w:rPr>
                <w:rFonts w:ascii="Verdana" w:hAnsi="Verdana"/>
                <w:szCs w:val="20"/>
              </w:rPr>
              <w:t xml:space="preserve">30 </w:t>
            </w:r>
            <w:r w:rsidR="001931D6" w:rsidRPr="001931D6">
              <w:rPr>
                <w:rFonts w:ascii="Verdana" w:hAnsi="Verdana"/>
                <w:szCs w:val="20"/>
              </w:rPr>
              <w:t>credits)</w:t>
            </w:r>
            <w:r w:rsidR="001931D6" w:rsidRPr="001931D6">
              <w:rPr>
                <w:rFonts w:ascii="Verdana" w:hAnsi="Verdana"/>
                <w:szCs w:val="20"/>
              </w:rPr>
              <w:tab/>
              <w:t>280 hours</w:t>
            </w:r>
          </w:p>
          <w:p w:rsidR="001931D6" w:rsidRPr="001931D6" w:rsidRDefault="001931D6" w:rsidP="001931D6">
            <w:pPr>
              <w:rPr>
                <w:rFonts w:ascii="Verdana" w:hAnsi="Verdana"/>
                <w:szCs w:val="20"/>
              </w:rPr>
            </w:pPr>
          </w:p>
          <w:p w:rsidR="001931D6" w:rsidRDefault="001931D6" w:rsidP="001931D6">
            <w:pPr>
              <w:rPr>
                <w:rFonts w:ascii="Verdana" w:hAnsi="Verdana"/>
                <w:szCs w:val="20"/>
              </w:rPr>
            </w:pPr>
            <w:r w:rsidRPr="001931D6">
              <w:rPr>
                <w:rFonts w:ascii="Verdana" w:hAnsi="Verdana"/>
                <w:szCs w:val="20"/>
              </w:rPr>
              <w:t xml:space="preserve">One module will relate to the key musculo-skeletal theme; one module will relate to the neuro-muscular rehabilitation theme and one module will relate to the cardio-respiratory theme. The practice placements </w:t>
            </w:r>
            <w:r w:rsidR="00722D36">
              <w:rPr>
                <w:rFonts w:ascii="Verdana" w:hAnsi="Verdana"/>
                <w:szCs w:val="20"/>
              </w:rPr>
              <w:t xml:space="preserve">contribute to the Personal and Professional Development modules, and details of the credit rating of these modules can be </w:t>
            </w:r>
            <w:r w:rsidRPr="001931D6">
              <w:rPr>
                <w:rFonts w:ascii="Verdana" w:hAnsi="Verdana"/>
                <w:szCs w:val="20"/>
              </w:rPr>
              <w:t>found in</w:t>
            </w:r>
            <w:r w:rsidR="00447F37">
              <w:rPr>
                <w:rFonts w:ascii="Verdana" w:hAnsi="Verdana"/>
                <w:szCs w:val="20"/>
              </w:rPr>
              <w:t xml:space="preserve"> </w:t>
            </w:r>
            <w:r w:rsidR="00E51D93">
              <w:rPr>
                <w:rFonts w:ascii="Verdana" w:hAnsi="Verdana"/>
                <w:szCs w:val="20"/>
              </w:rPr>
              <w:t>box 36a</w:t>
            </w:r>
            <w:r w:rsidR="0040767C">
              <w:rPr>
                <w:rFonts w:ascii="Verdana" w:hAnsi="Verdana"/>
                <w:szCs w:val="20"/>
              </w:rPr>
              <w:t>.</w:t>
            </w:r>
            <w:r w:rsidRPr="001931D6">
              <w:rPr>
                <w:rFonts w:ascii="Verdana" w:hAnsi="Verdana"/>
                <w:szCs w:val="20"/>
              </w:rPr>
              <w:t xml:space="preserve"> </w:t>
            </w:r>
          </w:p>
          <w:p w:rsidR="001931D6" w:rsidRPr="001931D6" w:rsidRDefault="001931D6" w:rsidP="001931D6">
            <w:pPr>
              <w:rPr>
                <w:rFonts w:ascii="Verdana" w:hAnsi="Verdana"/>
                <w:szCs w:val="20"/>
              </w:rPr>
            </w:pPr>
          </w:p>
          <w:p w:rsidR="001931D6" w:rsidRDefault="001931D6" w:rsidP="001931D6">
            <w:pPr>
              <w:rPr>
                <w:rFonts w:ascii="Verdana" w:hAnsi="Verdana"/>
                <w:szCs w:val="20"/>
              </w:rPr>
            </w:pPr>
            <w:r w:rsidRPr="001931D6">
              <w:rPr>
                <w:rFonts w:ascii="Verdana" w:hAnsi="Verdana"/>
                <w:szCs w:val="20"/>
              </w:rPr>
              <w:t>While on each professional practice placement students are assigned to experienced physiotherapists (Practice Educators) who provide support, advice and guidance. Normally, all Practice Educators are required to attend the Directorate’s introductory practice educator’s module, held annually, prior to being involved in the student education programme.</w:t>
            </w:r>
          </w:p>
          <w:p w:rsidR="00037367" w:rsidRPr="001931D6" w:rsidRDefault="00037367" w:rsidP="001931D6">
            <w:pPr>
              <w:rPr>
                <w:rFonts w:ascii="Verdana" w:hAnsi="Verdana"/>
                <w:szCs w:val="20"/>
              </w:rPr>
            </w:pPr>
          </w:p>
          <w:p w:rsidR="00037367" w:rsidRDefault="001931D6" w:rsidP="001931D6">
            <w:pPr>
              <w:rPr>
                <w:rFonts w:ascii="Verdana" w:hAnsi="Verdana"/>
                <w:szCs w:val="20"/>
              </w:rPr>
            </w:pPr>
            <w:r w:rsidRPr="001931D6">
              <w:rPr>
                <w:rFonts w:ascii="Verdana" w:hAnsi="Verdana"/>
                <w:szCs w:val="20"/>
              </w:rPr>
              <w:t xml:space="preserve">All students, on completion of each professional practice placement, must demonstrate an acceptable level of competence in all the learning outcomes. The Practice Educators act as the assessor. A common assessment tool, shared by all University physiotherapy programmes in the North West of England, will be used. </w:t>
            </w:r>
          </w:p>
          <w:p w:rsidR="003C1AF8" w:rsidRPr="001931D6" w:rsidRDefault="003C1AF8" w:rsidP="001931D6">
            <w:pPr>
              <w:rPr>
                <w:rFonts w:ascii="Verdana" w:hAnsi="Verdana"/>
                <w:szCs w:val="20"/>
              </w:rPr>
            </w:pPr>
          </w:p>
          <w:p w:rsidR="001931D6" w:rsidRPr="001931D6" w:rsidRDefault="001931D6" w:rsidP="001931D6">
            <w:pPr>
              <w:rPr>
                <w:rFonts w:ascii="Verdana" w:hAnsi="Verdana"/>
                <w:szCs w:val="20"/>
              </w:rPr>
            </w:pPr>
            <w:r w:rsidRPr="001931D6">
              <w:rPr>
                <w:rFonts w:ascii="Verdana" w:hAnsi="Verdana"/>
                <w:szCs w:val="20"/>
              </w:rPr>
              <w:t>Between year two and year three, each student will normally undertake an elective professional practice placement. This is included in the programme to enable the student to develop an understanding of the wider context of physiotherapy practice and to offer some degree of placement choice. The minimum duration for this placement will be three weeks – 105 hours</w:t>
            </w:r>
            <w:r w:rsidR="00B71D50">
              <w:rPr>
                <w:rFonts w:ascii="Verdana" w:hAnsi="Verdana"/>
                <w:szCs w:val="20"/>
              </w:rPr>
              <w:t>.</w:t>
            </w:r>
          </w:p>
          <w:p w:rsidR="001931D6" w:rsidRPr="001931D6" w:rsidRDefault="001931D6" w:rsidP="001931D6">
            <w:pPr>
              <w:rPr>
                <w:rFonts w:ascii="Verdana" w:hAnsi="Verdana"/>
                <w:szCs w:val="20"/>
              </w:rPr>
            </w:pPr>
          </w:p>
          <w:p w:rsidR="001931D6" w:rsidRPr="001931D6" w:rsidRDefault="001931D6" w:rsidP="001931D6">
            <w:pPr>
              <w:rPr>
                <w:rFonts w:ascii="Verdana" w:hAnsi="Verdana"/>
                <w:szCs w:val="20"/>
              </w:rPr>
            </w:pPr>
            <w:r w:rsidRPr="001931D6">
              <w:rPr>
                <w:rFonts w:ascii="Verdana" w:hAnsi="Verdana"/>
                <w:szCs w:val="20"/>
              </w:rPr>
              <w:t xml:space="preserve">Full details of the organisation and administration of the practice-based element of the programme is detailed in the </w:t>
            </w:r>
            <w:r w:rsidR="00F31038">
              <w:rPr>
                <w:rFonts w:ascii="Verdana" w:hAnsi="Verdana"/>
                <w:szCs w:val="20"/>
              </w:rPr>
              <w:t xml:space="preserve">Professional </w:t>
            </w:r>
            <w:r w:rsidRPr="001931D6">
              <w:rPr>
                <w:rFonts w:ascii="Verdana" w:hAnsi="Verdana"/>
                <w:szCs w:val="20"/>
              </w:rPr>
              <w:t>Practice Placement Handbook.</w:t>
            </w:r>
          </w:p>
          <w:p w:rsidR="001931D6" w:rsidRPr="001931D6" w:rsidRDefault="001931D6" w:rsidP="001931D6">
            <w:pPr>
              <w:rPr>
                <w:rFonts w:ascii="Verdana" w:hAnsi="Verdana"/>
                <w:szCs w:val="20"/>
              </w:rPr>
            </w:pPr>
          </w:p>
          <w:p w:rsidR="005D2181" w:rsidRPr="00A27235" w:rsidRDefault="001931D6" w:rsidP="001931D6">
            <w:pPr>
              <w:rPr>
                <w:rFonts w:ascii="Verdana" w:hAnsi="Verdana"/>
                <w:szCs w:val="20"/>
              </w:rPr>
            </w:pPr>
            <w:r w:rsidRPr="001931D6">
              <w:rPr>
                <w:rFonts w:ascii="Verdana" w:hAnsi="Verdana"/>
                <w:szCs w:val="20"/>
              </w:rPr>
              <w:t>There is also an opportunity for students to undertake a 12 week ERASMUS exchange at the University of Nebrija in Madrid. The exchange will be predominantly practice placement experience and takes place in semester one of year three.</w:t>
            </w:r>
          </w:p>
        </w:tc>
        <w:tc>
          <w:tcPr>
            <w:tcW w:w="345" w:type="dxa"/>
            <w:tcBorders>
              <w:left w:val="single" w:sz="4" w:space="0" w:color="auto"/>
              <w:right w:val="single" w:sz="4" w:space="0" w:color="auto"/>
            </w:tcBorders>
            <w:shd w:val="clear" w:color="auto" w:fill="EEECE1" w:themeFill="background2"/>
          </w:tcPr>
          <w:p w:rsidR="005D2181" w:rsidRPr="00A27235" w:rsidRDefault="003E19AF" w:rsidP="002B0758">
            <w:pPr>
              <w:jc w:val="left"/>
              <w:rPr>
                <w:rFonts w:ascii="Verdana" w:hAnsi="Verdana"/>
                <w:szCs w:val="20"/>
              </w:rPr>
            </w:pPr>
            <w:r>
              <w:rPr>
                <w:rFonts w:ascii="Verdana" w:hAnsi="Verdana"/>
                <w:szCs w:val="20"/>
              </w:rPr>
              <w:t xml:space="preserve"> </w:t>
            </w:r>
          </w:p>
        </w:tc>
      </w:tr>
      <w:tr w:rsidR="00FA090C" w:rsidTr="007E0DAF">
        <w:trPr>
          <w:trHeight w:val="170"/>
        </w:trPr>
        <w:tc>
          <w:tcPr>
            <w:tcW w:w="9242" w:type="dxa"/>
            <w:gridSpan w:val="3"/>
            <w:tcBorders>
              <w:left w:val="single" w:sz="4" w:space="0" w:color="auto"/>
              <w:right w:val="single" w:sz="4" w:space="0" w:color="auto"/>
            </w:tcBorders>
            <w:shd w:val="clear" w:color="auto" w:fill="EEECE1" w:themeFill="background2"/>
          </w:tcPr>
          <w:p w:rsidR="00FA090C" w:rsidRPr="00A27235" w:rsidRDefault="00FA090C" w:rsidP="002B0758">
            <w:pPr>
              <w:jc w:val="left"/>
              <w:rPr>
                <w:rFonts w:ascii="Verdana" w:hAnsi="Verdana"/>
                <w:noProof/>
                <w:sz w:val="16"/>
                <w:szCs w:val="16"/>
                <w:lang w:eastAsia="en-GB"/>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5</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Liaison between the Level 2 Schools/Institutes involved:</w:t>
            </w:r>
          </w:p>
        </w:tc>
      </w:tr>
      <w:tr w:rsidR="005D2181" w:rsidTr="005D2181">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5D2181" w:rsidRDefault="003405D2" w:rsidP="003405D2">
            <w:pPr>
              <w:rPr>
                <w:rFonts w:ascii="Verdana" w:hAnsi="Verdana"/>
                <w:szCs w:val="20"/>
              </w:rPr>
            </w:pPr>
            <w:r>
              <w:rPr>
                <w:rFonts w:ascii="Verdana" w:hAnsi="Verdana"/>
                <w:szCs w:val="20"/>
              </w:rPr>
              <w:t xml:space="preserve">All programme delivery is within the Directorate of Physiotherapy and School of Health Sciences. </w:t>
            </w:r>
          </w:p>
          <w:p w:rsidR="00663712" w:rsidRDefault="00663712" w:rsidP="003405D2">
            <w:pPr>
              <w:rPr>
                <w:rFonts w:ascii="Verdana" w:hAnsi="Verdana"/>
                <w:szCs w:val="20"/>
              </w:rPr>
            </w:pPr>
          </w:p>
          <w:p w:rsidR="00663712" w:rsidRPr="00A27235" w:rsidRDefault="00663712" w:rsidP="003405D2">
            <w:pPr>
              <w:rPr>
                <w:rFonts w:ascii="Verdana" w:hAnsi="Verdana"/>
                <w:szCs w:val="20"/>
              </w:rPr>
            </w:pP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BA3FA9">
        <w:trPr>
          <w:trHeight w:val="340"/>
        </w:trPr>
        <w:tc>
          <w:tcPr>
            <w:tcW w:w="9242" w:type="dxa"/>
            <w:gridSpan w:val="3"/>
            <w:tcBorders>
              <w:left w:val="single" w:sz="4" w:space="0" w:color="auto"/>
              <w:right w:val="single" w:sz="4" w:space="0" w:color="auto"/>
            </w:tcBorders>
            <w:shd w:val="clear" w:color="auto" w:fill="C4BC96" w:themeFill="background2" w:themeFillShade="BF"/>
          </w:tcPr>
          <w:p w:rsidR="00FA090C" w:rsidRPr="009C01AC" w:rsidRDefault="0045656A" w:rsidP="006B05AE">
            <w:pPr>
              <w:jc w:val="center"/>
              <w:rPr>
                <w:rFonts w:ascii="Verdana" w:hAnsi="Verdana"/>
                <w:b/>
                <w:noProof/>
                <w:szCs w:val="20"/>
                <w:lang w:eastAsia="en-GB"/>
              </w:rPr>
            </w:pPr>
            <w:r>
              <w:rPr>
                <w:rFonts w:ascii="Verdana" w:hAnsi="Verdana"/>
                <w:b/>
                <w:noProof/>
                <w:szCs w:val="20"/>
                <w:lang w:eastAsia="en-GB"/>
              </w:rPr>
              <w:lastRenderedPageBreak/>
              <w:t>Part E: Learning, Teaching And Assessment Strategies</w:t>
            </w: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6</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Learning, Teaching and Assessment Strategies:</w:t>
            </w:r>
          </w:p>
        </w:tc>
      </w:tr>
      <w:tr w:rsidR="005D2181" w:rsidTr="005D2181">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3F5ABF" w:rsidRPr="003F5ABF" w:rsidRDefault="003F5ABF" w:rsidP="003F5ABF">
            <w:pPr>
              <w:rPr>
                <w:rFonts w:ascii="Verdana" w:hAnsi="Verdana"/>
                <w:szCs w:val="20"/>
              </w:rPr>
            </w:pPr>
            <w:r w:rsidRPr="003F5ABF">
              <w:rPr>
                <w:rFonts w:ascii="Verdana" w:hAnsi="Verdana"/>
                <w:szCs w:val="20"/>
              </w:rPr>
              <w:t xml:space="preserve">The programme adopts a modular approach to the delivery of the content. Packaging the learning material in this way aims to maximise student learning. The development of the core practical skills needed to deliver effective physiotherapy in the areas of neuro-muscular rehabilitation; cardio-respiratory management and musculo-skeletal management are the primary focus for the modular design and content. Each of these three key module themes has a university component and a professional practice-based component. These components have been designed together as an integrated whole and reinforce the belief that partnership between the two elements is essential for achieving fitness for award, practice and purpose. This approach to modular design helps to prepare the student more effectively for practice and ensure that the practice experience reinforces and develops the skills and knowledge in different settings. Specialist practitioners and external lecturers are involved in the planning and delivery of the programme to ensure up-to-date practice is being taught.  </w:t>
            </w:r>
          </w:p>
          <w:p w:rsidR="003F5ABF" w:rsidRPr="003F5ABF" w:rsidRDefault="003F5ABF" w:rsidP="003F5ABF">
            <w:pPr>
              <w:rPr>
                <w:rFonts w:ascii="Verdana" w:hAnsi="Verdana"/>
                <w:szCs w:val="20"/>
              </w:rPr>
            </w:pPr>
          </w:p>
          <w:p w:rsidR="003F5ABF" w:rsidRPr="003F5ABF" w:rsidRDefault="003F5ABF" w:rsidP="003F5ABF">
            <w:pPr>
              <w:rPr>
                <w:rFonts w:ascii="Verdana" w:hAnsi="Verdana"/>
                <w:szCs w:val="20"/>
              </w:rPr>
            </w:pPr>
            <w:r w:rsidRPr="003F5ABF">
              <w:rPr>
                <w:rFonts w:ascii="Verdana" w:hAnsi="Verdana"/>
                <w:szCs w:val="20"/>
              </w:rPr>
              <w:t xml:space="preserve">A fourth theme that runs throughout the programme is research and critical appraisal. </w:t>
            </w:r>
            <w:r w:rsidR="00173186">
              <w:rPr>
                <w:rFonts w:ascii="Verdana" w:hAnsi="Verdana"/>
                <w:szCs w:val="20"/>
              </w:rPr>
              <w:t xml:space="preserve">Students are introduced to qualitative and quantitative </w:t>
            </w:r>
            <w:r w:rsidR="0055249A">
              <w:rPr>
                <w:rFonts w:ascii="Verdana" w:hAnsi="Verdana"/>
                <w:szCs w:val="20"/>
              </w:rPr>
              <w:t xml:space="preserve">research </w:t>
            </w:r>
            <w:r w:rsidR="00173186">
              <w:rPr>
                <w:rFonts w:ascii="Verdana" w:hAnsi="Verdana"/>
                <w:szCs w:val="20"/>
              </w:rPr>
              <w:t xml:space="preserve">methodology in year one and this knowledge is further developed an applied in years two and three with the design of a research project. </w:t>
            </w:r>
            <w:r w:rsidRPr="003F5ABF">
              <w:rPr>
                <w:rFonts w:ascii="Verdana" w:hAnsi="Verdana"/>
                <w:szCs w:val="20"/>
              </w:rPr>
              <w:t xml:space="preserve">Current research underpins the teaching of all aspects of the modules throughout the programme to promote clinical effectiveness. </w:t>
            </w:r>
            <w:r w:rsidR="00997C17">
              <w:rPr>
                <w:rFonts w:ascii="Verdana" w:hAnsi="Verdana"/>
                <w:szCs w:val="20"/>
              </w:rPr>
              <w:t>The fifth theme is Personal and Professional Development</w:t>
            </w:r>
            <w:r w:rsidR="001005FC">
              <w:rPr>
                <w:rFonts w:ascii="Verdana" w:hAnsi="Verdana"/>
                <w:szCs w:val="20"/>
              </w:rPr>
              <w:t xml:space="preserve"> </w:t>
            </w:r>
            <w:r w:rsidR="0041532F">
              <w:rPr>
                <w:rFonts w:ascii="Verdana" w:hAnsi="Verdana"/>
                <w:szCs w:val="20"/>
              </w:rPr>
              <w:t>(</w:t>
            </w:r>
            <w:r w:rsidR="001005FC">
              <w:rPr>
                <w:rFonts w:ascii="Verdana" w:hAnsi="Verdana"/>
                <w:szCs w:val="20"/>
              </w:rPr>
              <w:t>PPD)</w:t>
            </w:r>
            <w:r w:rsidR="00997C17">
              <w:rPr>
                <w:rFonts w:ascii="Verdana" w:hAnsi="Verdana"/>
                <w:szCs w:val="20"/>
              </w:rPr>
              <w:t xml:space="preserve">. In year one the student is introduced to the concept of professionalism and an awareness of the personal and professional skills and attributes needed for employment. </w:t>
            </w:r>
            <w:r w:rsidR="001005FC">
              <w:rPr>
                <w:rFonts w:ascii="Verdana" w:hAnsi="Verdana"/>
                <w:szCs w:val="20"/>
              </w:rPr>
              <w:t>I</w:t>
            </w:r>
            <w:r w:rsidR="00B13D19">
              <w:rPr>
                <w:rFonts w:ascii="Verdana" w:hAnsi="Verdana"/>
                <w:szCs w:val="20"/>
              </w:rPr>
              <w:t>n year two the focus is on personal and professional development through reflection and self-analysis</w:t>
            </w:r>
            <w:r w:rsidR="008513CD">
              <w:rPr>
                <w:rFonts w:ascii="Verdana" w:hAnsi="Verdana"/>
                <w:szCs w:val="20"/>
              </w:rPr>
              <w:t>,</w:t>
            </w:r>
            <w:r w:rsidR="00B13D19">
              <w:rPr>
                <w:rFonts w:ascii="Verdana" w:hAnsi="Verdana"/>
                <w:szCs w:val="20"/>
              </w:rPr>
              <w:t xml:space="preserve"> and in year three this is progressed to clinical reasoning skills and preparation for employment. </w:t>
            </w:r>
            <w:r w:rsidR="00997C17">
              <w:rPr>
                <w:rFonts w:ascii="Verdana" w:hAnsi="Verdana"/>
                <w:szCs w:val="20"/>
              </w:rPr>
              <w:t xml:space="preserve">This theme </w:t>
            </w:r>
            <w:r w:rsidR="008A34B6">
              <w:rPr>
                <w:rFonts w:ascii="Verdana" w:hAnsi="Verdana"/>
                <w:szCs w:val="20"/>
              </w:rPr>
              <w:t xml:space="preserve">incorporates the practice placement experience and </w:t>
            </w:r>
            <w:r w:rsidR="008513CD">
              <w:rPr>
                <w:rFonts w:ascii="Verdana" w:hAnsi="Verdana"/>
                <w:szCs w:val="20"/>
              </w:rPr>
              <w:t xml:space="preserve">also </w:t>
            </w:r>
            <w:r w:rsidR="00B13D19">
              <w:rPr>
                <w:rFonts w:ascii="Verdana" w:hAnsi="Verdana"/>
                <w:szCs w:val="20"/>
              </w:rPr>
              <w:t>PPD meetings with academic advisors</w:t>
            </w:r>
            <w:r w:rsidR="008A34B6">
              <w:rPr>
                <w:rFonts w:ascii="Verdana" w:hAnsi="Verdana"/>
                <w:szCs w:val="20"/>
              </w:rPr>
              <w:t xml:space="preserve">. </w:t>
            </w:r>
            <w:r w:rsidRPr="003F5ABF">
              <w:rPr>
                <w:rFonts w:ascii="Verdana" w:hAnsi="Verdana"/>
                <w:szCs w:val="20"/>
              </w:rPr>
              <w:t xml:space="preserve">Current policies of health and social care also underpin the teaching to provide an up-to-date context of practice. The behavioural sciences, as applicable to physiotherapy practice, </w:t>
            </w:r>
            <w:r w:rsidR="000E2988">
              <w:rPr>
                <w:rFonts w:ascii="Verdana" w:hAnsi="Verdana"/>
                <w:szCs w:val="20"/>
              </w:rPr>
              <w:t xml:space="preserve">are </w:t>
            </w:r>
            <w:r w:rsidRPr="003F5ABF">
              <w:rPr>
                <w:rFonts w:ascii="Verdana" w:hAnsi="Verdana"/>
                <w:szCs w:val="20"/>
              </w:rPr>
              <w:t xml:space="preserve">integrated into the key modules to ensure </w:t>
            </w:r>
            <w:r w:rsidR="000E2988">
              <w:rPr>
                <w:rFonts w:ascii="Verdana" w:hAnsi="Verdana"/>
                <w:szCs w:val="20"/>
              </w:rPr>
              <w:t xml:space="preserve">that </w:t>
            </w:r>
            <w:r w:rsidRPr="003F5ABF">
              <w:rPr>
                <w:rFonts w:ascii="Verdana" w:hAnsi="Verdana"/>
                <w:szCs w:val="20"/>
              </w:rPr>
              <w:t xml:space="preserve">a holistic approach to patient management is adopted. The development of effective communication skills has a high profile in all aspects of the programme. Key skill </w:t>
            </w:r>
            <w:r w:rsidR="00644D4F" w:rsidRPr="003F5ABF">
              <w:rPr>
                <w:rFonts w:ascii="Verdana" w:hAnsi="Verdana"/>
                <w:szCs w:val="20"/>
              </w:rPr>
              <w:t>development is integrated</w:t>
            </w:r>
            <w:r w:rsidRPr="003F5ABF">
              <w:rPr>
                <w:rFonts w:ascii="Verdana" w:hAnsi="Verdana"/>
                <w:szCs w:val="20"/>
              </w:rPr>
              <w:t xml:space="preserve"> into the programme as described in</w:t>
            </w:r>
            <w:r w:rsidR="00447F37">
              <w:rPr>
                <w:rFonts w:ascii="Verdana" w:hAnsi="Verdana"/>
                <w:szCs w:val="20"/>
              </w:rPr>
              <w:t xml:space="preserve"> </w:t>
            </w:r>
            <w:r w:rsidR="00BF59E3">
              <w:rPr>
                <w:rFonts w:ascii="Verdana" w:hAnsi="Verdana"/>
                <w:szCs w:val="20"/>
              </w:rPr>
              <w:t>P</w:t>
            </w:r>
            <w:r w:rsidR="00447F37">
              <w:rPr>
                <w:rFonts w:ascii="Verdana" w:hAnsi="Verdana"/>
                <w:szCs w:val="20"/>
              </w:rPr>
              <w:t>art B</w:t>
            </w:r>
            <w:r w:rsidRPr="003F5ABF">
              <w:rPr>
                <w:rFonts w:ascii="Verdana" w:hAnsi="Verdana"/>
                <w:szCs w:val="20"/>
              </w:rPr>
              <w:t xml:space="preserve">.  </w:t>
            </w:r>
          </w:p>
          <w:p w:rsidR="003F5ABF" w:rsidRPr="003F5ABF" w:rsidRDefault="003F5ABF" w:rsidP="003F5ABF">
            <w:pPr>
              <w:jc w:val="left"/>
              <w:rPr>
                <w:rFonts w:ascii="Verdana" w:hAnsi="Verdana"/>
                <w:szCs w:val="20"/>
              </w:rPr>
            </w:pPr>
          </w:p>
          <w:p w:rsidR="003F5ABF" w:rsidRPr="003F5ABF" w:rsidRDefault="003F5ABF" w:rsidP="003F5ABF">
            <w:pPr>
              <w:rPr>
                <w:rFonts w:ascii="Verdana" w:hAnsi="Verdana"/>
                <w:szCs w:val="20"/>
              </w:rPr>
            </w:pPr>
            <w:r w:rsidRPr="003F5ABF">
              <w:rPr>
                <w:rFonts w:ascii="Verdana" w:hAnsi="Verdana"/>
                <w:szCs w:val="20"/>
              </w:rPr>
              <w:t xml:space="preserve">The programme adopts a student centred approach to the delivery of the content. Interactive lectures, group tutorials, problem-based learning, practical group work, </w:t>
            </w:r>
            <w:r w:rsidR="0041532F">
              <w:rPr>
                <w:rFonts w:ascii="Verdana" w:hAnsi="Verdana"/>
                <w:szCs w:val="20"/>
              </w:rPr>
              <w:t>student presentations, podcasts,</w:t>
            </w:r>
            <w:r w:rsidRPr="003F5ABF">
              <w:rPr>
                <w:rFonts w:ascii="Verdana" w:hAnsi="Verdana"/>
                <w:szCs w:val="20"/>
              </w:rPr>
              <w:t xml:space="preserve"> wikis and self-study packages are some examples of the range of activities employed. These strategies for delivering the programme focus on the development of communication skills, teamwork skills and independent learning skills. To support this</w:t>
            </w:r>
            <w:r w:rsidR="009E5C13">
              <w:rPr>
                <w:rFonts w:ascii="Verdana" w:hAnsi="Verdana"/>
                <w:szCs w:val="20"/>
              </w:rPr>
              <w:t xml:space="preserve"> approach, study skills which focus </w:t>
            </w:r>
            <w:r w:rsidRPr="003F5ABF">
              <w:rPr>
                <w:rFonts w:ascii="Verdana" w:hAnsi="Verdana"/>
                <w:szCs w:val="20"/>
              </w:rPr>
              <w:t xml:space="preserve">on information collection, presentation skills and both oral and written information dissemination, features early in the programme. </w:t>
            </w:r>
          </w:p>
          <w:p w:rsidR="003F5ABF" w:rsidRPr="003F5ABF" w:rsidRDefault="003F5ABF" w:rsidP="003F5ABF">
            <w:pPr>
              <w:rPr>
                <w:rFonts w:ascii="Verdana" w:hAnsi="Verdana"/>
                <w:szCs w:val="20"/>
              </w:rPr>
            </w:pPr>
          </w:p>
          <w:p w:rsidR="003F5ABF" w:rsidRDefault="003F5ABF" w:rsidP="003F5ABF">
            <w:pPr>
              <w:rPr>
                <w:rFonts w:ascii="Verdana" w:hAnsi="Verdana"/>
                <w:szCs w:val="20"/>
              </w:rPr>
            </w:pPr>
            <w:r w:rsidRPr="003F5ABF">
              <w:rPr>
                <w:rFonts w:ascii="Verdana" w:hAnsi="Verdana"/>
                <w:szCs w:val="20"/>
              </w:rPr>
              <w:t>Serv</w:t>
            </w:r>
            <w:r w:rsidR="00475C52">
              <w:rPr>
                <w:rFonts w:ascii="Verdana" w:hAnsi="Verdana"/>
                <w:szCs w:val="20"/>
              </w:rPr>
              <w:t xml:space="preserve">ice </w:t>
            </w:r>
            <w:r w:rsidRPr="003F5ABF">
              <w:rPr>
                <w:rFonts w:ascii="Verdana" w:hAnsi="Verdana"/>
                <w:szCs w:val="20"/>
              </w:rPr>
              <w:t xml:space="preserve">users are involved, across all the programmes of the School, to input into planning, delivery and assessment. Their involvement brings an added dimension to the curriculum, especially relating to psychosocial aspects, and aims to develop the students’ understanding of the holistic effect of a range of issues relating to being a patient or carer. This valuable contribution helps students in the transfer of theoretical knowledge into practical reality. </w:t>
            </w:r>
          </w:p>
          <w:p w:rsidR="009943EB" w:rsidRPr="003F5ABF" w:rsidRDefault="009943EB" w:rsidP="003F5ABF">
            <w:pPr>
              <w:rPr>
                <w:rFonts w:ascii="Verdana" w:hAnsi="Verdana"/>
                <w:szCs w:val="20"/>
              </w:rPr>
            </w:pPr>
          </w:p>
          <w:p w:rsidR="003F5ABF" w:rsidRPr="003F5ABF" w:rsidRDefault="003F5ABF" w:rsidP="003F5ABF">
            <w:pPr>
              <w:rPr>
                <w:rFonts w:ascii="Verdana" w:hAnsi="Verdana"/>
                <w:szCs w:val="20"/>
              </w:rPr>
            </w:pPr>
            <w:r w:rsidRPr="003F5ABF">
              <w:rPr>
                <w:rFonts w:ascii="Verdana" w:hAnsi="Verdana"/>
                <w:szCs w:val="20"/>
              </w:rPr>
              <w:t xml:space="preserve">Also included in all School undergraduate programmes are shared learning activities. Two forms of shared learning are adopted – multi-professional sessions in which students from different professions learn side by side, for example, </w:t>
            </w:r>
            <w:r w:rsidR="00AA62BB">
              <w:rPr>
                <w:rFonts w:ascii="Verdana" w:hAnsi="Verdana"/>
                <w:szCs w:val="20"/>
              </w:rPr>
              <w:t>the first year research module;</w:t>
            </w:r>
            <w:r w:rsidR="009943EB">
              <w:rPr>
                <w:rFonts w:ascii="Verdana" w:hAnsi="Verdana"/>
                <w:szCs w:val="20"/>
              </w:rPr>
              <w:t xml:space="preserve"> and </w:t>
            </w:r>
            <w:r w:rsidRPr="003F5ABF">
              <w:rPr>
                <w:rFonts w:ascii="Verdana" w:hAnsi="Verdana"/>
                <w:szCs w:val="20"/>
              </w:rPr>
              <w:t xml:space="preserve">inter-professional sessions in which the different professions learn from and about each other, in order to develop understanding of </w:t>
            </w:r>
            <w:r w:rsidR="00822289" w:rsidRPr="003F5ABF">
              <w:rPr>
                <w:rFonts w:ascii="Verdana" w:hAnsi="Verdana"/>
                <w:szCs w:val="20"/>
              </w:rPr>
              <w:t>each other’s</w:t>
            </w:r>
            <w:r w:rsidRPr="003F5ABF">
              <w:rPr>
                <w:rFonts w:ascii="Verdana" w:hAnsi="Verdana"/>
                <w:szCs w:val="20"/>
              </w:rPr>
              <w:t xml:space="preserve"> roles and foster collaborative working practice. Two main </w:t>
            </w:r>
            <w:r w:rsidR="00105476">
              <w:rPr>
                <w:rFonts w:ascii="Verdana" w:hAnsi="Verdana"/>
                <w:szCs w:val="20"/>
              </w:rPr>
              <w:t xml:space="preserve">inter-professional </w:t>
            </w:r>
            <w:r w:rsidRPr="003F5ABF">
              <w:rPr>
                <w:rFonts w:ascii="Verdana" w:hAnsi="Verdana"/>
                <w:szCs w:val="20"/>
              </w:rPr>
              <w:t>themes run through all three years of all programmes – ethics and communication skills. Year one ethics is delivered using multi-professional sessions and covers informed consent and confidentiality; Year three combines both themes by presenting inter-professional groups of students with professional dilemmas with an ethic and communication element for discussion. The delivery of other aspects of ethics and communication skills is programme-specific and is featured in profession-specific modules in each programme. Other areas covered by shared learning include legal and regulatory framework and specific communication topics e.g. breaking bad news, dealing with visual handicap, dealing with children. Not all programmes take these sessions but are free to opt into or out of sessions to meet their specific programme needs.</w:t>
            </w:r>
          </w:p>
          <w:p w:rsidR="003F5ABF" w:rsidRPr="003F5ABF" w:rsidRDefault="003F5ABF" w:rsidP="003F5ABF">
            <w:pPr>
              <w:jc w:val="left"/>
              <w:rPr>
                <w:rFonts w:ascii="Verdana" w:hAnsi="Verdana"/>
                <w:szCs w:val="20"/>
              </w:rPr>
            </w:pPr>
          </w:p>
          <w:p w:rsidR="005D2181" w:rsidRPr="00A27235" w:rsidRDefault="003F5ABF" w:rsidP="00644D4F">
            <w:pPr>
              <w:rPr>
                <w:rFonts w:ascii="Verdana" w:hAnsi="Verdana"/>
                <w:szCs w:val="20"/>
              </w:rPr>
            </w:pPr>
            <w:r w:rsidRPr="003F5ABF">
              <w:rPr>
                <w:rFonts w:ascii="Verdana" w:hAnsi="Verdana"/>
                <w:szCs w:val="20"/>
              </w:rPr>
              <w:t>The assessment strategy for the programme adopts a varied approach with individual modules tailoring the assessment method to the specific skills and learning outcomes to be tested. Unseen written examinations, written assignments, oral presentations, video analysis, objective structured practical examination (</w:t>
            </w:r>
            <w:r w:rsidR="00644D4F">
              <w:rPr>
                <w:rFonts w:ascii="Verdana" w:hAnsi="Verdana"/>
                <w:szCs w:val="20"/>
              </w:rPr>
              <w:t>OSPE</w:t>
            </w:r>
            <w:r w:rsidRPr="003F5ABF">
              <w:rPr>
                <w:rFonts w:ascii="Verdana" w:hAnsi="Verdana"/>
                <w:szCs w:val="20"/>
              </w:rPr>
              <w:t>), dissertation and professional practice reports are some examples of the range of assessment methods employed. One important factor that is considered throughout the assessment for the programme is clinical relevance. The need for a safe and effective level of competence in the practical skills, clinical reasoning and problem solving skills in practice provides the main focus for the choice of assessment method used. Involvement of the practitioners in the assessment process, both through practice placement reports and formal assessment procedures, is also a key feature of the programme. This ensures clinical relevance and reinforces the notion of partnership in the education process.</w:t>
            </w: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170"/>
        </w:trPr>
        <w:tc>
          <w:tcPr>
            <w:tcW w:w="9242" w:type="dxa"/>
            <w:gridSpan w:val="3"/>
            <w:tcBorders>
              <w:left w:val="single" w:sz="4" w:space="0" w:color="auto"/>
              <w:right w:val="single" w:sz="4" w:space="0" w:color="auto"/>
            </w:tcBorders>
            <w:shd w:val="clear" w:color="auto" w:fill="EEECE1" w:themeFill="background2"/>
          </w:tcPr>
          <w:p w:rsidR="00FA090C" w:rsidRPr="00A27235" w:rsidRDefault="00FA090C" w:rsidP="002B0758">
            <w:pPr>
              <w:jc w:val="left"/>
              <w:rPr>
                <w:rFonts w:ascii="Verdana" w:hAnsi="Verdana"/>
                <w:noProof/>
                <w:sz w:val="16"/>
                <w:szCs w:val="16"/>
                <w:lang w:eastAsia="en-GB"/>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6</w:t>
            </w:r>
            <w:r>
              <w:rPr>
                <w:rFonts w:ascii="Verdana" w:hAnsi="Verdana"/>
                <w:b/>
                <w:szCs w:val="20"/>
              </w:rPr>
              <w:t>a.</w:t>
            </w:r>
          </w:p>
        </w:tc>
        <w:tc>
          <w:tcPr>
            <w:tcW w:w="8535" w:type="dxa"/>
            <w:gridSpan w:val="2"/>
            <w:tcBorders>
              <w:right w:val="single" w:sz="4" w:space="0" w:color="auto"/>
            </w:tcBorders>
            <w:shd w:val="clear" w:color="auto" w:fill="EEECE1" w:themeFill="background2"/>
          </w:tcPr>
          <w:p w:rsidR="00FA090C" w:rsidRPr="00A522D5" w:rsidRDefault="00FA090C" w:rsidP="002B0758">
            <w:pPr>
              <w:jc w:val="left"/>
              <w:rPr>
                <w:rFonts w:ascii="Verdana" w:hAnsi="Verdana"/>
                <w:noProof/>
                <w:szCs w:val="20"/>
                <w:lang w:eastAsia="en-GB"/>
              </w:rPr>
            </w:pPr>
            <w:r>
              <w:rPr>
                <w:rFonts w:ascii="Verdana" w:hAnsi="Verdana"/>
                <w:b/>
                <w:szCs w:val="20"/>
              </w:rPr>
              <w:t>Learning, Teaching and Assessment methods:</w:t>
            </w:r>
          </w:p>
        </w:tc>
      </w:tr>
      <w:tr w:rsidR="005D2181" w:rsidTr="005D2181">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120AD2" w:rsidRPr="00120AD2" w:rsidRDefault="00120AD2" w:rsidP="00120AD2">
            <w:pPr>
              <w:jc w:val="left"/>
              <w:rPr>
                <w:rFonts w:ascii="Verdana" w:hAnsi="Verdana"/>
                <w:b/>
                <w:szCs w:val="20"/>
              </w:rPr>
            </w:pPr>
            <w:r w:rsidRPr="00120AD2">
              <w:rPr>
                <w:rFonts w:ascii="Verdana" w:hAnsi="Verdana"/>
                <w:b/>
                <w:szCs w:val="20"/>
              </w:rPr>
              <w:t>Teaching and Learning Methods</w:t>
            </w:r>
          </w:p>
          <w:p w:rsidR="00120AD2" w:rsidRPr="00120AD2" w:rsidRDefault="00120AD2" w:rsidP="00120AD2">
            <w:pPr>
              <w:jc w:val="left"/>
              <w:rPr>
                <w:rFonts w:ascii="Verdana" w:hAnsi="Verdana"/>
                <w:szCs w:val="20"/>
              </w:rPr>
            </w:pPr>
            <w:r w:rsidRPr="00120AD2">
              <w:rPr>
                <w:rFonts w:ascii="Verdana" w:hAnsi="Verdana"/>
                <w:szCs w:val="20"/>
              </w:rPr>
              <w:t>Practical classes</w:t>
            </w:r>
          </w:p>
          <w:p w:rsidR="00120AD2" w:rsidRPr="00120AD2" w:rsidRDefault="00120AD2" w:rsidP="00120AD2">
            <w:pPr>
              <w:jc w:val="left"/>
              <w:rPr>
                <w:rFonts w:ascii="Verdana" w:hAnsi="Verdana"/>
                <w:szCs w:val="20"/>
              </w:rPr>
            </w:pPr>
            <w:r w:rsidRPr="00120AD2">
              <w:rPr>
                <w:rFonts w:ascii="Verdana" w:hAnsi="Verdana"/>
                <w:szCs w:val="20"/>
              </w:rPr>
              <w:t xml:space="preserve">Problem based learning </w:t>
            </w:r>
          </w:p>
          <w:p w:rsidR="00120AD2" w:rsidRPr="00120AD2" w:rsidRDefault="00120AD2" w:rsidP="00120AD2">
            <w:pPr>
              <w:jc w:val="left"/>
              <w:rPr>
                <w:rFonts w:ascii="Verdana" w:hAnsi="Verdana"/>
                <w:szCs w:val="20"/>
              </w:rPr>
            </w:pPr>
            <w:r w:rsidRPr="00120AD2">
              <w:rPr>
                <w:rFonts w:ascii="Verdana" w:hAnsi="Verdana"/>
                <w:szCs w:val="20"/>
              </w:rPr>
              <w:t>Small group tutorials</w:t>
            </w:r>
          </w:p>
          <w:p w:rsidR="00120AD2" w:rsidRPr="00120AD2" w:rsidRDefault="00120AD2" w:rsidP="00120AD2">
            <w:pPr>
              <w:jc w:val="left"/>
              <w:rPr>
                <w:rFonts w:ascii="Verdana" w:hAnsi="Verdana"/>
                <w:szCs w:val="20"/>
              </w:rPr>
            </w:pPr>
            <w:r w:rsidRPr="00120AD2">
              <w:rPr>
                <w:rFonts w:ascii="Verdana" w:hAnsi="Verdana"/>
                <w:szCs w:val="20"/>
              </w:rPr>
              <w:t>Pre-recorded lectures</w:t>
            </w:r>
          </w:p>
          <w:p w:rsidR="00120AD2" w:rsidRPr="00120AD2" w:rsidRDefault="00120AD2" w:rsidP="00120AD2">
            <w:pPr>
              <w:jc w:val="left"/>
              <w:rPr>
                <w:rFonts w:ascii="Verdana" w:hAnsi="Verdana"/>
                <w:szCs w:val="20"/>
              </w:rPr>
            </w:pPr>
            <w:r w:rsidRPr="00120AD2">
              <w:rPr>
                <w:rFonts w:ascii="Verdana" w:hAnsi="Verdana"/>
                <w:szCs w:val="20"/>
              </w:rPr>
              <w:t>Traditional lectures</w:t>
            </w:r>
          </w:p>
          <w:p w:rsidR="00120AD2" w:rsidRPr="00120AD2" w:rsidRDefault="00120AD2" w:rsidP="00120AD2">
            <w:pPr>
              <w:jc w:val="left"/>
              <w:rPr>
                <w:rFonts w:ascii="Verdana" w:hAnsi="Verdana"/>
                <w:szCs w:val="20"/>
              </w:rPr>
            </w:pPr>
            <w:r w:rsidRPr="00120AD2">
              <w:rPr>
                <w:rFonts w:ascii="Verdana" w:hAnsi="Verdana"/>
                <w:szCs w:val="20"/>
              </w:rPr>
              <w:t>Wikis</w:t>
            </w:r>
          </w:p>
          <w:p w:rsidR="00120AD2" w:rsidRDefault="00120AD2" w:rsidP="00120AD2">
            <w:pPr>
              <w:jc w:val="left"/>
              <w:rPr>
                <w:rFonts w:ascii="Verdana" w:hAnsi="Verdana"/>
                <w:szCs w:val="20"/>
              </w:rPr>
            </w:pPr>
            <w:r w:rsidRPr="00120AD2">
              <w:rPr>
                <w:rFonts w:ascii="Verdana" w:hAnsi="Verdana"/>
                <w:szCs w:val="20"/>
              </w:rPr>
              <w:t>Discussion boards</w:t>
            </w:r>
          </w:p>
          <w:p w:rsidR="004C02FA" w:rsidRDefault="004C02FA" w:rsidP="00120AD2">
            <w:pPr>
              <w:jc w:val="left"/>
              <w:rPr>
                <w:rFonts w:ascii="Verdana" w:hAnsi="Verdana"/>
                <w:szCs w:val="20"/>
              </w:rPr>
            </w:pPr>
          </w:p>
          <w:p w:rsidR="003754C0" w:rsidRDefault="003754C0" w:rsidP="00120AD2">
            <w:pPr>
              <w:jc w:val="left"/>
              <w:rPr>
                <w:rFonts w:ascii="Verdana" w:hAnsi="Verdana"/>
                <w:szCs w:val="20"/>
              </w:rPr>
            </w:pPr>
          </w:p>
          <w:p w:rsidR="003754C0" w:rsidRPr="00120AD2" w:rsidRDefault="003754C0" w:rsidP="00120AD2">
            <w:pPr>
              <w:jc w:val="left"/>
              <w:rPr>
                <w:rFonts w:ascii="Verdana" w:hAnsi="Verdana"/>
                <w:szCs w:val="20"/>
              </w:rPr>
            </w:pPr>
          </w:p>
          <w:p w:rsidR="00120AD2" w:rsidRPr="00120AD2" w:rsidRDefault="00120AD2" w:rsidP="00120AD2">
            <w:pPr>
              <w:jc w:val="left"/>
              <w:rPr>
                <w:rFonts w:ascii="Verdana" w:hAnsi="Verdana"/>
                <w:b/>
                <w:szCs w:val="20"/>
              </w:rPr>
            </w:pPr>
            <w:r w:rsidRPr="00120AD2">
              <w:rPr>
                <w:rFonts w:ascii="Verdana" w:hAnsi="Verdana"/>
                <w:b/>
                <w:szCs w:val="20"/>
              </w:rPr>
              <w:t>Assessment Methods</w:t>
            </w:r>
          </w:p>
          <w:p w:rsidR="00D74A01" w:rsidRDefault="00D74A01" w:rsidP="00D74A01">
            <w:pPr>
              <w:rPr>
                <w:rFonts w:cs="Arial"/>
                <w:szCs w:val="20"/>
              </w:rPr>
            </w:pPr>
            <w:r w:rsidRPr="00D74A01">
              <w:rPr>
                <w:rFonts w:cs="Arial"/>
                <w:szCs w:val="20"/>
              </w:rPr>
              <w:t>The table</w:t>
            </w:r>
            <w:r w:rsidR="00042386">
              <w:rPr>
                <w:rFonts w:cs="Arial"/>
                <w:szCs w:val="20"/>
              </w:rPr>
              <w:t>s</w:t>
            </w:r>
            <w:r w:rsidRPr="00D74A01">
              <w:rPr>
                <w:rFonts w:cs="Arial"/>
                <w:szCs w:val="20"/>
              </w:rPr>
              <w:t xml:space="preserve"> below provide an overview of the methods and components of the assessment for each module and their appropriate weighting within the overall module assessment.</w:t>
            </w:r>
          </w:p>
          <w:p w:rsidR="00112B17" w:rsidRDefault="00112B17" w:rsidP="00D74A01">
            <w:pPr>
              <w:rPr>
                <w:rFonts w:cs="Arial"/>
                <w:szCs w:val="20"/>
              </w:rPr>
            </w:pPr>
          </w:p>
          <w:p w:rsidR="00112B17" w:rsidRDefault="00112B17" w:rsidP="00D74A01">
            <w:pPr>
              <w:rPr>
                <w:rFonts w:cs="Arial"/>
                <w:szCs w:val="20"/>
              </w:rPr>
            </w:pPr>
          </w:p>
          <w:p w:rsidR="003754C0" w:rsidRDefault="003754C0" w:rsidP="00D74A01">
            <w:pPr>
              <w:rPr>
                <w:rFonts w:cs="Arial"/>
                <w:szCs w:val="20"/>
              </w:rPr>
            </w:pPr>
          </w:p>
          <w:p w:rsidR="003754C0" w:rsidRDefault="003754C0" w:rsidP="00D74A01">
            <w:pPr>
              <w:rPr>
                <w:rFonts w:cs="Arial"/>
                <w:szCs w:val="20"/>
              </w:rPr>
            </w:pPr>
          </w:p>
          <w:p w:rsidR="003754C0" w:rsidRDefault="003754C0" w:rsidP="00D74A01">
            <w:pPr>
              <w:rPr>
                <w:rFonts w:cs="Arial"/>
                <w:szCs w:val="20"/>
              </w:rPr>
            </w:pPr>
          </w:p>
          <w:p w:rsidR="003754C0" w:rsidRDefault="003754C0" w:rsidP="00D74A01">
            <w:pPr>
              <w:rPr>
                <w:rFonts w:cs="Arial"/>
                <w:szCs w:val="20"/>
              </w:rPr>
            </w:pPr>
          </w:p>
          <w:p w:rsidR="003754C0" w:rsidRPr="00D74A01" w:rsidRDefault="003754C0" w:rsidP="00D74A01">
            <w:pPr>
              <w:rPr>
                <w:rFonts w:cs="Arial"/>
                <w:szCs w:val="20"/>
              </w:rPr>
            </w:pPr>
          </w:p>
          <w:p w:rsidR="00D74A01" w:rsidRPr="00D74A01" w:rsidRDefault="00D74A01" w:rsidP="00D74A01">
            <w:pPr>
              <w:rPr>
                <w:rFonts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4"/>
              <w:gridCol w:w="1027"/>
              <w:gridCol w:w="1278"/>
              <w:gridCol w:w="1692"/>
              <w:gridCol w:w="993"/>
              <w:gridCol w:w="1050"/>
            </w:tblGrid>
            <w:tr w:rsidR="00D74A01" w:rsidRPr="00D74A01" w:rsidTr="00176CAE">
              <w:tc>
                <w:tcPr>
                  <w:tcW w:w="8089" w:type="dxa"/>
                  <w:gridSpan w:val="6"/>
                  <w:shd w:val="clear" w:color="auto" w:fill="BFBFBF"/>
                </w:tcPr>
                <w:p w:rsidR="00D74A01" w:rsidRPr="00D74A01" w:rsidRDefault="00D74A01" w:rsidP="00D74A01">
                  <w:pPr>
                    <w:jc w:val="center"/>
                    <w:rPr>
                      <w:rFonts w:cs="Arial"/>
                      <w:b/>
                      <w:bCs/>
                      <w:szCs w:val="20"/>
                    </w:rPr>
                  </w:pPr>
                  <w:r w:rsidRPr="00D74A01">
                    <w:rPr>
                      <w:rFonts w:cs="Arial"/>
                      <w:b/>
                      <w:bCs/>
                      <w:szCs w:val="20"/>
                    </w:rPr>
                    <w:t>YEAR ONE</w:t>
                  </w:r>
                </w:p>
              </w:tc>
            </w:tr>
            <w:tr w:rsidR="005324FC" w:rsidRPr="00D74A01" w:rsidTr="00176CAE">
              <w:tc>
                <w:tcPr>
                  <w:tcW w:w="2196" w:type="dxa"/>
                </w:tcPr>
                <w:p w:rsidR="00D74A01" w:rsidRPr="00D74A01" w:rsidRDefault="00D74A01" w:rsidP="00E468A0">
                  <w:pPr>
                    <w:jc w:val="center"/>
                    <w:rPr>
                      <w:rFonts w:ascii="Verdana" w:hAnsi="Verdana" w:cs="Arial"/>
                      <w:b/>
                      <w:bCs/>
                      <w:szCs w:val="20"/>
                    </w:rPr>
                  </w:pPr>
                  <w:r w:rsidRPr="00D74A01">
                    <w:rPr>
                      <w:rFonts w:ascii="Verdana" w:hAnsi="Verdana" w:cs="Arial"/>
                      <w:b/>
                      <w:bCs/>
                      <w:szCs w:val="20"/>
                    </w:rPr>
                    <w:t>Module Code</w:t>
                  </w:r>
                </w:p>
                <w:p w:rsidR="00D74A01" w:rsidRPr="00D74A01" w:rsidRDefault="00D74A01" w:rsidP="00E468A0">
                  <w:pPr>
                    <w:jc w:val="center"/>
                    <w:rPr>
                      <w:rFonts w:ascii="Verdana" w:hAnsi="Verdana" w:cs="Arial"/>
                      <w:b/>
                      <w:bCs/>
                      <w:szCs w:val="20"/>
                    </w:rPr>
                  </w:pPr>
                  <w:r w:rsidRPr="00D74A01">
                    <w:rPr>
                      <w:rFonts w:ascii="Verdana" w:hAnsi="Verdana" w:cs="Arial"/>
                      <w:b/>
                      <w:bCs/>
                      <w:szCs w:val="20"/>
                    </w:rPr>
                    <w:t>&amp; Title</w:t>
                  </w:r>
                </w:p>
              </w:tc>
              <w:tc>
                <w:tcPr>
                  <w:tcW w:w="916" w:type="dxa"/>
                </w:tcPr>
                <w:p w:rsidR="00D74A01" w:rsidRPr="00D74A01" w:rsidRDefault="00D74A01" w:rsidP="00E468A0">
                  <w:pPr>
                    <w:jc w:val="center"/>
                    <w:rPr>
                      <w:rFonts w:ascii="Verdana" w:hAnsi="Verdana" w:cs="Arial"/>
                      <w:b/>
                      <w:bCs/>
                      <w:szCs w:val="20"/>
                    </w:rPr>
                  </w:pPr>
                  <w:r w:rsidRPr="00D74A01">
                    <w:rPr>
                      <w:rFonts w:ascii="Verdana" w:hAnsi="Verdana" w:cs="Arial"/>
                      <w:b/>
                      <w:bCs/>
                      <w:szCs w:val="20"/>
                    </w:rPr>
                    <w:t>Module</w:t>
                  </w:r>
                </w:p>
                <w:p w:rsidR="00D74A01" w:rsidRPr="00D74A01" w:rsidRDefault="00D74A01" w:rsidP="00E468A0">
                  <w:pPr>
                    <w:jc w:val="center"/>
                    <w:rPr>
                      <w:rFonts w:ascii="Verdana" w:hAnsi="Verdana" w:cs="Arial"/>
                      <w:b/>
                      <w:bCs/>
                      <w:szCs w:val="20"/>
                    </w:rPr>
                  </w:pPr>
                  <w:r w:rsidRPr="00D74A01">
                    <w:rPr>
                      <w:rFonts w:ascii="Verdana" w:hAnsi="Verdana" w:cs="Arial"/>
                      <w:b/>
                      <w:bCs/>
                      <w:szCs w:val="20"/>
                    </w:rPr>
                    <w:t>credit</w:t>
                  </w:r>
                </w:p>
              </w:tc>
              <w:tc>
                <w:tcPr>
                  <w:tcW w:w="1117" w:type="dxa"/>
                </w:tcPr>
                <w:p w:rsidR="00D74A01" w:rsidRPr="00D74A01" w:rsidRDefault="00D74A01" w:rsidP="00E468A0">
                  <w:pPr>
                    <w:jc w:val="center"/>
                    <w:rPr>
                      <w:rFonts w:ascii="Verdana" w:hAnsi="Verdana" w:cs="Arial"/>
                      <w:b/>
                      <w:bCs/>
                      <w:szCs w:val="20"/>
                    </w:rPr>
                  </w:pPr>
                  <w:r w:rsidRPr="00D74A01">
                    <w:rPr>
                      <w:rFonts w:ascii="Verdana" w:hAnsi="Verdana" w:cs="Arial"/>
                      <w:b/>
                      <w:bCs/>
                      <w:szCs w:val="20"/>
                    </w:rPr>
                    <w:t>Semester</w:t>
                  </w:r>
                </w:p>
              </w:tc>
              <w:tc>
                <w:tcPr>
                  <w:tcW w:w="1849" w:type="dxa"/>
                </w:tcPr>
                <w:p w:rsidR="00D74A01" w:rsidRPr="00D74A01" w:rsidRDefault="00D74A01" w:rsidP="00E468A0">
                  <w:pPr>
                    <w:jc w:val="center"/>
                    <w:rPr>
                      <w:rFonts w:ascii="Verdana" w:hAnsi="Verdana" w:cs="Arial"/>
                      <w:b/>
                      <w:bCs/>
                      <w:szCs w:val="20"/>
                    </w:rPr>
                  </w:pPr>
                  <w:r w:rsidRPr="00D74A01">
                    <w:rPr>
                      <w:rFonts w:ascii="Verdana" w:hAnsi="Verdana" w:cs="Arial"/>
                      <w:b/>
                      <w:bCs/>
                      <w:szCs w:val="20"/>
                    </w:rPr>
                    <w:t>Assessment Format</w:t>
                  </w:r>
                </w:p>
              </w:tc>
              <w:tc>
                <w:tcPr>
                  <w:tcW w:w="960" w:type="dxa"/>
                </w:tcPr>
                <w:p w:rsidR="00D74A01" w:rsidRPr="00D74A01" w:rsidRDefault="00D74A01" w:rsidP="00E468A0">
                  <w:pPr>
                    <w:jc w:val="center"/>
                    <w:rPr>
                      <w:rFonts w:ascii="Verdana" w:hAnsi="Verdana" w:cs="Arial"/>
                      <w:b/>
                      <w:bCs/>
                      <w:szCs w:val="20"/>
                    </w:rPr>
                  </w:pPr>
                  <w:r w:rsidRPr="00D74A01">
                    <w:rPr>
                      <w:rFonts w:ascii="Verdana" w:hAnsi="Verdana" w:cs="Arial"/>
                      <w:b/>
                      <w:bCs/>
                      <w:szCs w:val="20"/>
                    </w:rPr>
                    <w:t>Length</w:t>
                  </w:r>
                </w:p>
              </w:tc>
              <w:tc>
                <w:tcPr>
                  <w:tcW w:w="1051" w:type="dxa"/>
                </w:tcPr>
                <w:p w:rsidR="00D74A01" w:rsidRPr="00D74A01" w:rsidRDefault="00D74A01" w:rsidP="00E468A0">
                  <w:pPr>
                    <w:jc w:val="center"/>
                    <w:rPr>
                      <w:rFonts w:ascii="Verdana" w:hAnsi="Verdana" w:cs="Arial"/>
                      <w:b/>
                      <w:bCs/>
                      <w:szCs w:val="20"/>
                      <w:u w:val="single"/>
                    </w:rPr>
                  </w:pPr>
                  <w:r w:rsidRPr="00D74A01">
                    <w:rPr>
                      <w:rFonts w:ascii="Verdana" w:hAnsi="Verdana" w:cs="Arial"/>
                      <w:b/>
                      <w:bCs/>
                      <w:szCs w:val="20"/>
                    </w:rPr>
                    <w:t>% of module mark</w:t>
                  </w:r>
                </w:p>
              </w:tc>
            </w:tr>
            <w:tr w:rsidR="005324FC" w:rsidRPr="00D74A01" w:rsidTr="00176CAE">
              <w:tc>
                <w:tcPr>
                  <w:tcW w:w="219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PHTY120: Physiotherapy  Core Skills 1</w:t>
                  </w:r>
                </w:p>
              </w:tc>
              <w:tc>
                <w:tcPr>
                  <w:tcW w:w="91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15</w:t>
                  </w:r>
                </w:p>
              </w:tc>
              <w:tc>
                <w:tcPr>
                  <w:tcW w:w="1117"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w:t>
                  </w:r>
                </w:p>
              </w:tc>
              <w:tc>
                <w:tcPr>
                  <w:tcW w:w="1849" w:type="dxa"/>
                </w:tcPr>
                <w:p w:rsidR="00D74A01" w:rsidRPr="00D74A01" w:rsidRDefault="00E36D33" w:rsidP="00E468A0">
                  <w:pPr>
                    <w:jc w:val="center"/>
                    <w:rPr>
                      <w:rFonts w:ascii="Verdana" w:hAnsi="Verdana" w:cs="Arial"/>
                      <w:sz w:val="18"/>
                      <w:szCs w:val="18"/>
                    </w:rPr>
                  </w:pPr>
                  <w:r w:rsidRPr="006D4BC6">
                    <w:rPr>
                      <w:rFonts w:ascii="Verdana" w:hAnsi="Verdana" w:cs="Arial"/>
                      <w:sz w:val="18"/>
                      <w:szCs w:val="18"/>
                    </w:rPr>
                    <w:t>OSPE</w:t>
                  </w:r>
                </w:p>
              </w:tc>
              <w:tc>
                <w:tcPr>
                  <w:tcW w:w="960"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60 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PHTY121: Foundations of Anatomy 1</w:t>
                  </w:r>
                </w:p>
              </w:tc>
              <w:tc>
                <w:tcPr>
                  <w:tcW w:w="91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15</w:t>
                  </w:r>
                </w:p>
              </w:tc>
              <w:tc>
                <w:tcPr>
                  <w:tcW w:w="1117"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w:t>
                  </w:r>
                </w:p>
              </w:tc>
              <w:tc>
                <w:tcPr>
                  <w:tcW w:w="1849"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Practical Anatomy Exam</w:t>
                  </w:r>
                </w:p>
              </w:tc>
              <w:tc>
                <w:tcPr>
                  <w:tcW w:w="960"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45 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D810DA">
                  <w:pPr>
                    <w:jc w:val="center"/>
                    <w:rPr>
                      <w:rFonts w:ascii="Verdana" w:hAnsi="Verdana" w:cs="Arial"/>
                      <w:sz w:val="18"/>
                      <w:szCs w:val="18"/>
                    </w:rPr>
                  </w:pPr>
                  <w:r w:rsidRPr="00D74A01">
                    <w:rPr>
                      <w:rFonts w:ascii="Verdana" w:hAnsi="Verdana" w:cs="Arial"/>
                      <w:sz w:val="18"/>
                      <w:szCs w:val="18"/>
                    </w:rPr>
                    <w:t>PHTY122: Cardio -respiratory Studies 1</w:t>
                  </w:r>
                </w:p>
              </w:tc>
              <w:tc>
                <w:tcPr>
                  <w:tcW w:w="91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15</w:t>
                  </w:r>
                </w:p>
              </w:tc>
              <w:tc>
                <w:tcPr>
                  <w:tcW w:w="1117"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1</w:t>
                  </w:r>
                </w:p>
              </w:tc>
              <w:tc>
                <w:tcPr>
                  <w:tcW w:w="1849"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Unseen examination (MCQ)</w:t>
                  </w:r>
                </w:p>
              </w:tc>
              <w:tc>
                <w:tcPr>
                  <w:tcW w:w="960"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90 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PHTY124: Physiotherapy  Core Skills 2</w:t>
                  </w:r>
                </w:p>
              </w:tc>
              <w:tc>
                <w:tcPr>
                  <w:tcW w:w="916"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15</w:t>
                  </w:r>
                </w:p>
              </w:tc>
              <w:tc>
                <w:tcPr>
                  <w:tcW w:w="1117"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OSPE</w:t>
                  </w:r>
                </w:p>
              </w:tc>
              <w:tc>
                <w:tcPr>
                  <w:tcW w:w="960" w:type="dxa"/>
                </w:tcPr>
                <w:p w:rsidR="00D74A01" w:rsidRPr="00D74A01" w:rsidRDefault="00076E87" w:rsidP="00E468A0">
                  <w:pPr>
                    <w:jc w:val="center"/>
                    <w:rPr>
                      <w:rFonts w:ascii="Verdana" w:hAnsi="Verdana" w:cs="Arial"/>
                      <w:bCs/>
                      <w:sz w:val="18"/>
                      <w:szCs w:val="18"/>
                    </w:rPr>
                  </w:pPr>
                  <w:r w:rsidRPr="006D4BC6">
                    <w:rPr>
                      <w:rFonts w:ascii="Verdana" w:hAnsi="Verdana" w:cs="Arial"/>
                      <w:bCs/>
                      <w:sz w:val="18"/>
                      <w:szCs w:val="18"/>
                    </w:rPr>
                    <w:t xml:space="preserve">70 </w:t>
                  </w:r>
                  <w:r w:rsidR="00D74A01" w:rsidRPr="00D74A01">
                    <w:rPr>
                      <w:rFonts w:ascii="Verdana" w:hAnsi="Verdana" w:cs="Arial"/>
                      <w:bCs/>
                      <w:sz w:val="18"/>
                      <w:szCs w:val="18"/>
                    </w:rPr>
                    <w:t>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PHTY125:  Foundations of Anatomy 2</w:t>
                  </w:r>
                </w:p>
              </w:tc>
              <w:tc>
                <w:tcPr>
                  <w:tcW w:w="916"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15</w:t>
                  </w:r>
                </w:p>
              </w:tc>
              <w:tc>
                <w:tcPr>
                  <w:tcW w:w="1117"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Practical Anatomy Exam</w:t>
                  </w:r>
                </w:p>
              </w:tc>
              <w:tc>
                <w:tcPr>
                  <w:tcW w:w="960"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45 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PHTY126:  Neuromuscular Studies 1</w:t>
                  </w:r>
                </w:p>
              </w:tc>
              <w:tc>
                <w:tcPr>
                  <w:tcW w:w="916"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15</w:t>
                  </w:r>
                </w:p>
              </w:tc>
              <w:tc>
                <w:tcPr>
                  <w:tcW w:w="1117"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D74A01" w:rsidP="00E468A0">
                  <w:pPr>
                    <w:jc w:val="center"/>
                    <w:rPr>
                      <w:rFonts w:ascii="Verdana" w:hAnsi="Verdana" w:cs="Arial"/>
                      <w:sz w:val="18"/>
                      <w:szCs w:val="18"/>
                    </w:rPr>
                  </w:pPr>
                  <w:r w:rsidRPr="00D74A01">
                    <w:rPr>
                      <w:rFonts w:ascii="Verdana" w:hAnsi="Verdana" w:cs="Arial"/>
                      <w:sz w:val="18"/>
                      <w:szCs w:val="18"/>
                    </w:rPr>
                    <w:t>Unseen examination (MCQ)</w:t>
                  </w:r>
                </w:p>
              </w:tc>
              <w:tc>
                <w:tcPr>
                  <w:tcW w:w="960"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90 mins</w:t>
                  </w:r>
                </w:p>
              </w:tc>
              <w:tc>
                <w:tcPr>
                  <w:tcW w:w="1051" w:type="dxa"/>
                </w:tcPr>
                <w:p w:rsidR="00D74A01" w:rsidRPr="00D74A01" w:rsidRDefault="00D74A01" w:rsidP="00E468A0">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E20F40" w:rsidRPr="006D4BC6" w:rsidRDefault="00E20F40" w:rsidP="00E468A0">
                  <w:pPr>
                    <w:jc w:val="center"/>
                    <w:rPr>
                      <w:rFonts w:ascii="Verdana" w:hAnsi="Verdana" w:cs="Arial"/>
                      <w:sz w:val="18"/>
                      <w:szCs w:val="18"/>
                    </w:rPr>
                  </w:pPr>
                  <w:r w:rsidRPr="006D4BC6">
                    <w:rPr>
                      <w:rFonts w:ascii="Verdana" w:hAnsi="Verdana" w:cs="Arial"/>
                      <w:sz w:val="18"/>
                      <w:szCs w:val="18"/>
                    </w:rPr>
                    <w:t>PHTY115: Personal &amp; Professional Development  1</w:t>
                  </w:r>
                </w:p>
                <w:p w:rsidR="00E20F40" w:rsidRPr="00D74A01" w:rsidRDefault="00E20F40" w:rsidP="00E468A0">
                  <w:pPr>
                    <w:jc w:val="center"/>
                    <w:rPr>
                      <w:rFonts w:ascii="Verdana" w:hAnsi="Verdana" w:cs="Arial"/>
                      <w:sz w:val="18"/>
                      <w:szCs w:val="18"/>
                    </w:rPr>
                  </w:pPr>
                </w:p>
              </w:tc>
              <w:tc>
                <w:tcPr>
                  <w:tcW w:w="916" w:type="dxa"/>
                </w:tcPr>
                <w:p w:rsidR="00E20F40" w:rsidRPr="00D74A01" w:rsidRDefault="00E20F40" w:rsidP="00E468A0">
                  <w:pPr>
                    <w:jc w:val="center"/>
                    <w:rPr>
                      <w:rFonts w:ascii="Verdana" w:hAnsi="Verdana" w:cs="Arial"/>
                      <w:bCs/>
                      <w:sz w:val="18"/>
                      <w:szCs w:val="18"/>
                    </w:rPr>
                  </w:pPr>
                  <w:r w:rsidRPr="006D4BC6">
                    <w:rPr>
                      <w:rFonts w:ascii="Verdana" w:hAnsi="Verdana" w:cs="Arial"/>
                      <w:bCs/>
                      <w:sz w:val="18"/>
                      <w:szCs w:val="18"/>
                    </w:rPr>
                    <w:t>15</w:t>
                  </w:r>
                </w:p>
              </w:tc>
              <w:tc>
                <w:tcPr>
                  <w:tcW w:w="1117" w:type="dxa"/>
                </w:tcPr>
                <w:p w:rsidR="00E20F40" w:rsidRPr="00D74A01" w:rsidRDefault="00E20F40" w:rsidP="00E468A0">
                  <w:pPr>
                    <w:jc w:val="center"/>
                    <w:rPr>
                      <w:rFonts w:ascii="Verdana" w:hAnsi="Verdana" w:cs="Arial"/>
                      <w:bCs/>
                      <w:sz w:val="18"/>
                      <w:szCs w:val="18"/>
                    </w:rPr>
                  </w:pPr>
                  <w:r w:rsidRPr="006D4BC6">
                    <w:rPr>
                      <w:rFonts w:ascii="Verdana" w:hAnsi="Verdana" w:cs="Arial"/>
                      <w:bCs/>
                      <w:sz w:val="18"/>
                      <w:szCs w:val="18"/>
                    </w:rPr>
                    <w:t>1&amp;2</w:t>
                  </w:r>
                </w:p>
              </w:tc>
              <w:tc>
                <w:tcPr>
                  <w:tcW w:w="1849" w:type="dxa"/>
                </w:tcPr>
                <w:p w:rsidR="00E20F40" w:rsidRPr="00D74A01" w:rsidRDefault="00E20F40" w:rsidP="00176CAE">
                  <w:pPr>
                    <w:jc w:val="center"/>
                    <w:rPr>
                      <w:rFonts w:ascii="Verdana" w:hAnsi="Verdana" w:cs="Arial"/>
                      <w:bCs/>
                      <w:sz w:val="18"/>
                      <w:szCs w:val="18"/>
                    </w:rPr>
                  </w:pPr>
                  <w:r w:rsidRPr="006D4BC6">
                    <w:rPr>
                      <w:rFonts w:ascii="Verdana" w:hAnsi="Verdana" w:cs="Arial"/>
                      <w:bCs/>
                      <w:sz w:val="18"/>
                      <w:szCs w:val="18"/>
                    </w:rPr>
                    <w:t>A</w:t>
                  </w:r>
                  <w:r w:rsidRPr="00D74A01">
                    <w:rPr>
                      <w:rFonts w:ascii="Verdana" w:hAnsi="Verdana" w:cs="Arial"/>
                      <w:bCs/>
                      <w:sz w:val="18"/>
                      <w:szCs w:val="18"/>
                    </w:rPr>
                    <w:t>ssignment</w:t>
                  </w:r>
                </w:p>
                <w:p w:rsidR="00E20F40" w:rsidRPr="006D4BC6" w:rsidRDefault="00E20F40" w:rsidP="00176CAE">
                  <w:pPr>
                    <w:jc w:val="center"/>
                    <w:rPr>
                      <w:rFonts w:ascii="Verdana" w:hAnsi="Verdana" w:cs="Arial"/>
                      <w:bCs/>
                      <w:sz w:val="18"/>
                      <w:szCs w:val="18"/>
                    </w:rPr>
                  </w:pPr>
                </w:p>
                <w:p w:rsidR="00E20F40" w:rsidRPr="00D74A01" w:rsidRDefault="00E20F40" w:rsidP="00E20F40">
                  <w:pPr>
                    <w:jc w:val="center"/>
                    <w:rPr>
                      <w:rFonts w:ascii="Verdana" w:hAnsi="Verdana" w:cs="Arial"/>
                      <w:bCs/>
                      <w:sz w:val="18"/>
                      <w:szCs w:val="18"/>
                    </w:rPr>
                  </w:pPr>
                  <w:r w:rsidRPr="006D4BC6">
                    <w:rPr>
                      <w:rFonts w:ascii="Verdana" w:hAnsi="Verdana" w:cs="Arial"/>
                      <w:bCs/>
                      <w:sz w:val="18"/>
                      <w:szCs w:val="18"/>
                    </w:rPr>
                    <w:t>Reflective A</w:t>
                  </w:r>
                  <w:r w:rsidRPr="00D74A01">
                    <w:rPr>
                      <w:rFonts w:ascii="Verdana" w:hAnsi="Verdana" w:cs="Arial"/>
                      <w:bCs/>
                      <w:sz w:val="18"/>
                      <w:szCs w:val="18"/>
                    </w:rPr>
                    <w:t>ssignment</w:t>
                  </w:r>
                </w:p>
              </w:tc>
              <w:tc>
                <w:tcPr>
                  <w:tcW w:w="960" w:type="dxa"/>
                </w:tcPr>
                <w:p w:rsidR="00E20F40" w:rsidRPr="00D74A01" w:rsidRDefault="00E20F40" w:rsidP="00176CAE">
                  <w:pPr>
                    <w:jc w:val="center"/>
                    <w:rPr>
                      <w:rFonts w:ascii="Verdana" w:hAnsi="Verdana" w:cs="Arial"/>
                      <w:bCs/>
                      <w:sz w:val="18"/>
                      <w:szCs w:val="18"/>
                    </w:rPr>
                  </w:pPr>
                  <w:r w:rsidRPr="00D74A01">
                    <w:rPr>
                      <w:rFonts w:ascii="Verdana" w:hAnsi="Verdana" w:cs="Arial"/>
                      <w:bCs/>
                      <w:sz w:val="18"/>
                      <w:szCs w:val="18"/>
                    </w:rPr>
                    <w:t>1000 words</w:t>
                  </w:r>
                </w:p>
                <w:p w:rsidR="00E20F40" w:rsidRPr="00D74A01" w:rsidRDefault="00E20F40" w:rsidP="00176CAE">
                  <w:pPr>
                    <w:jc w:val="center"/>
                    <w:rPr>
                      <w:rFonts w:ascii="Verdana" w:hAnsi="Verdana" w:cs="Arial"/>
                      <w:bCs/>
                      <w:sz w:val="18"/>
                      <w:szCs w:val="18"/>
                    </w:rPr>
                  </w:pPr>
                  <w:r w:rsidRPr="00D74A01">
                    <w:rPr>
                      <w:rFonts w:ascii="Verdana" w:hAnsi="Verdana" w:cs="Arial"/>
                      <w:bCs/>
                      <w:sz w:val="18"/>
                      <w:szCs w:val="18"/>
                    </w:rPr>
                    <w:t>2000 words</w:t>
                  </w:r>
                </w:p>
              </w:tc>
              <w:tc>
                <w:tcPr>
                  <w:tcW w:w="1051" w:type="dxa"/>
                </w:tcPr>
                <w:p w:rsidR="00E20F40" w:rsidRPr="00D74A01" w:rsidRDefault="00E20F40" w:rsidP="00176CAE">
                  <w:pPr>
                    <w:jc w:val="center"/>
                    <w:rPr>
                      <w:rFonts w:ascii="Verdana" w:hAnsi="Verdana" w:cs="Arial"/>
                      <w:bCs/>
                      <w:sz w:val="18"/>
                      <w:szCs w:val="18"/>
                    </w:rPr>
                  </w:pPr>
                  <w:r w:rsidRPr="00D74A01">
                    <w:rPr>
                      <w:rFonts w:ascii="Verdana" w:hAnsi="Verdana" w:cs="Arial"/>
                      <w:bCs/>
                      <w:sz w:val="18"/>
                      <w:szCs w:val="18"/>
                    </w:rPr>
                    <w:t>30%</w:t>
                  </w:r>
                </w:p>
                <w:p w:rsidR="00076E87" w:rsidRPr="006D4BC6" w:rsidRDefault="00076E87" w:rsidP="00176CAE">
                  <w:pPr>
                    <w:jc w:val="center"/>
                    <w:rPr>
                      <w:rFonts w:ascii="Verdana" w:hAnsi="Verdana" w:cs="Arial"/>
                      <w:bCs/>
                      <w:sz w:val="18"/>
                      <w:szCs w:val="18"/>
                    </w:rPr>
                  </w:pPr>
                </w:p>
                <w:p w:rsidR="00E20F40" w:rsidRPr="00D74A01" w:rsidRDefault="00E20F40" w:rsidP="00176CAE">
                  <w:pPr>
                    <w:jc w:val="center"/>
                    <w:rPr>
                      <w:rFonts w:ascii="Verdana" w:hAnsi="Verdana" w:cs="Arial"/>
                      <w:bCs/>
                      <w:sz w:val="18"/>
                      <w:szCs w:val="18"/>
                    </w:rPr>
                  </w:pPr>
                  <w:r w:rsidRPr="00D74A01">
                    <w:rPr>
                      <w:rFonts w:ascii="Verdana" w:hAnsi="Verdana" w:cs="Arial"/>
                      <w:bCs/>
                      <w:sz w:val="18"/>
                      <w:szCs w:val="18"/>
                    </w:rPr>
                    <w:t>70%</w:t>
                  </w:r>
                </w:p>
              </w:tc>
            </w:tr>
            <w:tr w:rsidR="005324FC" w:rsidRPr="00D74A01" w:rsidTr="00176CAE">
              <w:tc>
                <w:tcPr>
                  <w:tcW w:w="2196" w:type="dxa"/>
                </w:tcPr>
                <w:p w:rsidR="00E468A0" w:rsidRPr="00D74A01" w:rsidRDefault="004A26F4" w:rsidP="00176CAE">
                  <w:pPr>
                    <w:jc w:val="center"/>
                    <w:rPr>
                      <w:rFonts w:ascii="Verdana" w:hAnsi="Verdana" w:cs="Arial"/>
                      <w:sz w:val="18"/>
                      <w:szCs w:val="18"/>
                    </w:rPr>
                  </w:pPr>
                  <w:r>
                    <w:rPr>
                      <w:rFonts w:ascii="Verdana" w:hAnsi="Verdana" w:cs="Arial"/>
                      <w:sz w:val="18"/>
                      <w:szCs w:val="18"/>
                    </w:rPr>
                    <w:t>HEAL116: Research S</w:t>
                  </w:r>
                  <w:r w:rsidR="00E468A0" w:rsidRPr="00D74A01">
                    <w:rPr>
                      <w:rFonts w:ascii="Verdana" w:hAnsi="Verdana" w:cs="Arial"/>
                      <w:sz w:val="18"/>
                      <w:szCs w:val="18"/>
                    </w:rPr>
                    <w:t>kills 1</w:t>
                  </w:r>
                </w:p>
              </w:tc>
              <w:tc>
                <w:tcPr>
                  <w:tcW w:w="916" w:type="dxa"/>
                </w:tcPr>
                <w:p w:rsidR="00E468A0" w:rsidRPr="00D74A01" w:rsidRDefault="00E468A0" w:rsidP="00176CAE">
                  <w:pPr>
                    <w:jc w:val="center"/>
                    <w:rPr>
                      <w:rFonts w:ascii="Verdana" w:hAnsi="Verdana" w:cs="Arial"/>
                      <w:bCs/>
                      <w:sz w:val="18"/>
                      <w:szCs w:val="18"/>
                    </w:rPr>
                  </w:pPr>
                  <w:r w:rsidRPr="00D74A01">
                    <w:rPr>
                      <w:rFonts w:ascii="Verdana" w:hAnsi="Verdana" w:cs="Arial"/>
                      <w:bCs/>
                      <w:sz w:val="18"/>
                      <w:szCs w:val="18"/>
                    </w:rPr>
                    <w:t>15</w:t>
                  </w:r>
                </w:p>
              </w:tc>
              <w:tc>
                <w:tcPr>
                  <w:tcW w:w="1117" w:type="dxa"/>
                </w:tcPr>
                <w:p w:rsidR="00E468A0" w:rsidRPr="00D74A01" w:rsidRDefault="00E468A0" w:rsidP="00D810DA">
                  <w:pPr>
                    <w:jc w:val="center"/>
                    <w:rPr>
                      <w:rFonts w:ascii="Verdana" w:hAnsi="Verdana" w:cs="Arial"/>
                      <w:bCs/>
                      <w:sz w:val="18"/>
                      <w:szCs w:val="18"/>
                    </w:rPr>
                  </w:pPr>
                  <w:r w:rsidRPr="00D74A01">
                    <w:rPr>
                      <w:rFonts w:ascii="Verdana" w:hAnsi="Verdana" w:cs="Arial"/>
                      <w:bCs/>
                      <w:sz w:val="18"/>
                      <w:szCs w:val="18"/>
                    </w:rPr>
                    <w:t>1</w:t>
                  </w:r>
                  <w:r w:rsidR="00D810DA" w:rsidRPr="006D4BC6">
                    <w:rPr>
                      <w:rFonts w:ascii="Verdana" w:hAnsi="Verdana" w:cs="Arial"/>
                      <w:bCs/>
                      <w:sz w:val="18"/>
                      <w:szCs w:val="18"/>
                    </w:rPr>
                    <w:t>&amp;2</w:t>
                  </w:r>
                </w:p>
              </w:tc>
              <w:tc>
                <w:tcPr>
                  <w:tcW w:w="1849" w:type="dxa"/>
                </w:tcPr>
                <w:p w:rsidR="00E468A0" w:rsidRPr="00D74A01" w:rsidRDefault="00E20F40" w:rsidP="00176CAE">
                  <w:pPr>
                    <w:jc w:val="center"/>
                    <w:rPr>
                      <w:rFonts w:ascii="Verdana" w:hAnsi="Verdana" w:cs="Arial"/>
                      <w:bCs/>
                      <w:sz w:val="18"/>
                      <w:szCs w:val="18"/>
                    </w:rPr>
                  </w:pPr>
                  <w:r w:rsidRPr="006D4BC6">
                    <w:rPr>
                      <w:rFonts w:ascii="Verdana" w:hAnsi="Verdana" w:cs="Arial"/>
                      <w:bCs/>
                      <w:sz w:val="18"/>
                      <w:szCs w:val="18"/>
                    </w:rPr>
                    <w:t>A</w:t>
                  </w:r>
                  <w:r w:rsidR="00E468A0" w:rsidRPr="00D74A01">
                    <w:rPr>
                      <w:rFonts w:ascii="Verdana" w:hAnsi="Verdana" w:cs="Arial"/>
                      <w:bCs/>
                      <w:sz w:val="18"/>
                      <w:szCs w:val="18"/>
                    </w:rPr>
                    <w:t>ssignment</w:t>
                  </w:r>
                </w:p>
                <w:p w:rsidR="00E468A0" w:rsidRPr="006D4BC6" w:rsidRDefault="00E468A0" w:rsidP="00176CAE">
                  <w:pPr>
                    <w:jc w:val="center"/>
                    <w:rPr>
                      <w:rFonts w:ascii="Verdana" w:hAnsi="Verdana" w:cs="Arial"/>
                      <w:bCs/>
                      <w:sz w:val="18"/>
                      <w:szCs w:val="18"/>
                    </w:rPr>
                  </w:pPr>
                </w:p>
                <w:p w:rsidR="00E468A0" w:rsidRPr="00D74A01" w:rsidRDefault="00E20F40" w:rsidP="00176CAE">
                  <w:pPr>
                    <w:jc w:val="center"/>
                    <w:rPr>
                      <w:rFonts w:ascii="Verdana" w:hAnsi="Verdana" w:cs="Arial"/>
                      <w:bCs/>
                      <w:sz w:val="18"/>
                      <w:szCs w:val="18"/>
                    </w:rPr>
                  </w:pPr>
                  <w:r w:rsidRPr="006D4BC6">
                    <w:rPr>
                      <w:rFonts w:ascii="Verdana" w:hAnsi="Verdana" w:cs="Arial"/>
                      <w:bCs/>
                      <w:sz w:val="18"/>
                      <w:szCs w:val="18"/>
                    </w:rPr>
                    <w:t>A</w:t>
                  </w:r>
                  <w:r w:rsidR="00E468A0" w:rsidRPr="00D74A01">
                    <w:rPr>
                      <w:rFonts w:ascii="Verdana" w:hAnsi="Verdana" w:cs="Arial"/>
                      <w:bCs/>
                      <w:sz w:val="18"/>
                      <w:szCs w:val="18"/>
                    </w:rPr>
                    <w:t>ssignment</w:t>
                  </w:r>
                </w:p>
              </w:tc>
              <w:tc>
                <w:tcPr>
                  <w:tcW w:w="960" w:type="dxa"/>
                </w:tcPr>
                <w:p w:rsidR="00E468A0" w:rsidRPr="00D74A01" w:rsidRDefault="00E468A0" w:rsidP="00176CAE">
                  <w:pPr>
                    <w:jc w:val="center"/>
                    <w:rPr>
                      <w:rFonts w:ascii="Verdana" w:hAnsi="Verdana" w:cs="Arial"/>
                      <w:bCs/>
                      <w:sz w:val="18"/>
                      <w:szCs w:val="18"/>
                    </w:rPr>
                  </w:pPr>
                  <w:r w:rsidRPr="00D74A01">
                    <w:rPr>
                      <w:rFonts w:ascii="Verdana" w:hAnsi="Verdana" w:cs="Arial"/>
                      <w:bCs/>
                      <w:sz w:val="18"/>
                      <w:szCs w:val="18"/>
                    </w:rPr>
                    <w:t>1000 words</w:t>
                  </w:r>
                </w:p>
                <w:p w:rsidR="00E468A0" w:rsidRPr="00D74A01" w:rsidRDefault="00E468A0" w:rsidP="00176CAE">
                  <w:pPr>
                    <w:jc w:val="center"/>
                    <w:rPr>
                      <w:rFonts w:ascii="Verdana" w:hAnsi="Verdana" w:cs="Arial"/>
                      <w:bCs/>
                      <w:sz w:val="18"/>
                      <w:szCs w:val="18"/>
                    </w:rPr>
                  </w:pPr>
                  <w:r w:rsidRPr="00D74A01">
                    <w:rPr>
                      <w:rFonts w:ascii="Verdana" w:hAnsi="Verdana" w:cs="Arial"/>
                      <w:bCs/>
                      <w:sz w:val="18"/>
                      <w:szCs w:val="18"/>
                    </w:rPr>
                    <w:t>2000 words</w:t>
                  </w:r>
                </w:p>
              </w:tc>
              <w:tc>
                <w:tcPr>
                  <w:tcW w:w="1051" w:type="dxa"/>
                </w:tcPr>
                <w:p w:rsidR="00E468A0" w:rsidRPr="00D74A01" w:rsidRDefault="00E468A0" w:rsidP="00176CAE">
                  <w:pPr>
                    <w:jc w:val="center"/>
                    <w:rPr>
                      <w:rFonts w:ascii="Verdana" w:hAnsi="Verdana" w:cs="Arial"/>
                      <w:bCs/>
                      <w:sz w:val="18"/>
                      <w:szCs w:val="18"/>
                    </w:rPr>
                  </w:pPr>
                  <w:r w:rsidRPr="00D74A01">
                    <w:rPr>
                      <w:rFonts w:ascii="Verdana" w:hAnsi="Verdana" w:cs="Arial"/>
                      <w:bCs/>
                      <w:sz w:val="18"/>
                      <w:szCs w:val="18"/>
                    </w:rPr>
                    <w:t>30%</w:t>
                  </w:r>
                </w:p>
                <w:p w:rsidR="00076E87" w:rsidRPr="006D4BC6" w:rsidRDefault="00076E87" w:rsidP="00176CAE">
                  <w:pPr>
                    <w:jc w:val="center"/>
                    <w:rPr>
                      <w:rFonts w:ascii="Verdana" w:hAnsi="Verdana" w:cs="Arial"/>
                      <w:bCs/>
                      <w:sz w:val="18"/>
                      <w:szCs w:val="18"/>
                    </w:rPr>
                  </w:pPr>
                </w:p>
                <w:p w:rsidR="00E468A0" w:rsidRPr="00D74A01" w:rsidRDefault="00E468A0" w:rsidP="00176CAE">
                  <w:pPr>
                    <w:jc w:val="center"/>
                    <w:rPr>
                      <w:rFonts w:ascii="Verdana" w:hAnsi="Verdana" w:cs="Arial"/>
                      <w:bCs/>
                      <w:sz w:val="18"/>
                      <w:szCs w:val="18"/>
                    </w:rPr>
                  </w:pPr>
                  <w:r w:rsidRPr="00D74A01">
                    <w:rPr>
                      <w:rFonts w:ascii="Verdana" w:hAnsi="Verdana" w:cs="Arial"/>
                      <w:bCs/>
                      <w:sz w:val="18"/>
                      <w:szCs w:val="18"/>
                    </w:rPr>
                    <w:t>70%</w:t>
                  </w:r>
                </w:p>
              </w:tc>
            </w:tr>
            <w:tr w:rsidR="00D74A01" w:rsidRPr="00D74A01" w:rsidTr="00176CAE">
              <w:tc>
                <w:tcPr>
                  <w:tcW w:w="8089" w:type="dxa"/>
                  <w:gridSpan w:val="6"/>
                  <w:shd w:val="clear" w:color="auto" w:fill="BFBFBF"/>
                </w:tcPr>
                <w:p w:rsidR="00D74A01" w:rsidRPr="00D74A01" w:rsidRDefault="00D74A01" w:rsidP="00D74A01">
                  <w:pPr>
                    <w:jc w:val="center"/>
                    <w:rPr>
                      <w:rFonts w:cs="Arial"/>
                      <w:b/>
                      <w:bCs/>
                      <w:szCs w:val="20"/>
                    </w:rPr>
                  </w:pPr>
                  <w:r w:rsidRPr="00D74A01">
                    <w:rPr>
                      <w:rFonts w:cs="Arial"/>
                      <w:b/>
                      <w:bCs/>
                      <w:szCs w:val="20"/>
                    </w:rPr>
                    <w:t>YEAR TWO</w:t>
                  </w:r>
                </w:p>
              </w:tc>
            </w:tr>
            <w:tr w:rsidR="005324FC" w:rsidRPr="00D74A01" w:rsidTr="00176CAE">
              <w:tc>
                <w:tcPr>
                  <w:tcW w:w="2196" w:type="dxa"/>
                </w:tcPr>
                <w:p w:rsidR="00D74A01" w:rsidRPr="00D74A01" w:rsidRDefault="00D74A01" w:rsidP="00520FE4">
                  <w:pPr>
                    <w:jc w:val="center"/>
                    <w:rPr>
                      <w:rFonts w:ascii="Verdana" w:hAnsi="Verdana" w:cs="Arial"/>
                      <w:b/>
                      <w:bCs/>
                      <w:szCs w:val="20"/>
                    </w:rPr>
                  </w:pPr>
                  <w:r w:rsidRPr="00D74A01">
                    <w:rPr>
                      <w:rFonts w:ascii="Verdana" w:hAnsi="Verdana" w:cs="Arial"/>
                      <w:b/>
                      <w:bCs/>
                      <w:szCs w:val="20"/>
                    </w:rPr>
                    <w:t>Module Code</w:t>
                  </w:r>
                </w:p>
                <w:p w:rsidR="00D74A01" w:rsidRPr="00D74A01" w:rsidRDefault="00D74A01" w:rsidP="00520FE4">
                  <w:pPr>
                    <w:jc w:val="center"/>
                    <w:rPr>
                      <w:rFonts w:ascii="Verdana" w:hAnsi="Verdana" w:cs="Arial"/>
                      <w:b/>
                      <w:bCs/>
                      <w:szCs w:val="20"/>
                    </w:rPr>
                  </w:pPr>
                  <w:r w:rsidRPr="00D74A01">
                    <w:rPr>
                      <w:rFonts w:ascii="Verdana" w:hAnsi="Verdana" w:cs="Arial"/>
                      <w:b/>
                      <w:bCs/>
                      <w:szCs w:val="20"/>
                    </w:rPr>
                    <w:t>&amp; Title</w:t>
                  </w:r>
                </w:p>
              </w:tc>
              <w:tc>
                <w:tcPr>
                  <w:tcW w:w="916" w:type="dxa"/>
                </w:tcPr>
                <w:p w:rsidR="00D74A01" w:rsidRPr="00D74A01" w:rsidRDefault="00D74A01" w:rsidP="00520FE4">
                  <w:pPr>
                    <w:jc w:val="center"/>
                    <w:rPr>
                      <w:rFonts w:ascii="Verdana" w:hAnsi="Verdana" w:cs="Arial"/>
                      <w:b/>
                      <w:bCs/>
                      <w:szCs w:val="20"/>
                    </w:rPr>
                  </w:pPr>
                  <w:r w:rsidRPr="00D74A01">
                    <w:rPr>
                      <w:rFonts w:ascii="Verdana" w:hAnsi="Verdana" w:cs="Arial"/>
                      <w:b/>
                      <w:bCs/>
                      <w:szCs w:val="20"/>
                    </w:rPr>
                    <w:t>Module</w:t>
                  </w:r>
                </w:p>
                <w:p w:rsidR="00D74A01" w:rsidRPr="00D74A01" w:rsidRDefault="00D74A01" w:rsidP="00520FE4">
                  <w:pPr>
                    <w:jc w:val="center"/>
                    <w:rPr>
                      <w:rFonts w:ascii="Verdana" w:hAnsi="Verdana" w:cs="Arial"/>
                      <w:b/>
                      <w:bCs/>
                      <w:szCs w:val="20"/>
                    </w:rPr>
                  </w:pPr>
                  <w:r w:rsidRPr="00D74A01">
                    <w:rPr>
                      <w:rFonts w:ascii="Verdana" w:hAnsi="Verdana" w:cs="Arial"/>
                      <w:b/>
                      <w:bCs/>
                      <w:szCs w:val="20"/>
                    </w:rPr>
                    <w:t>credit</w:t>
                  </w:r>
                </w:p>
              </w:tc>
              <w:tc>
                <w:tcPr>
                  <w:tcW w:w="1117" w:type="dxa"/>
                </w:tcPr>
                <w:p w:rsidR="00D74A01" w:rsidRPr="00D74A01" w:rsidRDefault="00D74A01" w:rsidP="00520FE4">
                  <w:pPr>
                    <w:jc w:val="center"/>
                    <w:rPr>
                      <w:rFonts w:ascii="Verdana" w:hAnsi="Verdana" w:cs="Arial"/>
                      <w:b/>
                      <w:bCs/>
                      <w:szCs w:val="20"/>
                    </w:rPr>
                  </w:pPr>
                  <w:r w:rsidRPr="00D74A01">
                    <w:rPr>
                      <w:rFonts w:ascii="Verdana" w:hAnsi="Verdana" w:cs="Arial"/>
                      <w:b/>
                      <w:bCs/>
                      <w:szCs w:val="20"/>
                    </w:rPr>
                    <w:t>Semester</w:t>
                  </w:r>
                </w:p>
              </w:tc>
              <w:tc>
                <w:tcPr>
                  <w:tcW w:w="1849" w:type="dxa"/>
                </w:tcPr>
                <w:p w:rsidR="00D74A01" w:rsidRPr="00D74A01" w:rsidRDefault="00D74A01" w:rsidP="00520FE4">
                  <w:pPr>
                    <w:jc w:val="center"/>
                    <w:rPr>
                      <w:rFonts w:ascii="Verdana" w:hAnsi="Verdana" w:cs="Arial"/>
                      <w:b/>
                      <w:bCs/>
                      <w:szCs w:val="20"/>
                    </w:rPr>
                  </w:pPr>
                  <w:r w:rsidRPr="00D74A01">
                    <w:rPr>
                      <w:rFonts w:ascii="Verdana" w:hAnsi="Verdana" w:cs="Arial"/>
                      <w:b/>
                      <w:bCs/>
                      <w:szCs w:val="20"/>
                    </w:rPr>
                    <w:t>Assessment Format</w:t>
                  </w:r>
                </w:p>
              </w:tc>
              <w:tc>
                <w:tcPr>
                  <w:tcW w:w="960" w:type="dxa"/>
                </w:tcPr>
                <w:p w:rsidR="00D74A01" w:rsidRPr="00D74A01" w:rsidRDefault="00D74A01" w:rsidP="00520FE4">
                  <w:pPr>
                    <w:jc w:val="center"/>
                    <w:rPr>
                      <w:rFonts w:ascii="Verdana" w:hAnsi="Verdana" w:cs="Arial"/>
                      <w:b/>
                      <w:bCs/>
                      <w:szCs w:val="20"/>
                    </w:rPr>
                  </w:pPr>
                  <w:r w:rsidRPr="00D74A01">
                    <w:rPr>
                      <w:rFonts w:ascii="Verdana" w:hAnsi="Verdana" w:cs="Arial"/>
                      <w:b/>
                      <w:bCs/>
                      <w:szCs w:val="20"/>
                    </w:rPr>
                    <w:t>Length</w:t>
                  </w:r>
                </w:p>
              </w:tc>
              <w:tc>
                <w:tcPr>
                  <w:tcW w:w="1051" w:type="dxa"/>
                </w:tcPr>
                <w:p w:rsidR="00D74A01" w:rsidRPr="00D74A01" w:rsidRDefault="00D74A01" w:rsidP="00520FE4">
                  <w:pPr>
                    <w:jc w:val="center"/>
                    <w:rPr>
                      <w:rFonts w:ascii="Verdana" w:hAnsi="Verdana" w:cs="Arial"/>
                      <w:b/>
                      <w:bCs/>
                      <w:szCs w:val="20"/>
                      <w:u w:val="single"/>
                    </w:rPr>
                  </w:pPr>
                  <w:r w:rsidRPr="00D74A01">
                    <w:rPr>
                      <w:rFonts w:ascii="Verdana" w:hAnsi="Verdana" w:cs="Arial"/>
                      <w:b/>
                      <w:bCs/>
                      <w:szCs w:val="20"/>
                    </w:rPr>
                    <w:t>% of module mark</w:t>
                  </w:r>
                </w:p>
              </w:tc>
            </w:tr>
            <w:tr w:rsidR="005324FC" w:rsidRPr="00D74A01" w:rsidTr="00176CAE">
              <w:tc>
                <w:tcPr>
                  <w:tcW w:w="2196" w:type="dxa"/>
                </w:tcPr>
                <w:p w:rsidR="00D74A01" w:rsidRPr="00D74A01" w:rsidRDefault="00D74A01" w:rsidP="00520FE4">
                  <w:pPr>
                    <w:jc w:val="center"/>
                    <w:rPr>
                      <w:rFonts w:ascii="Verdana" w:hAnsi="Verdana" w:cs="Arial"/>
                      <w:sz w:val="18"/>
                      <w:szCs w:val="18"/>
                    </w:rPr>
                  </w:pPr>
                  <w:r w:rsidRPr="00D74A01">
                    <w:rPr>
                      <w:rFonts w:ascii="Verdana" w:hAnsi="Verdana" w:cs="Arial"/>
                      <w:sz w:val="18"/>
                      <w:szCs w:val="18"/>
                    </w:rPr>
                    <w:t>PHTY 220: Musculoskeletal studies</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30</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w:t>
                  </w:r>
                </w:p>
              </w:tc>
              <w:tc>
                <w:tcPr>
                  <w:tcW w:w="1849" w:type="dxa"/>
                </w:tcPr>
                <w:p w:rsidR="00280845" w:rsidRDefault="00D74A01" w:rsidP="0030218D">
                  <w:pPr>
                    <w:jc w:val="center"/>
                    <w:rPr>
                      <w:rFonts w:ascii="Verdana" w:hAnsi="Verdana" w:cs="Arial"/>
                      <w:bCs/>
                      <w:sz w:val="18"/>
                      <w:szCs w:val="18"/>
                    </w:rPr>
                  </w:pPr>
                  <w:r w:rsidRPr="00D74A01">
                    <w:rPr>
                      <w:rFonts w:ascii="Verdana" w:hAnsi="Verdana" w:cs="Arial"/>
                      <w:bCs/>
                      <w:sz w:val="18"/>
                      <w:szCs w:val="18"/>
                    </w:rPr>
                    <w:t>OS</w:t>
                  </w:r>
                  <w:r w:rsidR="0030218D">
                    <w:rPr>
                      <w:rFonts w:ascii="Verdana" w:hAnsi="Verdana" w:cs="Arial"/>
                      <w:bCs/>
                      <w:sz w:val="18"/>
                      <w:szCs w:val="18"/>
                    </w:rPr>
                    <w:t>P</w:t>
                  </w:r>
                  <w:r w:rsidRPr="00D74A01">
                    <w:rPr>
                      <w:rFonts w:ascii="Verdana" w:hAnsi="Verdana" w:cs="Arial"/>
                      <w:bCs/>
                      <w:sz w:val="18"/>
                      <w:szCs w:val="18"/>
                    </w:rPr>
                    <w:t>E*</w:t>
                  </w:r>
                </w:p>
                <w:p w:rsidR="0030218D" w:rsidRPr="00D74A01" w:rsidRDefault="0030218D" w:rsidP="0030218D">
                  <w:pPr>
                    <w:jc w:val="center"/>
                    <w:rPr>
                      <w:rFonts w:ascii="Verdana" w:hAnsi="Verdana" w:cs="Arial"/>
                      <w:bCs/>
                      <w:sz w:val="18"/>
                      <w:szCs w:val="18"/>
                    </w:rPr>
                  </w:pPr>
                  <w:r>
                    <w:rPr>
                      <w:rFonts w:ascii="Verdana" w:hAnsi="Verdana" w:cs="Arial"/>
                      <w:bCs/>
                      <w:sz w:val="18"/>
                      <w:szCs w:val="18"/>
                    </w:rPr>
                    <w:t>Written examination</w:t>
                  </w:r>
                </w:p>
              </w:tc>
              <w:tc>
                <w:tcPr>
                  <w:tcW w:w="960" w:type="dxa"/>
                </w:tcPr>
                <w:p w:rsidR="00D74A01" w:rsidRDefault="0030218D" w:rsidP="0030218D">
                  <w:pPr>
                    <w:rPr>
                      <w:rFonts w:ascii="Verdana" w:hAnsi="Verdana" w:cs="Arial"/>
                      <w:bCs/>
                      <w:sz w:val="18"/>
                      <w:szCs w:val="18"/>
                    </w:rPr>
                  </w:pPr>
                  <w:r w:rsidRPr="00D74A01">
                    <w:rPr>
                      <w:rFonts w:ascii="Verdana" w:hAnsi="Verdana" w:cs="Arial"/>
                      <w:bCs/>
                      <w:sz w:val="18"/>
                      <w:szCs w:val="18"/>
                    </w:rPr>
                    <w:t>90 mins</w:t>
                  </w:r>
                </w:p>
                <w:p w:rsidR="0030218D" w:rsidRDefault="0030218D" w:rsidP="0030218D">
                  <w:pPr>
                    <w:rPr>
                      <w:rFonts w:ascii="Verdana" w:hAnsi="Verdana" w:cs="Arial"/>
                      <w:bCs/>
                      <w:sz w:val="18"/>
                      <w:szCs w:val="18"/>
                    </w:rPr>
                  </w:pPr>
                  <w:r w:rsidRPr="00D74A01">
                    <w:rPr>
                      <w:rFonts w:ascii="Verdana" w:hAnsi="Verdana" w:cs="Arial"/>
                      <w:bCs/>
                      <w:sz w:val="18"/>
                      <w:szCs w:val="18"/>
                    </w:rPr>
                    <w:t>90 mins</w:t>
                  </w:r>
                </w:p>
                <w:p w:rsidR="0030218D" w:rsidRPr="00D74A01" w:rsidRDefault="0030218D" w:rsidP="00520FE4">
                  <w:pPr>
                    <w:jc w:val="center"/>
                    <w:rPr>
                      <w:rFonts w:ascii="Verdana" w:hAnsi="Verdana" w:cs="Arial"/>
                      <w:bCs/>
                      <w:sz w:val="18"/>
                      <w:szCs w:val="18"/>
                    </w:rPr>
                  </w:pPr>
                </w:p>
              </w:tc>
              <w:tc>
                <w:tcPr>
                  <w:tcW w:w="1051" w:type="dxa"/>
                </w:tcPr>
                <w:p w:rsidR="00D74A01" w:rsidRDefault="0030218D" w:rsidP="00520FE4">
                  <w:pPr>
                    <w:jc w:val="center"/>
                    <w:rPr>
                      <w:rFonts w:ascii="Verdana" w:hAnsi="Verdana" w:cs="Arial"/>
                      <w:bCs/>
                      <w:sz w:val="18"/>
                      <w:szCs w:val="18"/>
                    </w:rPr>
                  </w:pPr>
                  <w:r>
                    <w:rPr>
                      <w:rFonts w:ascii="Verdana" w:hAnsi="Verdana" w:cs="Arial"/>
                      <w:bCs/>
                      <w:sz w:val="18"/>
                      <w:szCs w:val="18"/>
                    </w:rPr>
                    <w:t>60%</w:t>
                  </w:r>
                </w:p>
                <w:p w:rsidR="0030218D" w:rsidRPr="00D74A01" w:rsidRDefault="0030218D" w:rsidP="00520FE4">
                  <w:pPr>
                    <w:jc w:val="center"/>
                    <w:rPr>
                      <w:rFonts w:ascii="Verdana" w:hAnsi="Verdana" w:cs="Arial"/>
                      <w:bCs/>
                      <w:sz w:val="18"/>
                      <w:szCs w:val="18"/>
                    </w:rPr>
                  </w:pPr>
                  <w:r>
                    <w:rPr>
                      <w:rFonts w:ascii="Verdana" w:hAnsi="Verdana" w:cs="Arial"/>
                      <w:bCs/>
                      <w:sz w:val="18"/>
                      <w:szCs w:val="18"/>
                    </w:rPr>
                    <w:t>40%</w:t>
                  </w:r>
                </w:p>
              </w:tc>
            </w:tr>
            <w:tr w:rsidR="005324FC" w:rsidRPr="00D74A01" w:rsidTr="00176CAE">
              <w:tc>
                <w:tcPr>
                  <w:tcW w:w="2196" w:type="dxa"/>
                </w:tcPr>
                <w:p w:rsidR="00D74A01" w:rsidRPr="00D74A01" w:rsidRDefault="00D74A01" w:rsidP="00520FE4">
                  <w:pPr>
                    <w:jc w:val="center"/>
                    <w:rPr>
                      <w:rFonts w:ascii="Verdana" w:hAnsi="Verdana" w:cs="Arial"/>
                      <w:sz w:val="18"/>
                      <w:szCs w:val="18"/>
                    </w:rPr>
                  </w:pPr>
                  <w:r w:rsidRPr="00D74A01">
                    <w:rPr>
                      <w:rFonts w:ascii="Verdana" w:hAnsi="Verdana" w:cs="Arial"/>
                      <w:sz w:val="18"/>
                      <w:szCs w:val="18"/>
                    </w:rPr>
                    <w:t>PHTY221:Cardio</w:t>
                  </w:r>
                  <w:r w:rsidR="00D5191C">
                    <w:rPr>
                      <w:rFonts w:ascii="Verdana" w:hAnsi="Verdana" w:cs="Arial"/>
                      <w:sz w:val="18"/>
                      <w:szCs w:val="18"/>
                    </w:rPr>
                    <w:t xml:space="preserve"> </w:t>
                  </w:r>
                  <w:r w:rsidRPr="00D74A01">
                    <w:rPr>
                      <w:rFonts w:ascii="Verdana" w:hAnsi="Verdana" w:cs="Arial"/>
                      <w:sz w:val="18"/>
                      <w:szCs w:val="18"/>
                    </w:rPr>
                    <w:t>-respiratory Studies 2</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22.5</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w:t>
                  </w:r>
                </w:p>
              </w:tc>
              <w:tc>
                <w:tcPr>
                  <w:tcW w:w="1849" w:type="dxa"/>
                </w:tcPr>
                <w:p w:rsidR="00280845" w:rsidRDefault="00D74A01" w:rsidP="00520FE4">
                  <w:pPr>
                    <w:jc w:val="center"/>
                    <w:rPr>
                      <w:rFonts w:ascii="Verdana" w:hAnsi="Verdana" w:cs="Arial"/>
                      <w:bCs/>
                      <w:sz w:val="18"/>
                      <w:szCs w:val="18"/>
                    </w:rPr>
                  </w:pPr>
                  <w:r w:rsidRPr="00D74A01">
                    <w:rPr>
                      <w:rFonts w:ascii="Verdana" w:hAnsi="Verdana" w:cs="Arial"/>
                      <w:bCs/>
                      <w:sz w:val="18"/>
                      <w:szCs w:val="18"/>
                    </w:rPr>
                    <w:t>OSCE*</w:t>
                  </w: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Written assignment</w:t>
                  </w:r>
                </w:p>
              </w:tc>
              <w:tc>
                <w:tcPr>
                  <w:tcW w:w="960"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60 mins</w:t>
                  </w:r>
                </w:p>
                <w:p w:rsidR="00D74A01" w:rsidRPr="00D74A01" w:rsidRDefault="00D74A01" w:rsidP="00E2526B">
                  <w:pPr>
                    <w:jc w:val="center"/>
                    <w:rPr>
                      <w:rFonts w:ascii="Verdana" w:hAnsi="Verdana" w:cs="Arial"/>
                      <w:bCs/>
                      <w:sz w:val="18"/>
                      <w:szCs w:val="18"/>
                    </w:rPr>
                  </w:pPr>
                  <w:r w:rsidRPr="00D74A01">
                    <w:rPr>
                      <w:rFonts w:ascii="Verdana" w:hAnsi="Verdana" w:cs="Arial"/>
                      <w:bCs/>
                      <w:sz w:val="18"/>
                      <w:szCs w:val="18"/>
                    </w:rPr>
                    <w:t>1</w:t>
                  </w:r>
                  <w:r w:rsidR="00E2526B">
                    <w:rPr>
                      <w:rFonts w:ascii="Verdana" w:hAnsi="Verdana" w:cs="Arial"/>
                      <w:bCs/>
                      <w:sz w:val="18"/>
                      <w:szCs w:val="18"/>
                    </w:rPr>
                    <w:t>0</w:t>
                  </w:r>
                  <w:r w:rsidRPr="00D74A01">
                    <w:rPr>
                      <w:rFonts w:ascii="Verdana" w:hAnsi="Verdana" w:cs="Arial"/>
                      <w:bCs/>
                      <w:sz w:val="18"/>
                      <w:szCs w:val="18"/>
                    </w:rPr>
                    <w:t>00 words</w:t>
                  </w:r>
                </w:p>
              </w:tc>
              <w:tc>
                <w:tcPr>
                  <w:tcW w:w="1051"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70%</w:t>
                  </w: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30%</w:t>
                  </w:r>
                </w:p>
              </w:tc>
            </w:tr>
            <w:tr w:rsidR="005324FC" w:rsidRPr="00D74A01" w:rsidTr="00176CAE">
              <w:tc>
                <w:tcPr>
                  <w:tcW w:w="2196" w:type="dxa"/>
                </w:tcPr>
                <w:p w:rsidR="00D74A01" w:rsidRPr="00D74A01" w:rsidRDefault="00D74A01" w:rsidP="00520FE4">
                  <w:pPr>
                    <w:jc w:val="center"/>
                    <w:rPr>
                      <w:rFonts w:ascii="Verdana" w:hAnsi="Verdana" w:cs="Arial"/>
                      <w:sz w:val="18"/>
                      <w:szCs w:val="18"/>
                    </w:rPr>
                  </w:pPr>
                  <w:r w:rsidRPr="00D74A01">
                    <w:rPr>
                      <w:rFonts w:ascii="Verdana" w:hAnsi="Verdana" w:cs="Arial"/>
                      <w:sz w:val="18"/>
                      <w:szCs w:val="18"/>
                    </w:rPr>
                    <w:t>PHTY 222: Neuromuscular Studies 2</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22.5</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w:t>
                  </w:r>
                </w:p>
              </w:tc>
              <w:tc>
                <w:tcPr>
                  <w:tcW w:w="1849" w:type="dxa"/>
                </w:tcPr>
                <w:p w:rsidR="00280845" w:rsidRDefault="00D74A01" w:rsidP="00520FE4">
                  <w:pPr>
                    <w:jc w:val="center"/>
                    <w:rPr>
                      <w:rFonts w:ascii="Verdana" w:hAnsi="Verdana" w:cs="Arial"/>
                      <w:bCs/>
                      <w:sz w:val="18"/>
                      <w:szCs w:val="18"/>
                    </w:rPr>
                  </w:pPr>
                  <w:r w:rsidRPr="00D74A01">
                    <w:rPr>
                      <w:rFonts w:ascii="Verdana" w:hAnsi="Verdana" w:cs="Arial"/>
                      <w:bCs/>
                      <w:sz w:val="18"/>
                      <w:szCs w:val="18"/>
                    </w:rPr>
                    <w:t>Unseen examination*</w:t>
                  </w: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Tutor Review of PBL performance</w:t>
                  </w:r>
                </w:p>
              </w:tc>
              <w:tc>
                <w:tcPr>
                  <w:tcW w:w="960"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180 mins</w:t>
                  </w:r>
                </w:p>
              </w:tc>
              <w:tc>
                <w:tcPr>
                  <w:tcW w:w="1051"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80%</w:t>
                  </w:r>
                </w:p>
                <w:p w:rsidR="00D74A01" w:rsidRPr="00D74A01" w:rsidRDefault="00D74A01" w:rsidP="00520FE4">
                  <w:pPr>
                    <w:jc w:val="center"/>
                    <w:rPr>
                      <w:rFonts w:ascii="Verdana" w:hAnsi="Verdana" w:cs="Arial"/>
                      <w:bCs/>
                      <w:sz w:val="18"/>
                      <w:szCs w:val="18"/>
                    </w:rPr>
                  </w:pP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20%</w:t>
                  </w:r>
                </w:p>
              </w:tc>
            </w:tr>
            <w:tr w:rsidR="005324FC" w:rsidRPr="00D74A01" w:rsidTr="00176CAE">
              <w:tc>
                <w:tcPr>
                  <w:tcW w:w="2196" w:type="dxa"/>
                </w:tcPr>
                <w:p w:rsidR="00D74A01" w:rsidRPr="00D74A01" w:rsidRDefault="00D74A01" w:rsidP="001E567B">
                  <w:pPr>
                    <w:jc w:val="center"/>
                    <w:rPr>
                      <w:rFonts w:ascii="Verdana" w:hAnsi="Verdana" w:cs="Arial"/>
                      <w:sz w:val="18"/>
                      <w:szCs w:val="18"/>
                    </w:rPr>
                  </w:pPr>
                  <w:r w:rsidRPr="00D74A01">
                    <w:rPr>
                      <w:rFonts w:ascii="Verdana" w:hAnsi="Verdana" w:cs="Arial"/>
                      <w:sz w:val="18"/>
                      <w:szCs w:val="18"/>
                    </w:rPr>
                    <w:t>PHTY2</w:t>
                  </w:r>
                  <w:r w:rsidR="001E567B">
                    <w:rPr>
                      <w:rFonts w:ascii="Verdana" w:hAnsi="Verdana" w:cs="Arial"/>
                      <w:sz w:val="18"/>
                      <w:szCs w:val="18"/>
                    </w:rPr>
                    <w:t xml:space="preserve">15: </w:t>
                  </w:r>
                  <w:r w:rsidR="001E567B" w:rsidRPr="006D4BC6">
                    <w:rPr>
                      <w:rFonts w:ascii="Verdana" w:hAnsi="Verdana" w:cs="Arial"/>
                      <w:sz w:val="18"/>
                      <w:szCs w:val="18"/>
                    </w:rPr>
                    <w:t xml:space="preserve">Personal &amp; Professional Development  </w:t>
                  </w:r>
                  <w:r w:rsidR="001E567B">
                    <w:rPr>
                      <w:rFonts w:ascii="Verdana" w:hAnsi="Verdana" w:cs="Arial"/>
                      <w:sz w:val="18"/>
                      <w:szCs w:val="18"/>
                    </w:rPr>
                    <w:t>2</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22.5</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Placement Report*</w:t>
                  </w:r>
                </w:p>
                <w:p w:rsidR="005324FC" w:rsidRDefault="005324FC" w:rsidP="005324FC">
                  <w:pPr>
                    <w:jc w:val="center"/>
                    <w:rPr>
                      <w:rFonts w:ascii="Verdana" w:hAnsi="Verdana" w:cs="Arial"/>
                      <w:bCs/>
                      <w:sz w:val="18"/>
                      <w:szCs w:val="18"/>
                    </w:rPr>
                  </w:pPr>
                </w:p>
                <w:p w:rsidR="00D74A01" w:rsidRPr="00D74A01" w:rsidRDefault="005324FC" w:rsidP="005324FC">
                  <w:pPr>
                    <w:jc w:val="center"/>
                    <w:rPr>
                      <w:rFonts w:ascii="Verdana" w:hAnsi="Verdana" w:cs="Arial"/>
                      <w:bCs/>
                      <w:sz w:val="18"/>
                      <w:szCs w:val="18"/>
                    </w:rPr>
                  </w:pPr>
                  <w:r>
                    <w:rPr>
                      <w:rFonts w:ascii="Verdana" w:hAnsi="Verdana" w:cs="Arial"/>
                      <w:bCs/>
                      <w:sz w:val="18"/>
                      <w:szCs w:val="18"/>
                    </w:rPr>
                    <w:t xml:space="preserve">Reflective Assignment </w:t>
                  </w:r>
                </w:p>
              </w:tc>
              <w:tc>
                <w:tcPr>
                  <w:tcW w:w="960" w:type="dxa"/>
                </w:tcPr>
                <w:p w:rsidR="001E567B" w:rsidRDefault="001E567B" w:rsidP="00520FE4">
                  <w:pPr>
                    <w:jc w:val="center"/>
                    <w:rPr>
                      <w:rFonts w:ascii="Verdana" w:hAnsi="Verdana" w:cs="Arial"/>
                      <w:bCs/>
                      <w:sz w:val="18"/>
                      <w:szCs w:val="18"/>
                    </w:rPr>
                  </w:pPr>
                </w:p>
                <w:p w:rsidR="001E567B" w:rsidRDefault="001E567B" w:rsidP="00520FE4">
                  <w:pPr>
                    <w:jc w:val="center"/>
                    <w:rPr>
                      <w:rFonts w:ascii="Verdana" w:hAnsi="Verdana" w:cs="Arial"/>
                      <w:bCs/>
                      <w:sz w:val="18"/>
                      <w:szCs w:val="18"/>
                    </w:rPr>
                  </w:pPr>
                </w:p>
                <w:p w:rsidR="005324FC" w:rsidRDefault="005324FC" w:rsidP="00520FE4">
                  <w:pPr>
                    <w:jc w:val="center"/>
                    <w:rPr>
                      <w:rFonts w:ascii="Verdana" w:hAnsi="Verdana" w:cs="Arial"/>
                      <w:bCs/>
                      <w:sz w:val="18"/>
                      <w:szCs w:val="18"/>
                    </w:rPr>
                  </w:pP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2250 words</w:t>
                  </w:r>
                </w:p>
              </w:tc>
              <w:tc>
                <w:tcPr>
                  <w:tcW w:w="1051"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60%</w:t>
                  </w:r>
                </w:p>
                <w:p w:rsidR="001E567B" w:rsidRDefault="001E567B" w:rsidP="00520FE4">
                  <w:pPr>
                    <w:jc w:val="center"/>
                    <w:rPr>
                      <w:rFonts w:ascii="Verdana" w:hAnsi="Verdana" w:cs="Arial"/>
                      <w:bCs/>
                      <w:sz w:val="18"/>
                      <w:szCs w:val="18"/>
                    </w:rPr>
                  </w:pPr>
                </w:p>
                <w:p w:rsidR="005324FC" w:rsidRDefault="005324FC" w:rsidP="00520FE4">
                  <w:pPr>
                    <w:jc w:val="center"/>
                    <w:rPr>
                      <w:rFonts w:ascii="Verdana" w:hAnsi="Verdana" w:cs="Arial"/>
                      <w:bCs/>
                      <w:sz w:val="18"/>
                      <w:szCs w:val="18"/>
                    </w:rPr>
                  </w:pP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40%</w:t>
                  </w:r>
                </w:p>
              </w:tc>
            </w:tr>
            <w:tr w:rsidR="005324FC" w:rsidRPr="00D74A01" w:rsidTr="00176CAE">
              <w:tc>
                <w:tcPr>
                  <w:tcW w:w="2196" w:type="dxa"/>
                </w:tcPr>
                <w:p w:rsidR="00477DC2" w:rsidRPr="00D74A01" w:rsidRDefault="00D74A01" w:rsidP="00840184">
                  <w:pPr>
                    <w:jc w:val="center"/>
                    <w:rPr>
                      <w:rFonts w:ascii="Verdana" w:hAnsi="Verdana" w:cs="Arial"/>
                      <w:sz w:val="18"/>
                      <w:szCs w:val="18"/>
                    </w:rPr>
                  </w:pPr>
                  <w:r w:rsidRPr="00D74A01">
                    <w:rPr>
                      <w:rFonts w:ascii="Verdana" w:hAnsi="Verdana" w:cs="Arial"/>
                      <w:sz w:val="18"/>
                      <w:szCs w:val="18"/>
                    </w:rPr>
                    <w:t>PHTY224: Special</w:t>
                  </w:r>
                  <w:r w:rsidR="00440A6B">
                    <w:rPr>
                      <w:rFonts w:ascii="Verdana" w:hAnsi="Verdana" w:cs="Arial"/>
                      <w:sz w:val="18"/>
                      <w:szCs w:val="18"/>
                    </w:rPr>
                    <w:t>ist Physiotherapy Practice</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15</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477DC2" w:rsidP="00520FE4">
                  <w:pPr>
                    <w:jc w:val="center"/>
                    <w:rPr>
                      <w:rFonts w:ascii="Verdana" w:hAnsi="Verdana" w:cs="Arial"/>
                      <w:bCs/>
                      <w:sz w:val="18"/>
                      <w:szCs w:val="18"/>
                    </w:rPr>
                  </w:pPr>
                  <w:r>
                    <w:rPr>
                      <w:rFonts w:ascii="Verdana" w:hAnsi="Verdana" w:cs="Arial"/>
                      <w:bCs/>
                      <w:sz w:val="18"/>
                      <w:szCs w:val="18"/>
                    </w:rPr>
                    <w:t>A</w:t>
                  </w:r>
                  <w:r w:rsidR="00D74A01" w:rsidRPr="00D74A01">
                    <w:rPr>
                      <w:rFonts w:ascii="Verdana" w:hAnsi="Verdana" w:cs="Arial"/>
                      <w:bCs/>
                      <w:sz w:val="18"/>
                      <w:szCs w:val="18"/>
                    </w:rPr>
                    <w:t>ssignment</w:t>
                  </w:r>
                </w:p>
              </w:tc>
              <w:tc>
                <w:tcPr>
                  <w:tcW w:w="960"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3000 words</w:t>
                  </w:r>
                </w:p>
              </w:tc>
              <w:tc>
                <w:tcPr>
                  <w:tcW w:w="1051"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100%</w:t>
                  </w:r>
                </w:p>
              </w:tc>
            </w:tr>
            <w:tr w:rsidR="005324FC" w:rsidRPr="00D74A01" w:rsidTr="00176CAE">
              <w:tc>
                <w:tcPr>
                  <w:tcW w:w="2196" w:type="dxa"/>
                </w:tcPr>
                <w:p w:rsidR="00D74A01" w:rsidRPr="00D74A01" w:rsidRDefault="00D74A01" w:rsidP="00520FE4">
                  <w:pPr>
                    <w:jc w:val="center"/>
                    <w:rPr>
                      <w:rFonts w:ascii="Verdana" w:hAnsi="Verdana" w:cs="Arial"/>
                      <w:sz w:val="18"/>
                      <w:szCs w:val="18"/>
                    </w:rPr>
                  </w:pPr>
                  <w:r w:rsidRPr="00D74A01">
                    <w:rPr>
                      <w:rFonts w:ascii="Verdana" w:hAnsi="Verdana" w:cs="Arial"/>
                      <w:sz w:val="18"/>
                      <w:szCs w:val="18"/>
                    </w:rPr>
                    <w:t>PHTY225: Research Skills 2</w:t>
                  </w:r>
                </w:p>
              </w:tc>
              <w:tc>
                <w:tcPr>
                  <w:tcW w:w="916"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7.5</w:t>
                  </w:r>
                </w:p>
              </w:tc>
              <w:tc>
                <w:tcPr>
                  <w:tcW w:w="1117"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2</w:t>
                  </w:r>
                </w:p>
              </w:tc>
              <w:tc>
                <w:tcPr>
                  <w:tcW w:w="1849" w:type="dxa"/>
                </w:tcPr>
                <w:p w:rsidR="00D74A01" w:rsidRPr="00D74A01" w:rsidRDefault="00477DC2" w:rsidP="00520FE4">
                  <w:pPr>
                    <w:jc w:val="center"/>
                    <w:rPr>
                      <w:rFonts w:ascii="Verdana" w:hAnsi="Verdana" w:cs="Arial"/>
                      <w:bCs/>
                      <w:sz w:val="18"/>
                      <w:szCs w:val="18"/>
                    </w:rPr>
                  </w:pPr>
                  <w:r>
                    <w:rPr>
                      <w:rFonts w:ascii="Verdana" w:hAnsi="Verdana" w:cs="Arial"/>
                      <w:bCs/>
                      <w:sz w:val="18"/>
                      <w:szCs w:val="18"/>
                    </w:rPr>
                    <w:t>A</w:t>
                  </w:r>
                  <w:r w:rsidR="00D74A01" w:rsidRPr="00D74A01">
                    <w:rPr>
                      <w:rFonts w:ascii="Verdana" w:hAnsi="Verdana" w:cs="Arial"/>
                      <w:bCs/>
                      <w:sz w:val="18"/>
                      <w:szCs w:val="18"/>
                    </w:rPr>
                    <w:t>ssignment</w:t>
                  </w:r>
                </w:p>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Research Project Outline</w:t>
                  </w:r>
                </w:p>
              </w:tc>
              <w:tc>
                <w:tcPr>
                  <w:tcW w:w="960"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1500</w:t>
                  </w:r>
                </w:p>
              </w:tc>
              <w:tc>
                <w:tcPr>
                  <w:tcW w:w="1051" w:type="dxa"/>
                </w:tcPr>
                <w:p w:rsidR="00D74A01" w:rsidRPr="00D74A01" w:rsidRDefault="00D74A01" w:rsidP="00520FE4">
                  <w:pPr>
                    <w:jc w:val="center"/>
                    <w:rPr>
                      <w:rFonts w:ascii="Verdana" w:hAnsi="Verdana" w:cs="Arial"/>
                      <w:bCs/>
                      <w:sz w:val="18"/>
                      <w:szCs w:val="18"/>
                    </w:rPr>
                  </w:pPr>
                  <w:r w:rsidRPr="00D74A01">
                    <w:rPr>
                      <w:rFonts w:ascii="Verdana" w:hAnsi="Verdana" w:cs="Arial"/>
                      <w:bCs/>
                      <w:sz w:val="18"/>
                      <w:szCs w:val="18"/>
                    </w:rPr>
                    <w:t>100%</w:t>
                  </w:r>
                </w:p>
              </w:tc>
            </w:tr>
          </w:tbl>
          <w:p w:rsidR="00D74A01" w:rsidRDefault="00D74A01" w:rsidP="00D74A01">
            <w:pPr>
              <w:rPr>
                <w:rFonts w:cs="Arial"/>
                <w:szCs w:val="20"/>
              </w:rPr>
            </w:pPr>
            <w:r w:rsidRPr="00D74A01">
              <w:rPr>
                <w:rFonts w:cs="Arial"/>
                <w:szCs w:val="20"/>
              </w:rPr>
              <w:t xml:space="preserve">*This element must achieve a pass mark of 40% </w:t>
            </w:r>
            <w:r w:rsidRPr="00D74A01">
              <w:rPr>
                <w:rFonts w:cs="Arial"/>
                <w:szCs w:val="20"/>
              </w:rPr>
              <w:br w:type="page"/>
            </w:r>
          </w:p>
          <w:p w:rsidR="00112B17" w:rsidRDefault="00112B17" w:rsidP="00D74A01">
            <w:pPr>
              <w:rPr>
                <w:rFonts w:cs="Arial"/>
                <w:szCs w:val="20"/>
              </w:rPr>
            </w:pPr>
          </w:p>
          <w:p w:rsidR="00112B17" w:rsidRDefault="00112B17" w:rsidP="00D74A01">
            <w:pPr>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1027"/>
              <w:gridCol w:w="1278"/>
              <w:gridCol w:w="1704"/>
              <w:gridCol w:w="993"/>
              <w:gridCol w:w="1055"/>
            </w:tblGrid>
            <w:tr w:rsidR="00931851" w:rsidRPr="004D4D95" w:rsidTr="00112B17">
              <w:tc>
                <w:tcPr>
                  <w:tcW w:w="8139" w:type="dxa"/>
                  <w:gridSpan w:val="6"/>
                  <w:shd w:val="clear" w:color="auto" w:fill="BFBFBF"/>
                </w:tcPr>
                <w:p w:rsidR="00931851" w:rsidRPr="004D4D95" w:rsidRDefault="00931851" w:rsidP="00176CAE">
                  <w:pPr>
                    <w:pStyle w:val="BodyText"/>
                    <w:spacing w:after="0"/>
                    <w:jc w:val="center"/>
                    <w:rPr>
                      <w:rFonts w:cs="Arial"/>
                      <w:b/>
                      <w:bCs/>
                      <w:szCs w:val="20"/>
                    </w:rPr>
                  </w:pPr>
                  <w:r w:rsidRPr="004D4D95">
                    <w:rPr>
                      <w:rFonts w:cs="Arial"/>
                      <w:b/>
                      <w:bCs/>
                      <w:szCs w:val="20"/>
                    </w:rPr>
                    <w:t>YEAR THREE</w:t>
                  </w:r>
                </w:p>
              </w:tc>
            </w:tr>
            <w:tr w:rsidR="00931851" w:rsidRPr="004D4D95" w:rsidTr="00112B17">
              <w:tc>
                <w:tcPr>
                  <w:tcW w:w="2035" w:type="dxa"/>
                </w:tcPr>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Module Code</w:t>
                  </w:r>
                </w:p>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&amp; Title</w:t>
                  </w:r>
                </w:p>
              </w:tc>
              <w:tc>
                <w:tcPr>
                  <w:tcW w:w="1027" w:type="dxa"/>
                </w:tcPr>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Module</w:t>
                  </w:r>
                </w:p>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credit</w:t>
                  </w:r>
                </w:p>
              </w:tc>
              <w:tc>
                <w:tcPr>
                  <w:tcW w:w="1278" w:type="dxa"/>
                </w:tcPr>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Semester</w:t>
                  </w:r>
                </w:p>
              </w:tc>
              <w:tc>
                <w:tcPr>
                  <w:tcW w:w="1749" w:type="dxa"/>
                </w:tcPr>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Assessment Format</w:t>
                  </w:r>
                </w:p>
              </w:tc>
              <w:tc>
                <w:tcPr>
                  <w:tcW w:w="993" w:type="dxa"/>
                </w:tcPr>
                <w:p w:rsidR="00931851" w:rsidRPr="003D4C44" w:rsidRDefault="00931851" w:rsidP="003D4C44">
                  <w:pPr>
                    <w:pStyle w:val="BodyText"/>
                    <w:spacing w:after="0"/>
                    <w:jc w:val="center"/>
                    <w:rPr>
                      <w:rFonts w:ascii="Verdana" w:hAnsi="Verdana" w:cs="Arial"/>
                      <w:b/>
                      <w:bCs/>
                      <w:szCs w:val="20"/>
                    </w:rPr>
                  </w:pPr>
                  <w:r w:rsidRPr="003D4C44">
                    <w:rPr>
                      <w:rFonts w:ascii="Verdana" w:hAnsi="Verdana" w:cs="Arial"/>
                      <w:b/>
                      <w:bCs/>
                      <w:szCs w:val="20"/>
                    </w:rPr>
                    <w:t>Length</w:t>
                  </w:r>
                </w:p>
              </w:tc>
              <w:tc>
                <w:tcPr>
                  <w:tcW w:w="1057" w:type="dxa"/>
                </w:tcPr>
                <w:p w:rsidR="00931851" w:rsidRPr="003D4C44" w:rsidRDefault="00931851" w:rsidP="003D4C44">
                  <w:pPr>
                    <w:pStyle w:val="BodyText"/>
                    <w:spacing w:after="0"/>
                    <w:jc w:val="center"/>
                    <w:rPr>
                      <w:rFonts w:ascii="Verdana" w:hAnsi="Verdana" w:cs="Arial"/>
                      <w:b/>
                      <w:bCs/>
                      <w:szCs w:val="20"/>
                      <w:u w:val="single"/>
                    </w:rPr>
                  </w:pPr>
                  <w:r w:rsidRPr="003D4C44">
                    <w:rPr>
                      <w:rFonts w:ascii="Verdana" w:hAnsi="Verdana" w:cs="Arial"/>
                      <w:b/>
                      <w:bCs/>
                      <w:szCs w:val="20"/>
                    </w:rPr>
                    <w:t>% of module mark</w:t>
                  </w:r>
                </w:p>
              </w:tc>
            </w:tr>
            <w:tr w:rsidR="00931851" w:rsidRPr="001F3079" w:rsidTr="00112B17">
              <w:tc>
                <w:tcPr>
                  <w:tcW w:w="2035" w:type="dxa"/>
                </w:tcPr>
                <w:p w:rsidR="00931851" w:rsidRPr="003D4C44" w:rsidRDefault="00931851" w:rsidP="00112B17">
                  <w:pPr>
                    <w:jc w:val="center"/>
                    <w:rPr>
                      <w:rFonts w:ascii="Verdana" w:hAnsi="Verdana" w:cs="Arial"/>
                      <w:sz w:val="18"/>
                      <w:szCs w:val="18"/>
                    </w:rPr>
                  </w:pPr>
                  <w:r w:rsidRPr="003D4C44">
                    <w:rPr>
                      <w:rFonts w:ascii="Verdana" w:hAnsi="Verdana" w:cs="Arial"/>
                      <w:sz w:val="18"/>
                      <w:szCs w:val="18"/>
                    </w:rPr>
                    <w:t>PHTY3</w:t>
                  </w:r>
                  <w:r w:rsidR="00112B17">
                    <w:rPr>
                      <w:rFonts w:ascii="Verdana" w:hAnsi="Verdana" w:cs="Arial"/>
                      <w:sz w:val="18"/>
                      <w:szCs w:val="18"/>
                    </w:rPr>
                    <w:t>15</w:t>
                  </w:r>
                  <w:r w:rsidRPr="003D4C44">
                    <w:rPr>
                      <w:rFonts w:ascii="Verdana" w:hAnsi="Verdana" w:cs="Arial"/>
                      <w:sz w:val="18"/>
                      <w:szCs w:val="18"/>
                    </w:rPr>
                    <w:t>:</w:t>
                  </w:r>
                  <w:r w:rsidR="00112B17" w:rsidRPr="006D4BC6">
                    <w:rPr>
                      <w:rFonts w:ascii="Verdana" w:hAnsi="Verdana" w:cs="Arial"/>
                      <w:sz w:val="18"/>
                      <w:szCs w:val="18"/>
                    </w:rPr>
                    <w:t xml:space="preserve"> Personal &amp; Professional Development  </w:t>
                  </w:r>
                  <w:r w:rsidR="003A7008">
                    <w:rPr>
                      <w:rFonts w:ascii="Verdana" w:hAnsi="Verdana" w:cs="Arial"/>
                      <w:sz w:val="18"/>
                      <w:szCs w:val="18"/>
                    </w:rPr>
                    <w:t>3</w:t>
                  </w:r>
                </w:p>
              </w:tc>
              <w:tc>
                <w:tcPr>
                  <w:tcW w:w="1027"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30</w:t>
                  </w:r>
                </w:p>
              </w:tc>
              <w:tc>
                <w:tcPr>
                  <w:tcW w:w="1278"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1</w:t>
                  </w:r>
                </w:p>
              </w:tc>
              <w:tc>
                <w:tcPr>
                  <w:tcW w:w="1749"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Placement Report*</w:t>
                  </w:r>
                </w:p>
                <w:p w:rsidR="00931851" w:rsidRPr="003D4C44" w:rsidRDefault="002C39B4" w:rsidP="002C39B4">
                  <w:pPr>
                    <w:pStyle w:val="BodyText"/>
                    <w:spacing w:after="0"/>
                    <w:jc w:val="center"/>
                    <w:rPr>
                      <w:rFonts w:ascii="Verdana" w:hAnsi="Verdana" w:cs="Arial"/>
                      <w:bCs/>
                      <w:sz w:val="18"/>
                      <w:szCs w:val="18"/>
                    </w:rPr>
                  </w:pPr>
                  <w:r>
                    <w:rPr>
                      <w:rFonts w:ascii="Verdana" w:hAnsi="Verdana" w:cs="Arial"/>
                      <w:bCs/>
                      <w:sz w:val="18"/>
                      <w:szCs w:val="18"/>
                    </w:rPr>
                    <w:t>Clinical Case Study (Presentation)</w:t>
                  </w:r>
                </w:p>
              </w:tc>
              <w:tc>
                <w:tcPr>
                  <w:tcW w:w="993" w:type="dxa"/>
                </w:tcPr>
                <w:p w:rsidR="00931851" w:rsidRDefault="00931851" w:rsidP="003D4C44">
                  <w:pPr>
                    <w:pStyle w:val="BodyText"/>
                    <w:spacing w:after="0"/>
                    <w:jc w:val="center"/>
                    <w:rPr>
                      <w:rFonts w:ascii="Verdana" w:hAnsi="Verdana" w:cs="Arial"/>
                      <w:bCs/>
                      <w:sz w:val="18"/>
                      <w:szCs w:val="18"/>
                    </w:rPr>
                  </w:pPr>
                </w:p>
                <w:p w:rsidR="00870450" w:rsidRDefault="00870450" w:rsidP="003D4C44">
                  <w:pPr>
                    <w:pStyle w:val="BodyText"/>
                    <w:spacing w:after="0"/>
                    <w:jc w:val="center"/>
                    <w:rPr>
                      <w:rFonts w:ascii="Verdana" w:hAnsi="Verdana" w:cs="Arial"/>
                      <w:bCs/>
                      <w:sz w:val="18"/>
                      <w:szCs w:val="18"/>
                    </w:rPr>
                  </w:pPr>
                </w:p>
                <w:p w:rsidR="00870450" w:rsidRPr="003D4C44" w:rsidRDefault="00870450" w:rsidP="003D4C44">
                  <w:pPr>
                    <w:pStyle w:val="BodyText"/>
                    <w:spacing w:after="0"/>
                    <w:jc w:val="center"/>
                    <w:rPr>
                      <w:rFonts w:ascii="Verdana" w:hAnsi="Verdana" w:cs="Arial"/>
                      <w:bCs/>
                      <w:sz w:val="18"/>
                      <w:szCs w:val="18"/>
                    </w:rPr>
                  </w:pPr>
                </w:p>
                <w:p w:rsidR="00931851" w:rsidRDefault="00931851" w:rsidP="003D4C44">
                  <w:pPr>
                    <w:pStyle w:val="BodyText"/>
                    <w:spacing w:after="0"/>
                    <w:jc w:val="center"/>
                    <w:rPr>
                      <w:rFonts w:ascii="Verdana" w:hAnsi="Verdana" w:cs="Arial"/>
                      <w:bCs/>
                      <w:sz w:val="18"/>
                      <w:szCs w:val="18"/>
                    </w:rPr>
                  </w:pPr>
                </w:p>
                <w:p w:rsidR="002C39B4" w:rsidRPr="003D4C44" w:rsidRDefault="003F00AC" w:rsidP="002C39B4">
                  <w:pPr>
                    <w:pStyle w:val="BodyText"/>
                    <w:spacing w:after="0"/>
                    <w:jc w:val="center"/>
                    <w:rPr>
                      <w:rFonts w:ascii="Verdana" w:hAnsi="Verdana" w:cs="Arial"/>
                      <w:bCs/>
                      <w:sz w:val="18"/>
                      <w:szCs w:val="18"/>
                    </w:rPr>
                  </w:pPr>
                  <w:r>
                    <w:rPr>
                      <w:rFonts w:ascii="Verdana" w:hAnsi="Verdana" w:cs="Arial"/>
                      <w:bCs/>
                      <w:sz w:val="18"/>
                      <w:szCs w:val="18"/>
                    </w:rPr>
                    <w:t>2</w:t>
                  </w:r>
                  <w:r w:rsidR="002C39B4" w:rsidRPr="003754C0">
                    <w:rPr>
                      <w:rFonts w:ascii="Verdana" w:hAnsi="Verdana" w:cs="Arial"/>
                      <w:bCs/>
                      <w:sz w:val="18"/>
                      <w:szCs w:val="18"/>
                    </w:rPr>
                    <w:t>0 mins</w:t>
                  </w:r>
                </w:p>
              </w:tc>
              <w:tc>
                <w:tcPr>
                  <w:tcW w:w="1057" w:type="dxa"/>
                </w:tcPr>
                <w:p w:rsidR="00931851"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60%</w:t>
                  </w:r>
                </w:p>
                <w:p w:rsidR="002C39B4" w:rsidRPr="003D4C44" w:rsidRDefault="002C39B4" w:rsidP="003D4C44">
                  <w:pPr>
                    <w:pStyle w:val="BodyText"/>
                    <w:spacing w:after="0"/>
                    <w:jc w:val="center"/>
                    <w:rPr>
                      <w:rFonts w:ascii="Verdana" w:hAnsi="Verdana" w:cs="Arial"/>
                      <w:bCs/>
                      <w:sz w:val="18"/>
                      <w:szCs w:val="18"/>
                    </w:rPr>
                  </w:pPr>
                </w:p>
                <w:p w:rsidR="002C39B4" w:rsidRDefault="002C39B4" w:rsidP="003D4C44">
                  <w:pPr>
                    <w:pStyle w:val="BodyText"/>
                    <w:spacing w:after="0"/>
                    <w:jc w:val="center"/>
                    <w:rPr>
                      <w:rFonts w:ascii="Verdana" w:hAnsi="Verdana" w:cs="Arial"/>
                      <w:bCs/>
                      <w:sz w:val="18"/>
                      <w:szCs w:val="18"/>
                    </w:rPr>
                  </w:pPr>
                </w:p>
                <w:p w:rsidR="002C39B4" w:rsidRDefault="002C39B4" w:rsidP="003D4C44">
                  <w:pPr>
                    <w:pStyle w:val="BodyText"/>
                    <w:spacing w:after="0"/>
                    <w:jc w:val="center"/>
                    <w:rPr>
                      <w:rFonts w:ascii="Verdana" w:hAnsi="Verdana" w:cs="Arial"/>
                      <w:bCs/>
                      <w:sz w:val="18"/>
                      <w:szCs w:val="18"/>
                    </w:rPr>
                  </w:pPr>
                </w:p>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40%</w:t>
                  </w:r>
                </w:p>
              </w:tc>
            </w:tr>
            <w:tr w:rsidR="00931851" w:rsidRPr="001F3079" w:rsidTr="00112B17">
              <w:tc>
                <w:tcPr>
                  <w:tcW w:w="2035" w:type="dxa"/>
                </w:tcPr>
                <w:p w:rsidR="00931851" w:rsidRPr="003D4C44" w:rsidRDefault="00931851" w:rsidP="003D4C44">
                  <w:pPr>
                    <w:jc w:val="center"/>
                    <w:rPr>
                      <w:rFonts w:ascii="Verdana" w:hAnsi="Verdana" w:cs="Arial"/>
                      <w:sz w:val="18"/>
                      <w:szCs w:val="18"/>
                    </w:rPr>
                  </w:pPr>
                  <w:r w:rsidRPr="003D4C44">
                    <w:rPr>
                      <w:rFonts w:ascii="Verdana" w:hAnsi="Verdana" w:cs="Arial"/>
                      <w:sz w:val="18"/>
                      <w:szCs w:val="18"/>
                    </w:rPr>
                    <w:t>PHTY 320  Research skills 3 - Dissertation</w:t>
                  </w:r>
                </w:p>
              </w:tc>
              <w:tc>
                <w:tcPr>
                  <w:tcW w:w="1027"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30</w:t>
                  </w:r>
                </w:p>
              </w:tc>
              <w:tc>
                <w:tcPr>
                  <w:tcW w:w="1278" w:type="dxa"/>
                </w:tcPr>
                <w:p w:rsidR="00931851" w:rsidRPr="003D4C44" w:rsidRDefault="00112B17" w:rsidP="003D4C44">
                  <w:pPr>
                    <w:pStyle w:val="BodyText"/>
                    <w:spacing w:after="0"/>
                    <w:jc w:val="center"/>
                    <w:rPr>
                      <w:rFonts w:ascii="Verdana" w:hAnsi="Verdana" w:cs="Arial"/>
                      <w:bCs/>
                      <w:sz w:val="18"/>
                      <w:szCs w:val="18"/>
                    </w:rPr>
                  </w:pPr>
                  <w:r>
                    <w:rPr>
                      <w:rFonts w:ascii="Verdana" w:hAnsi="Verdana" w:cs="Arial"/>
                      <w:bCs/>
                      <w:sz w:val="18"/>
                      <w:szCs w:val="18"/>
                    </w:rPr>
                    <w:t>1&amp;</w:t>
                  </w:r>
                  <w:r w:rsidR="00931851" w:rsidRPr="003D4C44">
                    <w:rPr>
                      <w:rFonts w:ascii="Verdana" w:hAnsi="Verdana" w:cs="Arial"/>
                      <w:bCs/>
                      <w:sz w:val="18"/>
                      <w:szCs w:val="18"/>
                    </w:rPr>
                    <w:t>2</w:t>
                  </w:r>
                </w:p>
              </w:tc>
              <w:tc>
                <w:tcPr>
                  <w:tcW w:w="1749"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Project final report</w:t>
                  </w:r>
                </w:p>
              </w:tc>
              <w:tc>
                <w:tcPr>
                  <w:tcW w:w="993"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6000 words</w:t>
                  </w:r>
                </w:p>
              </w:tc>
              <w:tc>
                <w:tcPr>
                  <w:tcW w:w="1057"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100%</w:t>
                  </w:r>
                </w:p>
              </w:tc>
            </w:tr>
            <w:tr w:rsidR="00931851" w:rsidRPr="001F3079" w:rsidTr="00112B17">
              <w:tc>
                <w:tcPr>
                  <w:tcW w:w="2035" w:type="dxa"/>
                </w:tcPr>
                <w:p w:rsidR="00931851" w:rsidRPr="003D4C44" w:rsidRDefault="00931851" w:rsidP="00112B17">
                  <w:pPr>
                    <w:jc w:val="center"/>
                    <w:rPr>
                      <w:rFonts w:ascii="Verdana" w:hAnsi="Verdana" w:cs="Arial"/>
                      <w:sz w:val="18"/>
                      <w:szCs w:val="18"/>
                    </w:rPr>
                  </w:pPr>
                  <w:r w:rsidRPr="003D4C44">
                    <w:rPr>
                      <w:rFonts w:ascii="Verdana" w:hAnsi="Verdana" w:cs="Arial"/>
                      <w:sz w:val="18"/>
                      <w:szCs w:val="18"/>
                    </w:rPr>
                    <w:t>PHTY3</w:t>
                  </w:r>
                  <w:r w:rsidR="00112B17">
                    <w:rPr>
                      <w:rFonts w:ascii="Verdana" w:hAnsi="Verdana" w:cs="Arial"/>
                      <w:sz w:val="18"/>
                      <w:szCs w:val="18"/>
                    </w:rPr>
                    <w:t>16</w:t>
                  </w:r>
                  <w:r w:rsidRPr="003D4C44">
                    <w:rPr>
                      <w:rFonts w:ascii="Verdana" w:hAnsi="Verdana" w:cs="Arial"/>
                      <w:sz w:val="18"/>
                      <w:szCs w:val="18"/>
                    </w:rPr>
                    <w:t xml:space="preserve">: </w:t>
                  </w:r>
                  <w:r w:rsidR="00112B17">
                    <w:rPr>
                      <w:rFonts w:ascii="Verdana" w:hAnsi="Verdana" w:cs="Arial"/>
                      <w:sz w:val="18"/>
                      <w:szCs w:val="18"/>
                    </w:rPr>
                    <w:t>Context of Physiotherapy Practice</w:t>
                  </w:r>
                </w:p>
              </w:tc>
              <w:tc>
                <w:tcPr>
                  <w:tcW w:w="1027" w:type="dxa"/>
                </w:tcPr>
                <w:p w:rsidR="00931851" w:rsidRPr="003D4C44" w:rsidRDefault="00112B17" w:rsidP="003D4C44">
                  <w:pPr>
                    <w:pStyle w:val="BodyText"/>
                    <w:spacing w:after="0"/>
                    <w:jc w:val="center"/>
                    <w:rPr>
                      <w:rFonts w:ascii="Verdana" w:hAnsi="Verdana" w:cs="Arial"/>
                      <w:bCs/>
                      <w:sz w:val="18"/>
                      <w:szCs w:val="18"/>
                    </w:rPr>
                  </w:pPr>
                  <w:r>
                    <w:rPr>
                      <w:rFonts w:ascii="Verdana" w:hAnsi="Verdana" w:cs="Arial"/>
                      <w:bCs/>
                      <w:sz w:val="18"/>
                      <w:szCs w:val="18"/>
                    </w:rPr>
                    <w:t>30</w:t>
                  </w:r>
                </w:p>
              </w:tc>
              <w:tc>
                <w:tcPr>
                  <w:tcW w:w="1278" w:type="dxa"/>
                </w:tcPr>
                <w:p w:rsidR="00931851" w:rsidRPr="003D4C44" w:rsidRDefault="00112B17" w:rsidP="003D4C44">
                  <w:pPr>
                    <w:pStyle w:val="BodyText"/>
                    <w:spacing w:after="0"/>
                    <w:jc w:val="center"/>
                    <w:rPr>
                      <w:rFonts w:ascii="Verdana" w:hAnsi="Verdana" w:cs="Arial"/>
                      <w:bCs/>
                      <w:sz w:val="18"/>
                      <w:szCs w:val="18"/>
                    </w:rPr>
                  </w:pPr>
                  <w:r>
                    <w:rPr>
                      <w:rFonts w:ascii="Verdana" w:hAnsi="Verdana" w:cs="Arial"/>
                      <w:bCs/>
                      <w:sz w:val="18"/>
                      <w:szCs w:val="18"/>
                    </w:rPr>
                    <w:t>1&amp;</w:t>
                  </w:r>
                  <w:r w:rsidR="00931851" w:rsidRPr="003D4C44">
                    <w:rPr>
                      <w:rFonts w:ascii="Verdana" w:hAnsi="Verdana" w:cs="Arial"/>
                      <w:bCs/>
                      <w:sz w:val="18"/>
                      <w:szCs w:val="18"/>
                    </w:rPr>
                    <w:t>2</w:t>
                  </w:r>
                </w:p>
              </w:tc>
              <w:tc>
                <w:tcPr>
                  <w:tcW w:w="1749" w:type="dxa"/>
                </w:tcPr>
                <w:p w:rsidR="002C39B4" w:rsidRPr="003D4C44" w:rsidRDefault="002C39B4" w:rsidP="003D4C44">
                  <w:pPr>
                    <w:pStyle w:val="BodyText"/>
                    <w:spacing w:after="0"/>
                    <w:jc w:val="center"/>
                    <w:rPr>
                      <w:rFonts w:ascii="Verdana" w:hAnsi="Verdana" w:cs="Arial"/>
                      <w:bCs/>
                      <w:sz w:val="18"/>
                      <w:szCs w:val="18"/>
                    </w:rPr>
                  </w:pPr>
                  <w:r>
                    <w:rPr>
                      <w:rFonts w:ascii="Verdana" w:hAnsi="Verdana" w:cs="Arial"/>
                      <w:bCs/>
                      <w:sz w:val="18"/>
                      <w:szCs w:val="18"/>
                    </w:rPr>
                    <w:t>A</w:t>
                  </w:r>
                  <w:r w:rsidR="00931851" w:rsidRPr="003D4C44">
                    <w:rPr>
                      <w:rFonts w:ascii="Verdana" w:hAnsi="Verdana" w:cs="Arial"/>
                      <w:bCs/>
                      <w:sz w:val="18"/>
                      <w:szCs w:val="18"/>
                    </w:rPr>
                    <w:t>ssignmen</w:t>
                  </w:r>
                  <w:r>
                    <w:rPr>
                      <w:rFonts w:ascii="Verdana" w:hAnsi="Verdana" w:cs="Arial"/>
                      <w:bCs/>
                      <w:sz w:val="18"/>
                      <w:szCs w:val="18"/>
                    </w:rPr>
                    <w:t>t</w:t>
                  </w:r>
                </w:p>
                <w:p w:rsidR="00870450" w:rsidRDefault="00870450" w:rsidP="003D4C44">
                  <w:pPr>
                    <w:pStyle w:val="BodyText"/>
                    <w:spacing w:after="0"/>
                    <w:jc w:val="center"/>
                    <w:rPr>
                      <w:rFonts w:ascii="Verdana" w:hAnsi="Verdana" w:cs="Arial"/>
                      <w:bCs/>
                      <w:sz w:val="18"/>
                      <w:szCs w:val="18"/>
                    </w:rPr>
                  </w:pPr>
                </w:p>
                <w:p w:rsidR="00931851" w:rsidRPr="003D4C44" w:rsidRDefault="002C39B4" w:rsidP="003D4C44">
                  <w:pPr>
                    <w:pStyle w:val="BodyText"/>
                    <w:spacing w:after="0"/>
                    <w:jc w:val="center"/>
                    <w:rPr>
                      <w:rFonts w:ascii="Verdana" w:hAnsi="Verdana" w:cs="Arial"/>
                      <w:bCs/>
                      <w:sz w:val="18"/>
                      <w:szCs w:val="18"/>
                    </w:rPr>
                  </w:pPr>
                  <w:r>
                    <w:rPr>
                      <w:rFonts w:ascii="Verdana" w:hAnsi="Verdana" w:cs="Arial"/>
                      <w:bCs/>
                      <w:sz w:val="18"/>
                      <w:szCs w:val="18"/>
                    </w:rPr>
                    <w:t xml:space="preserve">Individual </w:t>
                  </w:r>
                  <w:r w:rsidR="00931851" w:rsidRPr="003D4C44">
                    <w:rPr>
                      <w:rFonts w:ascii="Verdana" w:hAnsi="Verdana" w:cs="Arial"/>
                      <w:bCs/>
                      <w:sz w:val="18"/>
                      <w:szCs w:val="18"/>
                    </w:rPr>
                    <w:t>poster</w:t>
                  </w:r>
                </w:p>
              </w:tc>
              <w:tc>
                <w:tcPr>
                  <w:tcW w:w="993" w:type="dxa"/>
                </w:tcPr>
                <w:p w:rsidR="00931851" w:rsidRPr="003D4C44" w:rsidRDefault="002C39B4" w:rsidP="003D4C44">
                  <w:pPr>
                    <w:pStyle w:val="BodyText"/>
                    <w:spacing w:after="0"/>
                    <w:jc w:val="center"/>
                    <w:rPr>
                      <w:rFonts w:ascii="Verdana" w:hAnsi="Verdana" w:cs="Arial"/>
                      <w:bCs/>
                      <w:sz w:val="18"/>
                      <w:szCs w:val="18"/>
                    </w:rPr>
                  </w:pPr>
                  <w:r>
                    <w:rPr>
                      <w:rFonts w:ascii="Verdana" w:hAnsi="Verdana" w:cs="Arial"/>
                      <w:bCs/>
                      <w:sz w:val="18"/>
                      <w:szCs w:val="18"/>
                    </w:rPr>
                    <w:t>4</w:t>
                  </w:r>
                  <w:r w:rsidR="00931851" w:rsidRPr="003D4C44">
                    <w:rPr>
                      <w:rFonts w:ascii="Verdana" w:hAnsi="Verdana" w:cs="Arial"/>
                      <w:bCs/>
                      <w:sz w:val="18"/>
                      <w:szCs w:val="18"/>
                    </w:rPr>
                    <w:t>000 words</w:t>
                  </w:r>
                </w:p>
                <w:p w:rsidR="00931851" w:rsidRPr="003D4C44" w:rsidRDefault="00931851" w:rsidP="003D4C44">
                  <w:pPr>
                    <w:pStyle w:val="BodyText"/>
                    <w:spacing w:after="0"/>
                    <w:jc w:val="center"/>
                    <w:rPr>
                      <w:rFonts w:ascii="Verdana" w:hAnsi="Verdana" w:cs="Arial"/>
                      <w:bCs/>
                      <w:sz w:val="18"/>
                      <w:szCs w:val="18"/>
                    </w:rPr>
                  </w:pPr>
                </w:p>
              </w:tc>
              <w:tc>
                <w:tcPr>
                  <w:tcW w:w="1057"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80%</w:t>
                  </w:r>
                </w:p>
                <w:p w:rsidR="00870450" w:rsidRDefault="00870450" w:rsidP="003D4C44">
                  <w:pPr>
                    <w:pStyle w:val="BodyText"/>
                    <w:spacing w:after="0"/>
                    <w:jc w:val="center"/>
                    <w:rPr>
                      <w:rFonts w:ascii="Verdana" w:hAnsi="Verdana" w:cs="Arial"/>
                      <w:bCs/>
                      <w:sz w:val="18"/>
                      <w:szCs w:val="18"/>
                    </w:rPr>
                  </w:pPr>
                </w:p>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20%</w:t>
                  </w:r>
                </w:p>
              </w:tc>
            </w:tr>
            <w:tr w:rsidR="00931851" w:rsidRPr="001F3079" w:rsidTr="00112B17">
              <w:tc>
                <w:tcPr>
                  <w:tcW w:w="2035" w:type="dxa"/>
                </w:tcPr>
                <w:p w:rsidR="00931851" w:rsidRPr="003D4C44" w:rsidRDefault="00112B17" w:rsidP="00112B17">
                  <w:pPr>
                    <w:jc w:val="center"/>
                    <w:rPr>
                      <w:rFonts w:ascii="Verdana" w:hAnsi="Verdana" w:cs="Arial"/>
                      <w:sz w:val="18"/>
                      <w:szCs w:val="18"/>
                    </w:rPr>
                  </w:pPr>
                  <w:r>
                    <w:rPr>
                      <w:rFonts w:ascii="Verdana" w:hAnsi="Verdana" w:cs="Arial"/>
                      <w:sz w:val="18"/>
                      <w:szCs w:val="18"/>
                    </w:rPr>
                    <w:t>PHTY317</w:t>
                  </w:r>
                  <w:r w:rsidR="00931851" w:rsidRPr="003D4C44">
                    <w:rPr>
                      <w:rFonts w:ascii="Verdana" w:hAnsi="Verdana" w:cs="Arial"/>
                      <w:sz w:val="18"/>
                      <w:szCs w:val="18"/>
                    </w:rPr>
                    <w:t>:</w:t>
                  </w:r>
                  <w:r w:rsidRPr="006D4BC6">
                    <w:rPr>
                      <w:rFonts w:ascii="Verdana" w:hAnsi="Verdana" w:cs="Arial"/>
                      <w:sz w:val="18"/>
                      <w:szCs w:val="18"/>
                    </w:rPr>
                    <w:t xml:space="preserve"> Personal &amp; Professional Development  </w:t>
                  </w:r>
                  <w:r w:rsidR="003A7008">
                    <w:rPr>
                      <w:rFonts w:ascii="Verdana" w:hAnsi="Verdana" w:cs="Arial"/>
                      <w:sz w:val="18"/>
                      <w:szCs w:val="18"/>
                    </w:rPr>
                    <w:t>4</w:t>
                  </w:r>
                </w:p>
              </w:tc>
              <w:tc>
                <w:tcPr>
                  <w:tcW w:w="1027" w:type="dxa"/>
                </w:tcPr>
                <w:p w:rsidR="00931851" w:rsidRPr="003D4C44" w:rsidRDefault="00112B17" w:rsidP="003D4C44">
                  <w:pPr>
                    <w:pStyle w:val="BodyText"/>
                    <w:spacing w:after="0"/>
                    <w:jc w:val="center"/>
                    <w:rPr>
                      <w:rFonts w:ascii="Verdana" w:hAnsi="Verdana" w:cs="Arial"/>
                      <w:bCs/>
                      <w:sz w:val="18"/>
                      <w:szCs w:val="18"/>
                    </w:rPr>
                  </w:pPr>
                  <w:r>
                    <w:rPr>
                      <w:rFonts w:ascii="Verdana" w:hAnsi="Verdana" w:cs="Arial"/>
                      <w:bCs/>
                      <w:sz w:val="18"/>
                      <w:szCs w:val="18"/>
                    </w:rPr>
                    <w:t>30</w:t>
                  </w:r>
                </w:p>
              </w:tc>
              <w:tc>
                <w:tcPr>
                  <w:tcW w:w="1278" w:type="dxa"/>
                </w:tcPr>
                <w:p w:rsidR="00931851" w:rsidRPr="003D4C4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2</w:t>
                  </w:r>
                </w:p>
              </w:tc>
              <w:tc>
                <w:tcPr>
                  <w:tcW w:w="1749" w:type="dxa"/>
                </w:tcPr>
                <w:p w:rsidR="002C39B4" w:rsidRDefault="00931851" w:rsidP="003D4C44">
                  <w:pPr>
                    <w:pStyle w:val="BodyText"/>
                    <w:spacing w:after="0"/>
                    <w:jc w:val="center"/>
                    <w:rPr>
                      <w:rFonts w:ascii="Verdana" w:hAnsi="Verdana" w:cs="Arial"/>
                      <w:bCs/>
                      <w:sz w:val="18"/>
                      <w:szCs w:val="18"/>
                    </w:rPr>
                  </w:pPr>
                  <w:r w:rsidRPr="003D4C44">
                    <w:rPr>
                      <w:rFonts w:ascii="Verdana" w:hAnsi="Verdana" w:cs="Arial"/>
                      <w:bCs/>
                      <w:sz w:val="18"/>
                      <w:szCs w:val="18"/>
                    </w:rPr>
                    <w:t>Placement Report</w:t>
                  </w:r>
                  <w:r w:rsidR="002C39B4">
                    <w:rPr>
                      <w:rFonts w:ascii="Verdana" w:hAnsi="Verdana" w:cs="Arial"/>
                      <w:bCs/>
                      <w:sz w:val="18"/>
                      <w:szCs w:val="18"/>
                    </w:rPr>
                    <w:t>*</w:t>
                  </w:r>
                </w:p>
                <w:p w:rsidR="00F83C05" w:rsidRDefault="00112B17" w:rsidP="00F83C05">
                  <w:pPr>
                    <w:pStyle w:val="BodyText"/>
                    <w:spacing w:after="0"/>
                    <w:jc w:val="center"/>
                    <w:rPr>
                      <w:rFonts w:ascii="Verdana" w:hAnsi="Verdana" w:cs="Arial"/>
                      <w:bCs/>
                      <w:sz w:val="18"/>
                      <w:szCs w:val="18"/>
                    </w:rPr>
                  </w:pPr>
                  <w:r>
                    <w:rPr>
                      <w:rFonts w:ascii="Verdana" w:hAnsi="Verdana" w:cs="Arial"/>
                      <w:bCs/>
                      <w:sz w:val="18"/>
                      <w:szCs w:val="18"/>
                    </w:rPr>
                    <w:t xml:space="preserve">Professional Profile </w:t>
                  </w:r>
                </w:p>
                <w:p w:rsidR="00F83C05" w:rsidRDefault="00F83C05" w:rsidP="00F83C05">
                  <w:pPr>
                    <w:pStyle w:val="BodyText"/>
                    <w:spacing w:after="0"/>
                    <w:jc w:val="center"/>
                    <w:rPr>
                      <w:rFonts w:ascii="Verdana" w:hAnsi="Verdana" w:cs="Arial"/>
                      <w:bCs/>
                      <w:sz w:val="18"/>
                      <w:szCs w:val="18"/>
                    </w:rPr>
                  </w:pPr>
                  <w:r>
                    <w:rPr>
                      <w:rFonts w:ascii="Verdana" w:hAnsi="Verdana" w:cs="Arial"/>
                      <w:bCs/>
                      <w:sz w:val="18"/>
                      <w:szCs w:val="18"/>
                    </w:rPr>
                    <w:t xml:space="preserve">Plus </w:t>
                  </w:r>
                </w:p>
                <w:p w:rsidR="00112B17" w:rsidRPr="003D4C44" w:rsidRDefault="00112B17" w:rsidP="00F83C05">
                  <w:pPr>
                    <w:pStyle w:val="BodyText"/>
                    <w:spacing w:after="0"/>
                    <w:jc w:val="center"/>
                    <w:rPr>
                      <w:rFonts w:ascii="Verdana" w:hAnsi="Verdana" w:cs="Arial"/>
                      <w:bCs/>
                      <w:sz w:val="18"/>
                      <w:szCs w:val="18"/>
                    </w:rPr>
                  </w:pPr>
                  <w:r>
                    <w:rPr>
                      <w:rFonts w:ascii="Verdana" w:hAnsi="Verdana" w:cs="Arial"/>
                      <w:bCs/>
                      <w:sz w:val="18"/>
                      <w:szCs w:val="18"/>
                    </w:rPr>
                    <w:t>P</w:t>
                  </w:r>
                  <w:r w:rsidRPr="003D4C44">
                    <w:rPr>
                      <w:rFonts w:ascii="Verdana" w:hAnsi="Verdana" w:cs="Arial"/>
                      <w:bCs/>
                      <w:sz w:val="18"/>
                      <w:szCs w:val="18"/>
                    </w:rPr>
                    <w:t>ortfolio</w:t>
                  </w:r>
                  <w:r w:rsidR="00F83C05">
                    <w:rPr>
                      <w:rFonts w:ascii="Verdana" w:hAnsi="Verdana" w:cs="Arial"/>
                      <w:bCs/>
                      <w:sz w:val="18"/>
                      <w:szCs w:val="18"/>
                    </w:rPr>
                    <w:t xml:space="preserve"> of evidence </w:t>
                  </w:r>
                  <w:r w:rsidRPr="003D4C44">
                    <w:rPr>
                      <w:rFonts w:ascii="Verdana" w:hAnsi="Verdana" w:cs="Arial"/>
                      <w:bCs/>
                      <w:sz w:val="18"/>
                      <w:szCs w:val="18"/>
                    </w:rPr>
                    <w:t>linked to Band 5 job specification</w:t>
                  </w:r>
                </w:p>
              </w:tc>
              <w:tc>
                <w:tcPr>
                  <w:tcW w:w="993" w:type="dxa"/>
                </w:tcPr>
                <w:p w:rsidR="00931851" w:rsidRDefault="00931851" w:rsidP="003D4C44">
                  <w:pPr>
                    <w:pStyle w:val="BodyText"/>
                    <w:spacing w:after="0"/>
                    <w:jc w:val="center"/>
                    <w:rPr>
                      <w:rFonts w:ascii="Verdana" w:hAnsi="Verdana" w:cs="Arial"/>
                      <w:bCs/>
                      <w:sz w:val="18"/>
                      <w:szCs w:val="18"/>
                    </w:rPr>
                  </w:pPr>
                </w:p>
                <w:p w:rsidR="00F83C05" w:rsidRDefault="00F83C05" w:rsidP="003D4C44">
                  <w:pPr>
                    <w:pStyle w:val="BodyText"/>
                    <w:spacing w:after="0"/>
                    <w:jc w:val="center"/>
                    <w:rPr>
                      <w:rFonts w:ascii="Verdana" w:hAnsi="Verdana" w:cs="Arial"/>
                      <w:bCs/>
                      <w:sz w:val="18"/>
                      <w:szCs w:val="18"/>
                    </w:rPr>
                  </w:pPr>
                </w:p>
                <w:p w:rsidR="00F83C05" w:rsidRDefault="00F83C05" w:rsidP="003D4C44">
                  <w:pPr>
                    <w:pStyle w:val="BodyText"/>
                    <w:spacing w:after="0"/>
                    <w:jc w:val="center"/>
                    <w:rPr>
                      <w:rFonts w:ascii="Verdana" w:hAnsi="Verdana" w:cs="Arial"/>
                      <w:bCs/>
                      <w:sz w:val="18"/>
                      <w:szCs w:val="18"/>
                    </w:rPr>
                  </w:pPr>
                  <w:r>
                    <w:rPr>
                      <w:rFonts w:ascii="Verdana" w:hAnsi="Verdana" w:cs="Arial"/>
                      <w:bCs/>
                      <w:sz w:val="18"/>
                      <w:szCs w:val="18"/>
                    </w:rPr>
                    <w:t>2500</w:t>
                  </w:r>
                </w:p>
                <w:p w:rsidR="00F83C05" w:rsidRPr="003D4C44" w:rsidRDefault="00F83C05" w:rsidP="003D4C44">
                  <w:pPr>
                    <w:pStyle w:val="BodyText"/>
                    <w:spacing w:after="0"/>
                    <w:jc w:val="center"/>
                    <w:rPr>
                      <w:rFonts w:ascii="Verdana" w:hAnsi="Verdana" w:cs="Arial"/>
                      <w:bCs/>
                      <w:sz w:val="18"/>
                      <w:szCs w:val="18"/>
                    </w:rPr>
                  </w:pPr>
                  <w:r>
                    <w:rPr>
                      <w:rFonts w:ascii="Verdana" w:hAnsi="Verdana" w:cs="Arial"/>
                      <w:bCs/>
                      <w:sz w:val="18"/>
                      <w:szCs w:val="18"/>
                    </w:rPr>
                    <w:t>words</w:t>
                  </w:r>
                </w:p>
              </w:tc>
              <w:tc>
                <w:tcPr>
                  <w:tcW w:w="1057" w:type="dxa"/>
                </w:tcPr>
                <w:p w:rsidR="00112B17" w:rsidRPr="003D4C44" w:rsidRDefault="00112B17" w:rsidP="00112B17">
                  <w:pPr>
                    <w:pStyle w:val="BodyText"/>
                    <w:spacing w:after="0"/>
                    <w:jc w:val="center"/>
                    <w:rPr>
                      <w:rFonts w:ascii="Verdana" w:hAnsi="Verdana" w:cs="Arial"/>
                      <w:bCs/>
                      <w:sz w:val="18"/>
                      <w:szCs w:val="18"/>
                    </w:rPr>
                  </w:pPr>
                  <w:r w:rsidRPr="003D4C44">
                    <w:rPr>
                      <w:rFonts w:ascii="Verdana" w:hAnsi="Verdana" w:cs="Arial"/>
                      <w:bCs/>
                      <w:sz w:val="18"/>
                      <w:szCs w:val="18"/>
                    </w:rPr>
                    <w:t>60%</w:t>
                  </w:r>
                </w:p>
                <w:p w:rsidR="00112B17" w:rsidRDefault="00112B17" w:rsidP="00112B17">
                  <w:pPr>
                    <w:pStyle w:val="BodyText"/>
                    <w:spacing w:after="0"/>
                    <w:jc w:val="center"/>
                    <w:rPr>
                      <w:rFonts w:ascii="Verdana" w:hAnsi="Verdana" w:cs="Arial"/>
                      <w:bCs/>
                      <w:sz w:val="18"/>
                      <w:szCs w:val="18"/>
                    </w:rPr>
                  </w:pPr>
                </w:p>
                <w:p w:rsidR="00931851" w:rsidRPr="003D4C44" w:rsidRDefault="00112B17" w:rsidP="00112B17">
                  <w:pPr>
                    <w:pStyle w:val="BodyText"/>
                    <w:spacing w:after="0"/>
                    <w:jc w:val="center"/>
                    <w:rPr>
                      <w:rFonts w:ascii="Verdana" w:hAnsi="Verdana" w:cs="Arial"/>
                      <w:bCs/>
                      <w:sz w:val="18"/>
                      <w:szCs w:val="18"/>
                    </w:rPr>
                  </w:pPr>
                  <w:r w:rsidRPr="003D4C44">
                    <w:rPr>
                      <w:rFonts w:ascii="Verdana" w:hAnsi="Verdana" w:cs="Arial"/>
                      <w:bCs/>
                      <w:sz w:val="18"/>
                      <w:szCs w:val="18"/>
                    </w:rPr>
                    <w:t>40%</w:t>
                  </w:r>
                </w:p>
              </w:tc>
            </w:tr>
          </w:tbl>
          <w:p w:rsidR="002C39B4" w:rsidRDefault="002C39B4" w:rsidP="003F1AA0">
            <w:pPr>
              <w:jc w:val="left"/>
              <w:rPr>
                <w:rFonts w:ascii="Verdana" w:hAnsi="Verdana"/>
                <w:szCs w:val="20"/>
              </w:rPr>
            </w:pPr>
          </w:p>
          <w:p w:rsidR="002C39B4" w:rsidRPr="00A27235" w:rsidRDefault="002C39B4" w:rsidP="00F03338">
            <w:pPr>
              <w:rPr>
                <w:rFonts w:ascii="Verdana" w:hAnsi="Verdana"/>
                <w:szCs w:val="20"/>
              </w:rPr>
            </w:pPr>
            <w:r w:rsidRPr="00D74A01">
              <w:rPr>
                <w:rFonts w:cs="Arial"/>
                <w:szCs w:val="20"/>
              </w:rPr>
              <w:t xml:space="preserve">*This element must achieve a pass mark of 40% </w:t>
            </w:r>
            <w:r w:rsidRPr="00D74A01">
              <w:rPr>
                <w:rFonts w:cs="Arial"/>
                <w:szCs w:val="20"/>
              </w:rPr>
              <w:br w:type="page"/>
            </w: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170"/>
        </w:trPr>
        <w:tc>
          <w:tcPr>
            <w:tcW w:w="9242" w:type="dxa"/>
            <w:gridSpan w:val="3"/>
            <w:tcBorders>
              <w:left w:val="single" w:sz="4" w:space="0" w:color="auto"/>
              <w:right w:val="single" w:sz="4" w:space="0" w:color="auto"/>
            </w:tcBorders>
            <w:shd w:val="clear" w:color="auto" w:fill="EEECE1" w:themeFill="background2"/>
          </w:tcPr>
          <w:p w:rsidR="00FA090C" w:rsidRPr="00A27235" w:rsidRDefault="00FA090C" w:rsidP="002B0758">
            <w:pPr>
              <w:jc w:val="left"/>
              <w:rPr>
                <w:rFonts w:ascii="Verdana" w:hAnsi="Verdana"/>
                <w:noProof/>
                <w:sz w:val="16"/>
                <w:szCs w:val="16"/>
                <w:lang w:eastAsia="en-GB"/>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7</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Default="00FA090C" w:rsidP="002B0758">
            <w:pPr>
              <w:jc w:val="left"/>
              <w:rPr>
                <w:rFonts w:ascii="Verdana" w:hAnsi="Verdana"/>
                <w:b/>
                <w:szCs w:val="20"/>
              </w:rPr>
            </w:pPr>
            <w:r>
              <w:rPr>
                <w:rFonts w:ascii="Verdana" w:hAnsi="Verdana"/>
                <w:b/>
                <w:szCs w:val="20"/>
              </w:rPr>
              <w:t>Assessment information for students:</w:t>
            </w:r>
          </w:p>
          <w:p w:rsidR="00A06A40" w:rsidRDefault="00A06A40" w:rsidP="002B0758">
            <w:pPr>
              <w:jc w:val="left"/>
              <w:rPr>
                <w:rFonts w:ascii="Verdana" w:hAnsi="Verdana"/>
                <w:szCs w:val="20"/>
              </w:rPr>
            </w:pPr>
          </w:p>
          <w:p w:rsidR="00A06A40" w:rsidRPr="00A06A40" w:rsidRDefault="00A06A40" w:rsidP="00A06A40">
            <w:pPr>
              <w:rPr>
                <w:rFonts w:ascii="Verdana" w:hAnsi="Verdana"/>
                <w:iCs/>
                <w:szCs w:val="20"/>
              </w:rPr>
            </w:pPr>
            <w:r w:rsidRPr="00A06A40">
              <w:rPr>
                <w:rFonts w:ascii="Verdana" w:hAnsi="Verdana"/>
                <w:b/>
                <w:iCs/>
                <w:szCs w:val="20"/>
              </w:rPr>
              <w:t>Code of Practice on Assessment</w:t>
            </w:r>
          </w:p>
          <w:p w:rsidR="00A06A40" w:rsidRPr="00A06A40" w:rsidRDefault="00A06A40" w:rsidP="00A06A40">
            <w:pPr>
              <w:rPr>
                <w:rFonts w:ascii="Verdana" w:hAnsi="Verdana"/>
                <w:iCs/>
                <w:szCs w:val="20"/>
              </w:rPr>
            </w:pPr>
          </w:p>
          <w:p w:rsidR="00A06A40" w:rsidRPr="00A06A40" w:rsidRDefault="00A06A40" w:rsidP="00A06A40">
            <w:pPr>
              <w:rPr>
                <w:rFonts w:ascii="Verdana" w:hAnsi="Verdana"/>
                <w:iCs/>
                <w:szCs w:val="20"/>
              </w:rPr>
            </w:pPr>
            <w:r w:rsidRPr="00A06A40">
              <w:rPr>
                <w:rFonts w:ascii="Verdana" w:hAnsi="Verdana"/>
                <w:iCs/>
                <w:szCs w:val="20"/>
              </w:rPr>
              <w:t>The University has a Code of Practice on Assessment which brings together the main institutional policies and rules on assessment.  The Code is an authoritative statement of the philosophy and principles underlying all assessment activities and of the University's expectations in relation to how academic subjects design, implement and review assessment strategies for all taught programmes of study.</w:t>
            </w:r>
          </w:p>
          <w:p w:rsidR="00A06A40" w:rsidRPr="00A06A40" w:rsidRDefault="00A06A40" w:rsidP="00A06A40">
            <w:pPr>
              <w:rPr>
                <w:rFonts w:ascii="Verdana" w:hAnsi="Verdana"/>
                <w:iCs/>
                <w:szCs w:val="20"/>
              </w:rPr>
            </w:pPr>
          </w:p>
          <w:p w:rsidR="00A06A40" w:rsidRPr="00A06A40" w:rsidRDefault="00A06A40" w:rsidP="00A06A40">
            <w:pPr>
              <w:rPr>
                <w:rFonts w:ascii="Verdana" w:hAnsi="Verdana"/>
                <w:iCs/>
                <w:szCs w:val="20"/>
              </w:rPr>
            </w:pPr>
            <w:r w:rsidRPr="00A06A40">
              <w:rPr>
                <w:rFonts w:ascii="Verdana" w:hAnsi="Verdana"/>
                <w:iCs/>
                <w:szCs w:val="20"/>
              </w:rPr>
              <w:t>The Code of Practice includes a number of Appendices which provide more detail on the regulations and rules that govern assessment activity; these include:</w:t>
            </w:r>
          </w:p>
          <w:p w:rsidR="00A06A40" w:rsidRPr="00A06A40" w:rsidRDefault="00A06A40" w:rsidP="00A06A40">
            <w:pPr>
              <w:rPr>
                <w:rFonts w:ascii="Verdana" w:hAnsi="Verdana"/>
                <w:iCs/>
                <w:szCs w:val="20"/>
              </w:rPr>
            </w:pPr>
          </w:p>
          <w:p w:rsidR="00A06A40" w:rsidRPr="00A06A40" w:rsidRDefault="00A06A40" w:rsidP="00A06A40">
            <w:pPr>
              <w:numPr>
                <w:ilvl w:val="0"/>
                <w:numId w:val="1"/>
              </w:numPr>
              <w:contextualSpacing/>
              <w:rPr>
                <w:rFonts w:ascii="Verdana" w:hAnsi="Verdana"/>
              </w:rPr>
            </w:pPr>
            <w:r w:rsidRPr="00A06A40">
              <w:rPr>
                <w:rFonts w:ascii="Verdana" w:hAnsi="Verdana"/>
              </w:rPr>
              <w:t>The University marks scale, marking descriptors and qualification descriptors;</w:t>
            </w:r>
          </w:p>
          <w:p w:rsidR="00A06A40" w:rsidRPr="00A06A40" w:rsidRDefault="00A06A40" w:rsidP="00A06A40">
            <w:pPr>
              <w:numPr>
                <w:ilvl w:val="0"/>
                <w:numId w:val="1"/>
              </w:numPr>
              <w:contextualSpacing/>
              <w:rPr>
                <w:rFonts w:ascii="Verdana" w:hAnsi="Verdana"/>
              </w:rPr>
            </w:pPr>
            <w:r w:rsidRPr="00A06A40">
              <w:rPr>
                <w:rFonts w:ascii="Verdana" w:hAnsi="Verdana"/>
              </w:rPr>
              <w:t>The model for non-clinical first degree programmes;</w:t>
            </w:r>
          </w:p>
          <w:p w:rsidR="00A06A40" w:rsidRPr="00A06A40" w:rsidRDefault="00A06A40" w:rsidP="00A06A40">
            <w:pPr>
              <w:numPr>
                <w:ilvl w:val="0"/>
                <w:numId w:val="1"/>
              </w:numPr>
              <w:contextualSpacing/>
              <w:rPr>
                <w:rFonts w:ascii="Verdana" w:hAnsi="Verdana"/>
              </w:rPr>
            </w:pPr>
            <w:r w:rsidRPr="00A06A40">
              <w:rPr>
                <w:rFonts w:ascii="Verdana" w:hAnsi="Verdana"/>
              </w:rPr>
              <w:t>The system for classifying three-year, non-clinical, undergraduate degrees;</w:t>
            </w:r>
          </w:p>
          <w:p w:rsidR="00A06A40" w:rsidRPr="00A06A40" w:rsidRDefault="00A06A40" w:rsidP="00A06A40">
            <w:pPr>
              <w:numPr>
                <w:ilvl w:val="0"/>
                <w:numId w:val="1"/>
              </w:numPr>
              <w:contextualSpacing/>
              <w:rPr>
                <w:rFonts w:ascii="Verdana" w:hAnsi="Verdana"/>
              </w:rPr>
            </w:pPr>
            <w:r w:rsidRPr="00A06A40">
              <w:rPr>
                <w:rFonts w:ascii="Verdana" w:hAnsi="Verdana"/>
              </w:rPr>
              <w:t>The system for classifying four-year, non-clinical, undergraduate degrees that include a year in industry or a year abroad;</w:t>
            </w:r>
          </w:p>
          <w:p w:rsidR="00A06A40" w:rsidRPr="00A06A40" w:rsidRDefault="00A06A40" w:rsidP="00A06A40">
            <w:pPr>
              <w:numPr>
                <w:ilvl w:val="0"/>
                <w:numId w:val="1"/>
              </w:numPr>
              <w:contextualSpacing/>
              <w:rPr>
                <w:rFonts w:ascii="Verdana" w:hAnsi="Verdana"/>
              </w:rPr>
            </w:pPr>
            <w:r w:rsidRPr="00A06A40">
              <w:rPr>
                <w:rFonts w:ascii="Verdana" w:hAnsi="Verdana"/>
              </w:rPr>
              <w:t>Information about students’ progress, including guidance for students;</w:t>
            </w:r>
          </w:p>
          <w:p w:rsidR="00A06A40" w:rsidRPr="00A06A40" w:rsidRDefault="00A06A40" w:rsidP="00A06A40">
            <w:pPr>
              <w:numPr>
                <w:ilvl w:val="0"/>
                <w:numId w:val="1"/>
              </w:numPr>
              <w:contextualSpacing/>
              <w:rPr>
                <w:rFonts w:ascii="Verdana" w:hAnsi="Verdana"/>
              </w:rPr>
            </w:pPr>
            <w:r w:rsidRPr="00A06A40">
              <w:rPr>
                <w:rFonts w:ascii="Verdana" w:hAnsi="Verdana"/>
              </w:rPr>
              <w:t>The procedure for assessment appeals;</w:t>
            </w:r>
          </w:p>
          <w:p w:rsidR="00A06A40" w:rsidRPr="00A06A40" w:rsidRDefault="00A06A40" w:rsidP="00A06A40">
            <w:pPr>
              <w:numPr>
                <w:ilvl w:val="0"/>
                <w:numId w:val="1"/>
              </w:numPr>
              <w:contextualSpacing/>
              <w:rPr>
                <w:rFonts w:ascii="Verdana" w:hAnsi="Verdana"/>
              </w:rPr>
            </w:pPr>
            <w:r w:rsidRPr="00A06A40">
              <w:rPr>
                <w:rFonts w:ascii="Verdana" w:hAnsi="Verdana"/>
              </w:rPr>
              <w:t>Regulations for the conduct of exams;</w:t>
            </w:r>
          </w:p>
          <w:p w:rsidR="00A06A40" w:rsidRPr="00A06A40" w:rsidRDefault="00A06A40" w:rsidP="00A06A40">
            <w:pPr>
              <w:numPr>
                <w:ilvl w:val="0"/>
                <w:numId w:val="1"/>
              </w:numPr>
              <w:contextualSpacing/>
              <w:rPr>
                <w:rFonts w:ascii="Verdana" w:hAnsi="Verdana"/>
              </w:rPr>
            </w:pPr>
            <w:r w:rsidRPr="00A06A40">
              <w:rPr>
                <w:rFonts w:ascii="Verdana" w:hAnsi="Verdana"/>
              </w:rPr>
              <w:t>The University’s policy on making adjustments to exam arrangements for disabled students.</w:t>
            </w:r>
          </w:p>
          <w:p w:rsidR="00A06A40" w:rsidRPr="00A06A40" w:rsidRDefault="00A06A40" w:rsidP="00A06A40">
            <w:pPr>
              <w:numPr>
                <w:ilvl w:val="0"/>
                <w:numId w:val="1"/>
              </w:numPr>
              <w:contextualSpacing/>
              <w:rPr>
                <w:rFonts w:ascii="Verdana" w:hAnsi="Verdana"/>
              </w:rPr>
            </w:pPr>
            <w:r w:rsidRPr="00A06A40">
              <w:rPr>
                <w:rFonts w:ascii="Verdana" w:hAnsi="Verdana"/>
              </w:rPr>
              <w:t>The code of practice relating to external examining (see also below)</w:t>
            </w:r>
          </w:p>
          <w:p w:rsidR="00A06A40" w:rsidRPr="00A06A40" w:rsidRDefault="00A06A40" w:rsidP="00A06A40">
            <w:pPr>
              <w:numPr>
                <w:ilvl w:val="0"/>
                <w:numId w:val="1"/>
              </w:numPr>
              <w:contextualSpacing/>
              <w:rPr>
                <w:rFonts w:ascii="Verdana" w:hAnsi="Verdana"/>
              </w:rPr>
            </w:pPr>
            <w:r w:rsidRPr="00A06A40">
              <w:rPr>
                <w:rFonts w:ascii="Verdana" w:hAnsi="Verdana"/>
              </w:rPr>
              <w:t>The Academic Integrity Policy, which covers matters such as plagiarism and collusion and includes guidance for students;</w:t>
            </w:r>
          </w:p>
          <w:p w:rsidR="00A06A40" w:rsidRPr="00A06A40" w:rsidRDefault="00A06A40" w:rsidP="00A06A40">
            <w:pPr>
              <w:numPr>
                <w:ilvl w:val="0"/>
                <w:numId w:val="1"/>
              </w:numPr>
              <w:contextualSpacing/>
              <w:rPr>
                <w:rFonts w:ascii="Verdana" w:hAnsi="Verdana"/>
              </w:rPr>
            </w:pPr>
            <w:r w:rsidRPr="00A06A40">
              <w:rPr>
                <w:rFonts w:ascii="Verdana" w:hAnsi="Verdana"/>
              </w:rPr>
              <w:t>The policy relating to mitigating circumstances which explains what you should do if you have mitigating circumstances that have affected assessment; and</w:t>
            </w:r>
          </w:p>
          <w:p w:rsidR="00A06A40" w:rsidRPr="00A06A40" w:rsidRDefault="00A06A40" w:rsidP="00A06A40">
            <w:pPr>
              <w:numPr>
                <w:ilvl w:val="0"/>
                <w:numId w:val="1"/>
              </w:numPr>
              <w:contextualSpacing/>
              <w:rPr>
                <w:rFonts w:ascii="Verdana" w:hAnsi="Verdana"/>
              </w:rPr>
            </w:pPr>
            <w:r w:rsidRPr="00A06A40">
              <w:rPr>
                <w:rFonts w:ascii="Verdana" w:hAnsi="Verdana"/>
              </w:rPr>
              <w:t>The policy on providing students with feedback on assessment.</w:t>
            </w:r>
          </w:p>
          <w:p w:rsidR="00A06A40" w:rsidRPr="00A06A40" w:rsidRDefault="00A06A40" w:rsidP="00A06A40">
            <w:pPr>
              <w:rPr>
                <w:rFonts w:ascii="Verdana" w:hAnsi="Verdana"/>
                <w:iCs/>
                <w:szCs w:val="20"/>
              </w:rPr>
            </w:pPr>
          </w:p>
          <w:p w:rsidR="00A06A40" w:rsidRPr="00A06A40" w:rsidRDefault="00A06A40" w:rsidP="00A06A40">
            <w:pPr>
              <w:rPr>
                <w:rFonts w:ascii="Verdana" w:hAnsi="Verdana"/>
                <w:iCs/>
                <w:szCs w:val="20"/>
              </w:rPr>
            </w:pPr>
            <w:r w:rsidRPr="00A06A40">
              <w:rPr>
                <w:rFonts w:ascii="Verdana" w:hAnsi="Verdana"/>
                <w:iCs/>
                <w:szCs w:val="20"/>
              </w:rPr>
              <w:t xml:space="preserve">Please click </w:t>
            </w:r>
            <w:hyperlink r:id="rId10" w:history="1">
              <w:r w:rsidRPr="00A31CDA">
                <w:rPr>
                  <w:rStyle w:val="Hyperlink"/>
                  <w:rFonts w:ascii="Verdana" w:hAnsi="Verdana"/>
                  <w:iCs/>
                  <w:szCs w:val="20"/>
                </w:rPr>
                <w:t>here</w:t>
              </w:r>
            </w:hyperlink>
            <w:r w:rsidRPr="00A06A40">
              <w:rPr>
                <w:rFonts w:ascii="Verdana" w:hAnsi="Verdana"/>
                <w:iCs/>
                <w:szCs w:val="20"/>
              </w:rPr>
              <w:t xml:space="preserve"> to access the Code of Practice on Assessment and its appendices; this link will also give you access to assessment information that is specific to your cohort:</w:t>
            </w:r>
          </w:p>
          <w:p w:rsidR="00A06A40" w:rsidRPr="00A06A40" w:rsidRDefault="00A06A40" w:rsidP="00A06A40">
            <w:pPr>
              <w:rPr>
                <w:rFonts w:ascii="Verdana" w:hAnsi="Verdana"/>
                <w:iCs/>
                <w:szCs w:val="20"/>
              </w:rPr>
            </w:pPr>
          </w:p>
          <w:p w:rsidR="00A06A40" w:rsidRDefault="00A06A40" w:rsidP="00A06A40">
            <w:pPr>
              <w:jc w:val="left"/>
              <w:rPr>
                <w:rFonts w:ascii="Verdana" w:hAnsi="Verdana"/>
                <w:iCs/>
                <w:szCs w:val="20"/>
              </w:rPr>
            </w:pPr>
            <w:r w:rsidRPr="00A06A40">
              <w:rPr>
                <w:rFonts w:ascii="Verdana" w:hAnsi="Verdana"/>
                <w:iCs/>
                <w:szCs w:val="20"/>
              </w:rPr>
              <w:t>A summary of key assessment information is also available in the ‘Your University’ handbook.</w:t>
            </w:r>
          </w:p>
          <w:p w:rsidR="00B30F4A" w:rsidRPr="00A06A40" w:rsidRDefault="00B30F4A" w:rsidP="00A06A40">
            <w:pPr>
              <w:jc w:val="left"/>
              <w:rPr>
                <w:rFonts w:ascii="Verdana" w:hAnsi="Verdana"/>
                <w:noProof/>
                <w:szCs w:val="20"/>
                <w:lang w:eastAsia="en-GB"/>
              </w:rPr>
            </w:pPr>
          </w:p>
        </w:tc>
      </w:tr>
      <w:tr w:rsidR="005D2181" w:rsidTr="00EC67EA">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5D2181" w:rsidRDefault="005D2181" w:rsidP="002B0758">
            <w:pPr>
              <w:jc w:val="left"/>
              <w:rPr>
                <w:rFonts w:ascii="Verdana" w:hAnsi="Verdana"/>
                <w:b/>
                <w:szCs w:val="20"/>
              </w:rPr>
            </w:pPr>
            <w:r>
              <w:rPr>
                <w:rFonts w:ascii="Verdana" w:hAnsi="Verdana"/>
                <w:b/>
                <w:szCs w:val="20"/>
              </w:rPr>
              <w:t>Marking criteria:</w:t>
            </w:r>
          </w:p>
          <w:p w:rsidR="00481130" w:rsidRDefault="00481130" w:rsidP="002B0758">
            <w:pPr>
              <w:jc w:val="left"/>
              <w:rPr>
                <w:rFonts w:ascii="Verdana" w:hAnsi="Verdana"/>
                <w:b/>
                <w:szCs w:val="20"/>
              </w:rPr>
            </w:pPr>
          </w:p>
          <w:p w:rsidR="00481130" w:rsidRPr="00481130" w:rsidRDefault="00481130" w:rsidP="002B0758">
            <w:pPr>
              <w:jc w:val="left"/>
              <w:rPr>
                <w:rFonts w:ascii="Verdana" w:hAnsi="Verdana"/>
                <w:szCs w:val="20"/>
              </w:rPr>
            </w:pPr>
            <w:r w:rsidRPr="00481130">
              <w:rPr>
                <w:rFonts w:ascii="Verdana" w:hAnsi="Verdana"/>
                <w:szCs w:val="20"/>
              </w:rPr>
              <w:t>Marking Criteria for the School of Health Sciences can be found using the following link</w:t>
            </w:r>
          </w:p>
          <w:p w:rsidR="00481130" w:rsidRDefault="00481130" w:rsidP="002B0758">
            <w:pPr>
              <w:jc w:val="left"/>
              <w:rPr>
                <w:rFonts w:ascii="Verdana" w:hAnsi="Verdana"/>
                <w:b/>
                <w:szCs w:val="20"/>
              </w:rPr>
            </w:pPr>
          </w:p>
          <w:p w:rsidR="005C5E1C" w:rsidRPr="005B2C64" w:rsidRDefault="00847347" w:rsidP="002B0758">
            <w:pPr>
              <w:jc w:val="left"/>
              <w:rPr>
                <w:rFonts w:ascii="Verdana" w:hAnsi="Verdana"/>
                <w:szCs w:val="20"/>
              </w:rPr>
            </w:pPr>
            <w:hyperlink r:id="rId11" w:history="1">
              <w:r w:rsidR="005C5E1C" w:rsidRPr="005B2C64">
                <w:rPr>
                  <w:rStyle w:val="Hyperlink"/>
                  <w:rFonts w:ascii="Verdana" w:hAnsi="Verdana"/>
                  <w:szCs w:val="20"/>
                </w:rPr>
                <w:t>https://vital.liv.ac.uk/bbcswebdav/pid-46931-dt-content-rid-5264858_1/courses/HLTHSCI/Undergraduate%20Marking%20Descriptors.pdf</w:t>
              </w:r>
            </w:hyperlink>
          </w:p>
          <w:p w:rsidR="005C5E1C" w:rsidRPr="005B2C64" w:rsidRDefault="005C5E1C" w:rsidP="002B0758">
            <w:pPr>
              <w:jc w:val="left"/>
              <w:rPr>
                <w:rFonts w:ascii="Verdana" w:hAnsi="Verdana"/>
                <w:szCs w:val="20"/>
              </w:rPr>
            </w:pPr>
          </w:p>
          <w:p w:rsidR="00481130" w:rsidRDefault="00481130" w:rsidP="002B0758">
            <w:pPr>
              <w:jc w:val="left"/>
              <w:rPr>
                <w:rFonts w:ascii="Verdana" w:hAnsi="Verdana"/>
                <w:b/>
                <w:szCs w:val="20"/>
              </w:rPr>
            </w:pPr>
          </w:p>
          <w:p w:rsidR="00481130" w:rsidRPr="00627B4D" w:rsidRDefault="00481130" w:rsidP="00481130">
            <w:pPr>
              <w:jc w:val="left"/>
              <w:rPr>
                <w:rFonts w:ascii="Verdana" w:hAnsi="Verdana"/>
                <w:szCs w:val="20"/>
              </w:rPr>
            </w:pPr>
            <w:r w:rsidRPr="00627B4D">
              <w:rPr>
                <w:rFonts w:ascii="Verdana" w:hAnsi="Verdana"/>
                <w:szCs w:val="20"/>
              </w:rPr>
              <w:t xml:space="preserve">Marking criteria specific to individual assessments can be accessed in the relevant module in VITAL. </w:t>
            </w:r>
          </w:p>
        </w:tc>
        <w:tc>
          <w:tcPr>
            <w:tcW w:w="345" w:type="dxa"/>
            <w:tcBorders>
              <w:left w:val="single" w:sz="4" w:space="0" w:color="auto"/>
              <w:right w:val="single" w:sz="4" w:space="0" w:color="auto"/>
            </w:tcBorders>
            <w:shd w:val="clear" w:color="auto" w:fill="EEECE1" w:themeFill="background2"/>
          </w:tcPr>
          <w:p w:rsidR="005D2181" w:rsidRPr="00B30F4A" w:rsidRDefault="005D2181" w:rsidP="002B0758">
            <w:pPr>
              <w:jc w:val="left"/>
              <w:rPr>
                <w:rFonts w:ascii="Verdana" w:hAnsi="Verdana"/>
                <w:szCs w:val="20"/>
              </w:rPr>
            </w:pPr>
          </w:p>
        </w:tc>
      </w:tr>
      <w:tr w:rsidR="00B30F4A" w:rsidTr="00EC67EA">
        <w:trPr>
          <w:trHeight w:hRule="exact" w:val="170"/>
        </w:trPr>
        <w:tc>
          <w:tcPr>
            <w:tcW w:w="707" w:type="dxa"/>
            <w:tcBorders>
              <w:left w:val="single" w:sz="4" w:space="0" w:color="auto"/>
            </w:tcBorders>
            <w:shd w:val="clear" w:color="auto" w:fill="EEECE1" w:themeFill="background2"/>
          </w:tcPr>
          <w:p w:rsidR="00B30F4A" w:rsidRDefault="00B30F4A" w:rsidP="002B0758">
            <w:pPr>
              <w:jc w:val="left"/>
              <w:rPr>
                <w:rFonts w:ascii="Verdana" w:hAnsi="Verdana"/>
                <w:b/>
                <w:szCs w:val="20"/>
              </w:rPr>
            </w:pPr>
          </w:p>
        </w:tc>
        <w:tc>
          <w:tcPr>
            <w:tcW w:w="8535" w:type="dxa"/>
            <w:gridSpan w:val="2"/>
            <w:tcBorders>
              <w:right w:val="single" w:sz="4" w:space="0" w:color="auto"/>
            </w:tcBorders>
            <w:shd w:val="clear" w:color="auto" w:fill="EEECE1" w:themeFill="background2"/>
          </w:tcPr>
          <w:p w:rsidR="00B30F4A" w:rsidRDefault="00B30F4A" w:rsidP="002B0758">
            <w:pPr>
              <w:jc w:val="left"/>
              <w:rPr>
                <w:rFonts w:ascii="Verdana" w:hAnsi="Verdana"/>
                <w:b/>
                <w:szCs w:val="20"/>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8</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Default="00FA090C" w:rsidP="002B0758">
            <w:pPr>
              <w:jc w:val="left"/>
              <w:rPr>
                <w:rFonts w:ascii="Verdana" w:hAnsi="Verdana"/>
                <w:noProof/>
                <w:szCs w:val="20"/>
                <w:lang w:eastAsia="en-GB"/>
              </w:rPr>
            </w:pPr>
            <w:r>
              <w:rPr>
                <w:rFonts w:ascii="Verdana" w:hAnsi="Verdana"/>
                <w:b/>
                <w:szCs w:val="20"/>
              </w:rPr>
              <w:t>Student representation and feedback:</w:t>
            </w:r>
          </w:p>
        </w:tc>
      </w:tr>
      <w:tr w:rsidR="005D2181" w:rsidTr="00EC67EA">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E24392" w:rsidRPr="00E24392" w:rsidRDefault="00E24392" w:rsidP="00E24392">
            <w:pPr>
              <w:jc w:val="left"/>
              <w:rPr>
                <w:rFonts w:ascii="Verdana" w:hAnsi="Verdana"/>
                <w:szCs w:val="20"/>
              </w:rPr>
            </w:pPr>
            <w:r w:rsidRPr="00E24392">
              <w:rPr>
                <w:rFonts w:ascii="Verdana" w:hAnsi="Verdana"/>
                <w:szCs w:val="20"/>
              </w:rPr>
              <w:t>Student evaluation of the programme will be gained through the following routes:</w:t>
            </w:r>
          </w:p>
          <w:p w:rsidR="00E24392" w:rsidRPr="00E24392" w:rsidRDefault="00E24392" w:rsidP="00E24392">
            <w:pPr>
              <w:jc w:val="left"/>
              <w:rPr>
                <w:rFonts w:ascii="Verdana" w:hAnsi="Verdana"/>
                <w:szCs w:val="20"/>
              </w:rPr>
            </w:pP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Formal written end of module evaluation forms</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Student forums</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Informal discussion with module leader/academic staff</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End of year evaluations</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Formal written end of practice placement evaluation forms</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Representatives on School Staff/Student Liaison committee</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 xml:space="preserve">Representatives on the Board of Studies </w:t>
            </w:r>
          </w:p>
          <w:p w:rsidR="00E24392" w:rsidRPr="00E24392" w:rsidRDefault="00E24392" w:rsidP="00E24392">
            <w:pPr>
              <w:jc w:val="left"/>
              <w:rPr>
                <w:rFonts w:ascii="Verdana" w:hAnsi="Verdana"/>
                <w:szCs w:val="20"/>
              </w:rPr>
            </w:pPr>
            <w:r w:rsidRPr="00E24392">
              <w:rPr>
                <w:rFonts w:ascii="Verdana" w:hAnsi="Verdana"/>
                <w:szCs w:val="20"/>
              </w:rPr>
              <w:t>•</w:t>
            </w:r>
            <w:r w:rsidRPr="00E24392">
              <w:rPr>
                <w:rFonts w:ascii="Verdana" w:hAnsi="Verdana"/>
                <w:szCs w:val="20"/>
              </w:rPr>
              <w:tab/>
              <w:t>Representatives on Programme Management Meetings</w:t>
            </w:r>
          </w:p>
          <w:p w:rsidR="00E24392" w:rsidRPr="00E24392" w:rsidRDefault="00E24392" w:rsidP="00E24392">
            <w:pPr>
              <w:jc w:val="left"/>
              <w:rPr>
                <w:rFonts w:ascii="Verdana" w:hAnsi="Verdana"/>
                <w:szCs w:val="20"/>
              </w:rPr>
            </w:pPr>
          </w:p>
          <w:p w:rsidR="00E24392" w:rsidRPr="00E24392" w:rsidRDefault="00E24392" w:rsidP="00E24392">
            <w:pPr>
              <w:jc w:val="left"/>
              <w:rPr>
                <w:rFonts w:ascii="Verdana" w:hAnsi="Verdana"/>
                <w:szCs w:val="20"/>
              </w:rPr>
            </w:pPr>
            <w:r w:rsidRPr="00E24392">
              <w:rPr>
                <w:rFonts w:ascii="Verdana" w:hAnsi="Verdana"/>
                <w:szCs w:val="20"/>
              </w:rPr>
              <w:t xml:space="preserve">A School Staff-Student Liaison Committee is established in accordance with the University Code of Practice on Student Representation. A copy of the code can be accessed at: </w:t>
            </w:r>
          </w:p>
          <w:p w:rsidR="00E24392" w:rsidRPr="00E24392" w:rsidRDefault="00E24392" w:rsidP="00E24392">
            <w:pPr>
              <w:jc w:val="left"/>
              <w:rPr>
                <w:rFonts w:ascii="Verdana" w:hAnsi="Verdana"/>
                <w:szCs w:val="20"/>
              </w:rPr>
            </w:pPr>
          </w:p>
          <w:p w:rsidR="00E24392" w:rsidRDefault="00847347" w:rsidP="00E24392">
            <w:pPr>
              <w:jc w:val="left"/>
              <w:rPr>
                <w:rFonts w:ascii="Verdana" w:hAnsi="Verdana"/>
                <w:szCs w:val="20"/>
              </w:rPr>
            </w:pPr>
            <w:hyperlink r:id="rId12" w:history="1">
              <w:r w:rsidR="00980F55" w:rsidRPr="005D2F9A">
                <w:rPr>
                  <w:rStyle w:val="Hyperlink"/>
                  <w:rFonts w:ascii="Verdana" w:hAnsi="Verdana"/>
                  <w:szCs w:val="20"/>
                </w:rPr>
                <w:t>http://www.liv.ac.uk/media/livacuk/tqsd/student-enhancement/student-representation/cop_on_student_representation.pdf</w:t>
              </w:r>
            </w:hyperlink>
          </w:p>
          <w:p w:rsidR="00E24392" w:rsidRPr="00E24392" w:rsidRDefault="00E24392" w:rsidP="00E24392">
            <w:pPr>
              <w:jc w:val="left"/>
              <w:rPr>
                <w:rFonts w:ascii="Verdana" w:hAnsi="Verdana"/>
                <w:szCs w:val="20"/>
              </w:rPr>
            </w:pPr>
          </w:p>
          <w:p w:rsidR="00E24392" w:rsidRPr="00E24392" w:rsidRDefault="00E24392" w:rsidP="00980F55">
            <w:pPr>
              <w:rPr>
                <w:rFonts w:ascii="Verdana" w:hAnsi="Verdana"/>
                <w:szCs w:val="20"/>
              </w:rPr>
            </w:pPr>
            <w:r w:rsidRPr="00E24392">
              <w:rPr>
                <w:rFonts w:ascii="Verdana" w:hAnsi="Verdana"/>
                <w:szCs w:val="20"/>
              </w:rPr>
              <w:t>This committee normally meets at least three times per year. The membership of the committee, its terms of reference, and the manner in which it conducts its business conforms to the requirements of the Annexe to the Code of Practice on Student Representation. Elections to the committee are carried out within the structure determined by the University Student Representation Steering Group and Programme Representatives are encouraged to attend the training provided for them by the Guild of Students</w:t>
            </w:r>
          </w:p>
          <w:p w:rsidR="00E24392" w:rsidRPr="00E24392" w:rsidRDefault="00E24392" w:rsidP="00980F55">
            <w:pPr>
              <w:rPr>
                <w:rFonts w:ascii="Verdana" w:hAnsi="Verdana"/>
                <w:szCs w:val="20"/>
              </w:rPr>
            </w:pPr>
          </w:p>
          <w:p w:rsidR="00E24392" w:rsidRPr="00E24392" w:rsidRDefault="00E24392" w:rsidP="00980F55">
            <w:pPr>
              <w:rPr>
                <w:rFonts w:ascii="Verdana" w:hAnsi="Verdana"/>
                <w:szCs w:val="20"/>
              </w:rPr>
            </w:pPr>
            <w:r w:rsidRPr="00E24392">
              <w:rPr>
                <w:rFonts w:ascii="Verdana" w:hAnsi="Verdana"/>
                <w:szCs w:val="20"/>
              </w:rPr>
              <w:t>Issues raised at the Staff/Student Liaison meetings are referred by the Chair of the Group to the Head of School for action to be taken, as appropriate. Notice of meetings, notes following meetings and the results of action taken are displayed in the Health Sciences module on VITAL.</w:t>
            </w:r>
          </w:p>
          <w:p w:rsidR="00E24392" w:rsidRPr="00E24392" w:rsidRDefault="00E24392" w:rsidP="00980F55">
            <w:pPr>
              <w:rPr>
                <w:rFonts w:ascii="Verdana" w:hAnsi="Verdana"/>
                <w:szCs w:val="20"/>
              </w:rPr>
            </w:pPr>
          </w:p>
          <w:p w:rsidR="00E24392" w:rsidRPr="00A27235" w:rsidRDefault="00E24392" w:rsidP="00980F55">
            <w:pPr>
              <w:rPr>
                <w:rFonts w:ascii="Verdana" w:hAnsi="Verdana"/>
                <w:szCs w:val="20"/>
              </w:rPr>
            </w:pPr>
            <w:r w:rsidRPr="00E24392">
              <w:rPr>
                <w:rFonts w:ascii="Verdana" w:hAnsi="Verdana"/>
                <w:szCs w:val="20"/>
              </w:rPr>
              <w:t xml:space="preserve">The Board of Studies normally meets three times per year, one meeting per term. Each undergraduate programme of study has one student representative (with an alternate) elected annually to the membership of the </w:t>
            </w:r>
            <w:r w:rsidRPr="00E24392">
              <w:rPr>
                <w:rFonts w:ascii="Verdana" w:hAnsi="Verdana"/>
                <w:szCs w:val="20"/>
              </w:rPr>
              <w:lastRenderedPageBreak/>
              <w:t>Board. Feedback to students is effected through minutes distributed to student representatives.  Formal recommendations for substantive changes to the programme are referred, in the first instance, to the School Academic Quality Standards Committee and Board of Studies before being submitted to the Faculty Quality and Academic Standards Committee for approval.</w:t>
            </w: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b/>
                <w:szCs w:val="20"/>
              </w:rPr>
            </w:pPr>
          </w:p>
        </w:tc>
      </w:tr>
      <w:tr w:rsidR="00FA090C" w:rsidTr="00BA3FA9">
        <w:trPr>
          <w:trHeight w:val="340"/>
        </w:trPr>
        <w:tc>
          <w:tcPr>
            <w:tcW w:w="9242" w:type="dxa"/>
            <w:gridSpan w:val="3"/>
            <w:tcBorders>
              <w:left w:val="single" w:sz="4" w:space="0" w:color="auto"/>
              <w:right w:val="single" w:sz="4" w:space="0" w:color="auto"/>
            </w:tcBorders>
            <w:shd w:val="clear" w:color="auto" w:fill="C4BC96" w:themeFill="background2" w:themeFillShade="BF"/>
          </w:tcPr>
          <w:p w:rsidR="00FA090C" w:rsidRPr="00C640A7" w:rsidRDefault="0045656A" w:rsidP="006B05AE">
            <w:pPr>
              <w:jc w:val="center"/>
              <w:rPr>
                <w:rFonts w:ascii="Verdana" w:hAnsi="Verdana"/>
                <w:b/>
                <w:szCs w:val="20"/>
              </w:rPr>
            </w:pPr>
            <w:r>
              <w:rPr>
                <w:rFonts w:ascii="Verdana" w:hAnsi="Verdana"/>
                <w:b/>
                <w:szCs w:val="20"/>
              </w:rPr>
              <w:t>Part F: Status Of Professional, Statutory Or Regulatory Body Accreditation</w:t>
            </w: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b/>
                <w:szCs w:val="20"/>
              </w:rPr>
            </w:pPr>
          </w:p>
        </w:tc>
      </w:tr>
      <w:tr w:rsidR="00FA090C" w:rsidTr="005D2181">
        <w:trPr>
          <w:trHeight w:val="340"/>
        </w:trPr>
        <w:tc>
          <w:tcPr>
            <w:tcW w:w="707" w:type="dxa"/>
            <w:tcBorders>
              <w:left w:val="single" w:sz="4" w:space="0" w:color="auto"/>
            </w:tcBorders>
            <w:shd w:val="clear" w:color="auto" w:fill="EEECE1" w:themeFill="background2"/>
          </w:tcPr>
          <w:p w:rsidR="00FA090C" w:rsidRDefault="00FA090C" w:rsidP="00A57831">
            <w:pPr>
              <w:jc w:val="left"/>
              <w:rPr>
                <w:rFonts w:ascii="Verdana" w:hAnsi="Verdana"/>
                <w:b/>
                <w:szCs w:val="20"/>
              </w:rPr>
            </w:pPr>
            <w:r>
              <w:rPr>
                <w:rFonts w:ascii="Verdana" w:hAnsi="Verdana"/>
                <w:b/>
                <w:szCs w:val="20"/>
              </w:rPr>
              <w:t>3</w:t>
            </w:r>
            <w:r w:rsidR="00A57831">
              <w:rPr>
                <w:rFonts w:ascii="Verdana" w:hAnsi="Verdana"/>
                <w:b/>
                <w:szCs w:val="20"/>
              </w:rPr>
              <w:t>9</w:t>
            </w:r>
            <w:r>
              <w:rPr>
                <w:rFonts w:ascii="Verdana" w:hAnsi="Verdana"/>
                <w:b/>
                <w:szCs w:val="20"/>
              </w:rPr>
              <w:t>.</w:t>
            </w:r>
          </w:p>
        </w:tc>
        <w:tc>
          <w:tcPr>
            <w:tcW w:w="8535" w:type="dxa"/>
            <w:gridSpan w:val="2"/>
            <w:tcBorders>
              <w:right w:val="single" w:sz="4" w:space="0" w:color="auto"/>
            </w:tcBorders>
            <w:shd w:val="clear" w:color="auto" w:fill="EEECE1" w:themeFill="background2"/>
          </w:tcPr>
          <w:p w:rsidR="00FA090C" w:rsidRPr="00A522D5" w:rsidRDefault="00FA090C" w:rsidP="00496D81">
            <w:pPr>
              <w:jc w:val="left"/>
              <w:rPr>
                <w:rFonts w:ascii="Verdana" w:hAnsi="Verdana"/>
                <w:szCs w:val="20"/>
              </w:rPr>
            </w:pPr>
            <w:r>
              <w:rPr>
                <w:rFonts w:ascii="Verdana" w:hAnsi="Verdana"/>
                <w:b/>
                <w:szCs w:val="20"/>
              </w:rPr>
              <w:t xml:space="preserve">Status of Professional, Statutory or Regulatory </w:t>
            </w:r>
            <w:r w:rsidR="00496D81">
              <w:rPr>
                <w:rFonts w:ascii="Verdana" w:hAnsi="Verdana"/>
                <w:b/>
                <w:szCs w:val="20"/>
              </w:rPr>
              <w:t>B</w:t>
            </w:r>
            <w:r>
              <w:rPr>
                <w:rFonts w:ascii="Verdana" w:hAnsi="Verdana"/>
                <w:b/>
                <w:szCs w:val="20"/>
              </w:rPr>
              <w:t>ody Accreditation:</w:t>
            </w:r>
          </w:p>
        </w:tc>
      </w:tr>
      <w:tr w:rsidR="005D2181" w:rsidTr="00EC67EA">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5D2181" w:rsidRPr="00A27235" w:rsidRDefault="009D2FD4" w:rsidP="002B0758">
            <w:pPr>
              <w:jc w:val="left"/>
              <w:rPr>
                <w:rFonts w:ascii="Verdana" w:hAnsi="Verdana"/>
                <w:szCs w:val="20"/>
              </w:rPr>
            </w:pPr>
            <w:r w:rsidRPr="009D2FD4">
              <w:rPr>
                <w:rFonts w:ascii="Verdana" w:hAnsi="Verdana"/>
                <w:szCs w:val="20"/>
              </w:rPr>
              <w:t>This programme is approved by the Health and Care Professions Council and satisfies the requirements for successful graduates to apply for registration with the Statutory Body and apply for membership of the Professional Body</w:t>
            </w:r>
            <w:r>
              <w:rPr>
                <w:rFonts w:ascii="Verdana" w:hAnsi="Verdana"/>
                <w:szCs w:val="20"/>
              </w:rPr>
              <w:t>.</w:t>
            </w: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b/>
                <w:szCs w:val="20"/>
              </w:rPr>
            </w:pPr>
          </w:p>
        </w:tc>
      </w:tr>
      <w:tr w:rsidR="00FA090C" w:rsidTr="00BA3FA9">
        <w:trPr>
          <w:trHeight w:val="340"/>
        </w:trPr>
        <w:tc>
          <w:tcPr>
            <w:tcW w:w="9242" w:type="dxa"/>
            <w:gridSpan w:val="3"/>
            <w:tcBorders>
              <w:left w:val="single" w:sz="4" w:space="0" w:color="auto"/>
              <w:right w:val="single" w:sz="4" w:space="0" w:color="auto"/>
            </w:tcBorders>
            <w:shd w:val="clear" w:color="auto" w:fill="C4BC96" w:themeFill="background2" w:themeFillShade="BF"/>
          </w:tcPr>
          <w:p w:rsidR="00FA090C" w:rsidRPr="0007432E" w:rsidRDefault="0045656A" w:rsidP="006B05AE">
            <w:pPr>
              <w:jc w:val="center"/>
              <w:rPr>
                <w:rFonts w:ascii="Verdana" w:hAnsi="Verdana"/>
                <w:b/>
                <w:szCs w:val="20"/>
              </w:rPr>
            </w:pPr>
            <w:r>
              <w:rPr>
                <w:rFonts w:ascii="Verdana" w:hAnsi="Verdana"/>
                <w:b/>
                <w:szCs w:val="20"/>
              </w:rPr>
              <w:t>Part G: Diversity &amp; Equality Of Opportunity And Widening Participation</w:t>
            </w:r>
          </w:p>
        </w:tc>
      </w:tr>
      <w:tr w:rsidR="00FA090C" w:rsidTr="007E0DAF">
        <w:trPr>
          <w:trHeight w:val="340"/>
        </w:trPr>
        <w:tc>
          <w:tcPr>
            <w:tcW w:w="9242" w:type="dxa"/>
            <w:gridSpan w:val="3"/>
            <w:tcBorders>
              <w:left w:val="single" w:sz="4" w:space="0" w:color="auto"/>
              <w:right w:val="single" w:sz="4" w:space="0" w:color="auto"/>
            </w:tcBorders>
            <w:shd w:val="clear" w:color="auto" w:fill="EEECE1" w:themeFill="background2"/>
          </w:tcPr>
          <w:p w:rsidR="00FA090C" w:rsidRDefault="00FA090C" w:rsidP="002B0758">
            <w:pPr>
              <w:jc w:val="left"/>
              <w:rPr>
                <w:rFonts w:ascii="Verdana" w:hAnsi="Verdana"/>
                <w:b/>
                <w:szCs w:val="20"/>
              </w:rPr>
            </w:pPr>
          </w:p>
        </w:tc>
      </w:tr>
      <w:tr w:rsidR="00FA090C" w:rsidTr="005D2181">
        <w:trPr>
          <w:trHeight w:val="340"/>
        </w:trPr>
        <w:tc>
          <w:tcPr>
            <w:tcW w:w="707" w:type="dxa"/>
            <w:tcBorders>
              <w:left w:val="single" w:sz="4" w:space="0" w:color="auto"/>
            </w:tcBorders>
            <w:shd w:val="clear" w:color="auto" w:fill="EEECE1" w:themeFill="background2"/>
          </w:tcPr>
          <w:p w:rsidR="00FA090C" w:rsidRDefault="00A57831" w:rsidP="002B0758">
            <w:pPr>
              <w:jc w:val="left"/>
              <w:rPr>
                <w:rFonts w:ascii="Verdana" w:hAnsi="Verdana"/>
                <w:b/>
                <w:szCs w:val="20"/>
              </w:rPr>
            </w:pPr>
            <w:r>
              <w:rPr>
                <w:rFonts w:ascii="Verdana" w:hAnsi="Verdana"/>
                <w:b/>
                <w:szCs w:val="20"/>
              </w:rPr>
              <w:t>40</w:t>
            </w:r>
            <w:r w:rsidR="00FA090C">
              <w:rPr>
                <w:rFonts w:ascii="Verdana" w:hAnsi="Verdana"/>
                <w:b/>
                <w:szCs w:val="20"/>
              </w:rPr>
              <w:t>.</w:t>
            </w:r>
          </w:p>
        </w:tc>
        <w:tc>
          <w:tcPr>
            <w:tcW w:w="8535" w:type="dxa"/>
            <w:gridSpan w:val="2"/>
            <w:tcBorders>
              <w:right w:val="single" w:sz="4" w:space="0" w:color="auto"/>
            </w:tcBorders>
            <w:shd w:val="clear" w:color="auto" w:fill="EEECE1" w:themeFill="background2"/>
          </w:tcPr>
          <w:p w:rsidR="00FA090C" w:rsidRPr="00A522D5" w:rsidRDefault="00FA090C" w:rsidP="002B0758">
            <w:pPr>
              <w:jc w:val="left"/>
              <w:rPr>
                <w:rFonts w:ascii="Verdana" w:hAnsi="Verdana"/>
                <w:szCs w:val="20"/>
              </w:rPr>
            </w:pPr>
            <w:r>
              <w:rPr>
                <w:rFonts w:ascii="Verdana" w:hAnsi="Verdana"/>
                <w:b/>
                <w:szCs w:val="20"/>
              </w:rPr>
              <w:t>Diversity &amp; Equality of Opportunity and Widening Participation:</w:t>
            </w:r>
          </w:p>
        </w:tc>
      </w:tr>
      <w:tr w:rsidR="005D2181" w:rsidTr="00EC67EA">
        <w:trPr>
          <w:trHeight w:val="340"/>
        </w:trPr>
        <w:tc>
          <w:tcPr>
            <w:tcW w:w="707" w:type="dxa"/>
            <w:tcBorders>
              <w:left w:val="single" w:sz="4" w:space="0" w:color="auto"/>
              <w:right w:val="single" w:sz="4" w:space="0" w:color="auto"/>
            </w:tcBorders>
            <w:shd w:val="clear" w:color="auto" w:fill="EEECE1" w:themeFill="background2"/>
          </w:tcPr>
          <w:p w:rsidR="005D2181" w:rsidRDefault="005D2181" w:rsidP="002B0758">
            <w:pPr>
              <w:jc w:val="left"/>
              <w:rPr>
                <w:rFonts w:ascii="Verdana" w:hAnsi="Verdana"/>
                <w:b/>
                <w:szCs w:val="20"/>
              </w:rPr>
            </w:pPr>
          </w:p>
        </w:tc>
        <w:tc>
          <w:tcPr>
            <w:tcW w:w="8190" w:type="dxa"/>
            <w:tcBorders>
              <w:top w:val="single" w:sz="4" w:space="0" w:color="auto"/>
              <w:left w:val="single" w:sz="4" w:space="0" w:color="auto"/>
              <w:bottom w:val="single" w:sz="4" w:space="0" w:color="auto"/>
              <w:right w:val="single" w:sz="4" w:space="0" w:color="auto"/>
            </w:tcBorders>
            <w:shd w:val="clear" w:color="auto" w:fill="auto"/>
          </w:tcPr>
          <w:p w:rsidR="005D2181" w:rsidRPr="00A27235" w:rsidRDefault="009D2FD4" w:rsidP="002B0758">
            <w:pPr>
              <w:jc w:val="left"/>
              <w:rPr>
                <w:rFonts w:ascii="Verdana" w:hAnsi="Verdana"/>
                <w:szCs w:val="20"/>
              </w:rPr>
            </w:pPr>
            <w:r w:rsidRPr="009D2FD4">
              <w:rPr>
                <w:rFonts w:ascii="Verdana" w:hAnsi="Verdana"/>
                <w:szCs w:val="20"/>
              </w:rPr>
              <w:t>The programme design, structure and content are consistent and compliant with the University’s Diversity and Equality of Opportunity Policy</w:t>
            </w:r>
            <w:r>
              <w:rPr>
                <w:rFonts w:ascii="Verdana" w:hAnsi="Verdana"/>
                <w:szCs w:val="20"/>
              </w:rPr>
              <w:t>.</w:t>
            </w:r>
          </w:p>
        </w:tc>
        <w:tc>
          <w:tcPr>
            <w:tcW w:w="345" w:type="dxa"/>
            <w:tcBorders>
              <w:left w:val="single" w:sz="4" w:space="0" w:color="auto"/>
              <w:right w:val="single" w:sz="4" w:space="0" w:color="auto"/>
            </w:tcBorders>
            <w:shd w:val="clear" w:color="auto" w:fill="EEECE1" w:themeFill="background2"/>
          </w:tcPr>
          <w:p w:rsidR="005D2181" w:rsidRPr="00A27235" w:rsidRDefault="005D2181" w:rsidP="002B0758">
            <w:pPr>
              <w:jc w:val="left"/>
              <w:rPr>
                <w:rFonts w:ascii="Verdana" w:hAnsi="Verdana"/>
                <w:szCs w:val="20"/>
              </w:rPr>
            </w:pPr>
          </w:p>
        </w:tc>
      </w:tr>
      <w:tr w:rsidR="00FA090C" w:rsidTr="007E0DAF">
        <w:trPr>
          <w:trHeight w:val="340"/>
        </w:trPr>
        <w:tc>
          <w:tcPr>
            <w:tcW w:w="9242" w:type="dxa"/>
            <w:gridSpan w:val="3"/>
            <w:tcBorders>
              <w:left w:val="single" w:sz="4" w:space="0" w:color="auto"/>
              <w:bottom w:val="single" w:sz="4" w:space="0" w:color="auto"/>
              <w:right w:val="single" w:sz="4" w:space="0" w:color="auto"/>
            </w:tcBorders>
            <w:shd w:val="clear" w:color="auto" w:fill="EEECE1" w:themeFill="background2"/>
          </w:tcPr>
          <w:p w:rsidR="00FA090C" w:rsidRDefault="00FA090C" w:rsidP="002B0758">
            <w:pPr>
              <w:jc w:val="left"/>
              <w:rPr>
                <w:rFonts w:ascii="Verdana" w:hAnsi="Verdana"/>
                <w:szCs w:val="20"/>
              </w:rPr>
            </w:pPr>
          </w:p>
        </w:tc>
      </w:tr>
    </w:tbl>
    <w:p w:rsidR="00B859AE" w:rsidRDefault="00B859AE"/>
    <w:p w:rsidR="00950A06" w:rsidRDefault="00950A06"/>
    <w:p w:rsidR="00A82B2E" w:rsidRDefault="00A82B2E"/>
    <w:tbl>
      <w:tblPr>
        <w:tblStyle w:val="TableGrid"/>
        <w:tblW w:w="9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7"/>
        <w:gridCol w:w="1764"/>
        <w:gridCol w:w="1524"/>
        <w:gridCol w:w="1532"/>
        <w:gridCol w:w="1335"/>
      </w:tblGrid>
      <w:tr w:rsidR="00FA090C" w:rsidTr="00BA3FA9">
        <w:trPr>
          <w:trHeight w:val="567"/>
        </w:trPr>
        <w:tc>
          <w:tcPr>
            <w:tcW w:w="9242" w:type="dxa"/>
            <w:gridSpan w:val="5"/>
            <w:tcBorders>
              <w:top w:val="single" w:sz="4" w:space="0" w:color="auto"/>
              <w:left w:val="single" w:sz="4" w:space="0" w:color="auto"/>
              <w:right w:val="single" w:sz="4" w:space="0" w:color="auto"/>
            </w:tcBorders>
            <w:shd w:val="clear" w:color="auto" w:fill="C4BC96" w:themeFill="background2" w:themeFillShade="BF"/>
          </w:tcPr>
          <w:p w:rsidR="00FA090C" w:rsidRPr="000A2BE8" w:rsidRDefault="0045656A" w:rsidP="000A2BE8">
            <w:pPr>
              <w:jc w:val="center"/>
              <w:rPr>
                <w:rFonts w:ascii="Verdana" w:hAnsi="Verdana"/>
                <w:sz w:val="28"/>
                <w:szCs w:val="28"/>
              </w:rPr>
            </w:pPr>
            <w:r w:rsidRPr="000A2BE8">
              <w:rPr>
                <w:rFonts w:ascii="Verdana" w:hAnsi="Verdana"/>
                <w:b/>
                <w:sz w:val="28"/>
                <w:szCs w:val="28"/>
              </w:rPr>
              <w:t>Annex 1</w:t>
            </w:r>
          </w:p>
        </w:tc>
      </w:tr>
      <w:tr w:rsidR="00FA090C" w:rsidTr="007E0DAF">
        <w:trPr>
          <w:trHeight w:val="567"/>
        </w:trPr>
        <w:tc>
          <w:tcPr>
            <w:tcW w:w="9242" w:type="dxa"/>
            <w:gridSpan w:val="5"/>
            <w:tcBorders>
              <w:left w:val="single" w:sz="4" w:space="0" w:color="auto"/>
              <w:right w:val="single" w:sz="4" w:space="0" w:color="auto"/>
            </w:tcBorders>
            <w:shd w:val="clear" w:color="auto" w:fill="EEECE1" w:themeFill="background2"/>
          </w:tcPr>
          <w:p w:rsidR="00FA090C" w:rsidRPr="000A2BE8" w:rsidRDefault="0045656A" w:rsidP="0045656A">
            <w:pPr>
              <w:jc w:val="center"/>
              <w:rPr>
                <w:rFonts w:ascii="Verdana" w:hAnsi="Verdana"/>
                <w:b/>
                <w:szCs w:val="20"/>
              </w:rPr>
            </w:pPr>
            <w:r w:rsidRPr="000A2BE8">
              <w:rPr>
                <w:rFonts w:ascii="Verdana" w:hAnsi="Verdana"/>
                <w:b/>
                <w:szCs w:val="20"/>
              </w:rPr>
              <w:t xml:space="preserve">Annex </w:t>
            </w:r>
            <w:r>
              <w:rPr>
                <w:rFonts w:ascii="Verdana" w:hAnsi="Verdana"/>
                <w:b/>
                <w:szCs w:val="20"/>
              </w:rPr>
              <w:t>o</w:t>
            </w:r>
            <w:r w:rsidRPr="000A2BE8">
              <w:rPr>
                <w:rFonts w:ascii="Verdana" w:hAnsi="Verdana"/>
                <w:b/>
                <w:szCs w:val="20"/>
              </w:rPr>
              <w:t>f Modifications Made to the Programme</w:t>
            </w:r>
          </w:p>
        </w:tc>
      </w:tr>
      <w:tr w:rsidR="00FA090C" w:rsidTr="007E0DAF">
        <w:trPr>
          <w:trHeight w:val="567"/>
        </w:trPr>
        <w:tc>
          <w:tcPr>
            <w:tcW w:w="9242" w:type="dxa"/>
            <w:gridSpan w:val="5"/>
            <w:tcBorders>
              <w:left w:val="single" w:sz="4" w:space="0" w:color="auto"/>
              <w:right w:val="single" w:sz="4" w:space="0" w:color="auto"/>
            </w:tcBorders>
            <w:shd w:val="clear" w:color="auto" w:fill="EEECE1" w:themeFill="background2"/>
          </w:tcPr>
          <w:p w:rsidR="00FA090C" w:rsidRPr="000A2BE8" w:rsidRDefault="00FA090C" w:rsidP="002B0758">
            <w:pPr>
              <w:jc w:val="left"/>
              <w:rPr>
                <w:rFonts w:ascii="Verdana" w:hAnsi="Verdana"/>
                <w:szCs w:val="20"/>
              </w:rPr>
            </w:pPr>
            <w:r w:rsidRPr="000A2BE8">
              <w:rPr>
                <w:rFonts w:ascii="Verdana" w:hAnsi="Verdana"/>
                <w:szCs w:val="20"/>
              </w:rPr>
              <w:t>Please complete the table below to record modifications made to the programme.</w:t>
            </w:r>
          </w:p>
        </w:tc>
      </w:tr>
      <w:tr w:rsidR="00FA090C" w:rsidTr="003E53F2">
        <w:trPr>
          <w:trHeight w:val="567"/>
        </w:trPr>
        <w:tc>
          <w:tcPr>
            <w:tcW w:w="3087" w:type="dxa"/>
            <w:tcBorders>
              <w:left w:val="single" w:sz="4" w:space="0" w:color="auto"/>
              <w:bottom w:val="single" w:sz="4" w:space="0" w:color="auto"/>
            </w:tcBorders>
            <w:shd w:val="clear" w:color="auto" w:fill="EEECE1" w:themeFill="background2"/>
          </w:tcPr>
          <w:p w:rsidR="00FA090C" w:rsidRPr="000A2BE8" w:rsidRDefault="00FA090C" w:rsidP="002B0758">
            <w:pPr>
              <w:jc w:val="left"/>
              <w:rPr>
                <w:rFonts w:ascii="Verdana" w:hAnsi="Verdana"/>
                <w:szCs w:val="20"/>
              </w:rPr>
            </w:pPr>
            <w:r w:rsidRPr="000A2BE8">
              <w:rPr>
                <w:rFonts w:ascii="Verdana" w:hAnsi="Verdana"/>
                <w:b/>
                <w:szCs w:val="20"/>
              </w:rPr>
              <w:t>Description of</w:t>
            </w:r>
            <w:r w:rsidRPr="000A2BE8">
              <w:rPr>
                <w:rFonts w:ascii="Verdana" w:hAnsi="Verdana"/>
                <w:szCs w:val="20"/>
              </w:rPr>
              <w:t xml:space="preserve"> </w:t>
            </w:r>
            <w:r w:rsidRPr="000A2BE8">
              <w:rPr>
                <w:rFonts w:ascii="Verdana" w:hAnsi="Verdana"/>
                <w:b/>
                <w:szCs w:val="20"/>
              </w:rPr>
              <w:t xml:space="preserve">modification </w:t>
            </w:r>
            <w:r w:rsidRPr="000A2BE8">
              <w:rPr>
                <w:rFonts w:ascii="Verdana" w:hAnsi="Verdana"/>
                <w:szCs w:val="20"/>
              </w:rPr>
              <w:t>(please include details of any student consultation undertaken or confirm that students’ consent was obtained where this was required)</w:t>
            </w:r>
          </w:p>
        </w:tc>
        <w:tc>
          <w:tcPr>
            <w:tcW w:w="1764" w:type="dxa"/>
            <w:tcBorders>
              <w:bottom w:val="single" w:sz="4" w:space="0" w:color="auto"/>
            </w:tcBorders>
            <w:shd w:val="clear" w:color="auto" w:fill="EEECE1" w:themeFill="background2"/>
          </w:tcPr>
          <w:p w:rsidR="00FA090C" w:rsidRPr="000A2BE8" w:rsidRDefault="00FA090C" w:rsidP="002B0758">
            <w:pPr>
              <w:jc w:val="left"/>
              <w:rPr>
                <w:rFonts w:ascii="Verdana" w:hAnsi="Verdana"/>
                <w:b/>
                <w:szCs w:val="20"/>
              </w:rPr>
            </w:pPr>
            <w:r w:rsidRPr="000A2BE8">
              <w:rPr>
                <w:rFonts w:ascii="Verdana" w:hAnsi="Verdana"/>
                <w:b/>
                <w:szCs w:val="20"/>
              </w:rPr>
              <w:t>Minor or major modifications</w:t>
            </w:r>
          </w:p>
        </w:tc>
        <w:tc>
          <w:tcPr>
            <w:tcW w:w="1524" w:type="dxa"/>
            <w:tcBorders>
              <w:bottom w:val="single" w:sz="4" w:space="0" w:color="auto"/>
            </w:tcBorders>
            <w:shd w:val="clear" w:color="auto" w:fill="EEECE1" w:themeFill="background2"/>
          </w:tcPr>
          <w:p w:rsidR="00FA090C" w:rsidRPr="000A2BE8" w:rsidRDefault="00FA090C" w:rsidP="002B0758">
            <w:pPr>
              <w:jc w:val="left"/>
              <w:rPr>
                <w:rFonts w:ascii="Verdana" w:hAnsi="Verdana"/>
                <w:b/>
                <w:szCs w:val="20"/>
              </w:rPr>
            </w:pPr>
            <w:r w:rsidRPr="000A2BE8">
              <w:rPr>
                <w:rFonts w:ascii="Verdana" w:hAnsi="Verdana"/>
                <w:b/>
                <w:szCs w:val="20"/>
              </w:rPr>
              <w:t>Date approved by FAQSC</w:t>
            </w:r>
          </w:p>
        </w:tc>
        <w:tc>
          <w:tcPr>
            <w:tcW w:w="1532" w:type="dxa"/>
            <w:tcBorders>
              <w:bottom w:val="single" w:sz="4" w:space="0" w:color="auto"/>
            </w:tcBorders>
            <w:shd w:val="clear" w:color="auto" w:fill="EEECE1" w:themeFill="background2"/>
          </w:tcPr>
          <w:p w:rsidR="00FA090C" w:rsidRPr="000A2BE8" w:rsidRDefault="00FA090C" w:rsidP="002B0758">
            <w:pPr>
              <w:jc w:val="left"/>
              <w:rPr>
                <w:rFonts w:ascii="Verdana" w:hAnsi="Verdana"/>
                <w:b/>
                <w:szCs w:val="20"/>
              </w:rPr>
            </w:pPr>
            <w:r w:rsidRPr="000A2BE8">
              <w:rPr>
                <w:rFonts w:ascii="Verdana" w:hAnsi="Verdana"/>
                <w:b/>
                <w:szCs w:val="20"/>
              </w:rPr>
              <w:t>Date approved by AQSC (if applicable)</w:t>
            </w:r>
          </w:p>
        </w:tc>
        <w:tc>
          <w:tcPr>
            <w:tcW w:w="1335" w:type="dxa"/>
            <w:tcBorders>
              <w:bottom w:val="single" w:sz="4" w:space="0" w:color="auto"/>
              <w:right w:val="single" w:sz="4" w:space="0" w:color="auto"/>
            </w:tcBorders>
            <w:shd w:val="clear" w:color="auto" w:fill="EEECE1" w:themeFill="background2"/>
          </w:tcPr>
          <w:p w:rsidR="00FA090C" w:rsidRPr="000A2BE8" w:rsidRDefault="00FA090C" w:rsidP="002B0758">
            <w:pPr>
              <w:jc w:val="left"/>
              <w:rPr>
                <w:rFonts w:ascii="Verdana" w:hAnsi="Verdana"/>
                <w:b/>
                <w:szCs w:val="20"/>
              </w:rPr>
            </w:pPr>
            <w:r w:rsidRPr="000A2BE8">
              <w:rPr>
                <w:rFonts w:ascii="Verdana" w:hAnsi="Verdana"/>
                <w:b/>
                <w:szCs w:val="20"/>
              </w:rPr>
              <w:t>Cohort affected</w:t>
            </w:r>
          </w:p>
        </w:tc>
      </w:tr>
      <w:tr w:rsidR="00FA090C" w:rsidTr="003E53F2">
        <w:trPr>
          <w:trHeight w:val="567"/>
        </w:trPr>
        <w:tc>
          <w:tcPr>
            <w:tcW w:w="3087"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FA090C" w:rsidP="002B0758">
            <w:pPr>
              <w:jc w:val="left"/>
              <w:rPr>
                <w:rFonts w:ascii="Verdana" w:hAnsi="Verdana"/>
                <w:szCs w:val="20"/>
              </w:rPr>
            </w:pPr>
          </w:p>
        </w:tc>
        <w:tc>
          <w:tcPr>
            <w:tcW w:w="1764"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FA090C" w:rsidP="002B0758">
            <w:pPr>
              <w:jc w:val="left"/>
              <w:rPr>
                <w:rFonts w:ascii="Verdana" w:hAnsi="Verdana"/>
                <w:szCs w:val="20"/>
              </w:rPr>
            </w:pPr>
          </w:p>
        </w:tc>
        <w:tc>
          <w:tcPr>
            <w:tcW w:w="1524"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FA090C" w:rsidP="002B0758">
            <w:pPr>
              <w:jc w:val="left"/>
              <w:rPr>
                <w:rFonts w:ascii="Verdana" w:hAnsi="Verdana"/>
                <w:szCs w:val="20"/>
              </w:rPr>
            </w:pP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FA090C" w:rsidP="002B0758">
            <w:pPr>
              <w:jc w:val="left"/>
              <w:rPr>
                <w:rFonts w:ascii="Verdana" w:hAnsi="Verdana"/>
                <w:szCs w:val="20"/>
              </w:rPr>
            </w:pPr>
          </w:p>
        </w:tc>
        <w:tc>
          <w:tcPr>
            <w:tcW w:w="1335" w:type="dxa"/>
            <w:tcBorders>
              <w:top w:val="single" w:sz="4" w:space="0" w:color="auto"/>
              <w:left w:val="single" w:sz="4" w:space="0" w:color="auto"/>
              <w:bottom w:val="single" w:sz="4" w:space="0" w:color="auto"/>
              <w:right w:val="single" w:sz="4" w:space="0" w:color="auto"/>
            </w:tcBorders>
            <w:shd w:val="clear" w:color="auto" w:fill="auto"/>
          </w:tcPr>
          <w:p w:rsidR="00FA090C" w:rsidRPr="00A522D5" w:rsidRDefault="00FA090C" w:rsidP="002B0758">
            <w:pPr>
              <w:jc w:val="left"/>
              <w:rPr>
                <w:rFonts w:ascii="Verdana" w:hAnsi="Verdana"/>
                <w:szCs w:val="20"/>
              </w:rPr>
            </w:pPr>
          </w:p>
        </w:tc>
      </w:tr>
    </w:tbl>
    <w:p w:rsidR="00D8324D" w:rsidRDefault="00D8324D"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 w:rsidR="00406D32" w:rsidRDefault="00406D32" w:rsidP="00EC67EA">
      <w:pPr>
        <w:sectPr w:rsidR="00406D32" w:rsidSect="00EC67EA">
          <w:headerReference w:type="default" r:id="rId13"/>
          <w:footerReference w:type="default" r:id="rId14"/>
          <w:headerReference w:type="first" r:id="rId15"/>
          <w:footerReference w:type="first" r:id="rId16"/>
          <w:pgSz w:w="11906" w:h="16838"/>
          <w:pgMar w:top="1670" w:right="1440" w:bottom="1276" w:left="1440" w:header="708" w:footer="708" w:gutter="0"/>
          <w:cols w:space="708"/>
          <w:titlePg/>
          <w:docGrid w:linePitch="360"/>
        </w:sectPr>
      </w:pPr>
    </w:p>
    <w:tbl>
      <w:tblPr>
        <w:tblW w:w="13467" w:type="dxa"/>
        <w:jc w:val="center"/>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821"/>
        <w:gridCol w:w="2976"/>
        <w:gridCol w:w="2410"/>
        <w:gridCol w:w="3260"/>
      </w:tblGrid>
      <w:tr w:rsidR="00406D32" w:rsidRPr="00406D32" w:rsidTr="00176CAE">
        <w:trPr>
          <w:jc w:val="center"/>
        </w:trPr>
        <w:tc>
          <w:tcPr>
            <w:tcW w:w="4821" w:type="dxa"/>
          </w:tcPr>
          <w:p w:rsidR="00406D32" w:rsidRPr="00406D32" w:rsidRDefault="00406D32" w:rsidP="00406D32"/>
          <w:p w:rsidR="00406D32" w:rsidRPr="00EA5CD5" w:rsidRDefault="00406D32" w:rsidP="00EA5CD5">
            <w:pPr>
              <w:keepNext/>
              <w:keepLines/>
              <w:spacing w:before="480"/>
              <w:jc w:val="center"/>
              <w:outlineLvl w:val="0"/>
              <w:rPr>
                <w:rFonts w:eastAsiaTheme="majorEastAsia" w:cs="Arial"/>
                <w:b/>
                <w:bCs/>
                <w:color w:val="365F91" w:themeColor="accent1" w:themeShade="BF"/>
                <w:szCs w:val="20"/>
              </w:rPr>
            </w:pPr>
            <w:r w:rsidRPr="00EA5CD5">
              <w:rPr>
                <w:rFonts w:eastAsiaTheme="majorEastAsia" w:cs="Arial"/>
                <w:b/>
                <w:bCs/>
                <w:color w:val="365F91" w:themeColor="accent1" w:themeShade="BF"/>
                <w:szCs w:val="20"/>
              </w:rPr>
              <w:t>PROGRAMME AIMS</w:t>
            </w:r>
          </w:p>
        </w:tc>
        <w:tc>
          <w:tcPr>
            <w:tcW w:w="2976" w:type="dxa"/>
          </w:tcPr>
          <w:p w:rsidR="00406D32" w:rsidRPr="00406D32" w:rsidRDefault="00406D32" w:rsidP="00406D32">
            <w:pPr>
              <w:keepNext/>
              <w:spacing w:before="240" w:after="60"/>
              <w:outlineLvl w:val="1"/>
              <w:rPr>
                <w:rFonts w:ascii="Cambria" w:hAnsi="Cambria"/>
                <w:b/>
                <w:bCs/>
                <w:i/>
                <w:iCs/>
                <w:sz w:val="28"/>
                <w:szCs w:val="28"/>
              </w:rPr>
            </w:pPr>
          </w:p>
          <w:p w:rsidR="00406D32" w:rsidRPr="00406D32" w:rsidRDefault="00EA5CD5" w:rsidP="00EA5CD5">
            <w:pPr>
              <w:keepNext/>
              <w:keepLines/>
              <w:spacing w:before="480"/>
              <w:jc w:val="center"/>
              <w:outlineLvl w:val="0"/>
              <w:rPr>
                <w:rFonts w:eastAsiaTheme="majorEastAsia" w:cs="Arial"/>
                <w:b/>
                <w:bCs/>
                <w:color w:val="365F91" w:themeColor="accent1" w:themeShade="BF"/>
                <w:szCs w:val="20"/>
              </w:rPr>
            </w:pPr>
            <w:r>
              <w:rPr>
                <w:rFonts w:eastAsiaTheme="majorEastAsia" w:cs="Arial"/>
                <w:b/>
                <w:bCs/>
                <w:color w:val="365F91" w:themeColor="accent1" w:themeShade="BF"/>
                <w:szCs w:val="20"/>
              </w:rPr>
              <w:t>LEARNING OUTCOMES</w:t>
            </w:r>
          </w:p>
        </w:tc>
        <w:tc>
          <w:tcPr>
            <w:tcW w:w="2410" w:type="dxa"/>
          </w:tcPr>
          <w:p w:rsidR="00406D32" w:rsidRPr="00406D32" w:rsidRDefault="00406D32" w:rsidP="00406D32">
            <w:pPr>
              <w:jc w:val="center"/>
            </w:pPr>
            <w:r w:rsidRPr="00406D32">
              <w:t>Health Professions Council – Standards of Proficiency for Physiotherapy (2013)</w:t>
            </w:r>
          </w:p>
          <w:p w:rsidR="00406D32" w:rsidRPr="0017469D" w:rsidRDefault="00406D32" w:rsidP="0017469D">
            <w:pPr>
              <w:jc w:val="center"/>
              <w:rPr>
                <w:b/>
              </w:rPr>
            </w:pPr>
            <w:r w:rsidRPr="0017469D">
              <w:rPr>
                <w:b/>
              </w:rPr>
              <w:t>SOP</w:t>
            </w:r>
          </w:p>
        </w:tc>
        <w:tc>
          <w:tcPr>
            <w:tcW w:w="3260" w:type="dxa"/>
          </w:tcPr>
          <w:p w:rsidR="00406D32" w:rsidRPr="00406D32" w:rsidRDefault="00406D32" w:rsidP="00406D32">
            <w:pPr>
              <w:jc w:val="center"/>
            </w:pPr>
            <w:r w:rsidRPr="00406D32">
              <w:t>Health Care Programmes –Academic and practitioner standards for physiotherapy (2001)</w:t>
            </w:r>
          </w:p>
          <w:p w:rsidR="00406D32" w:rsidRPr="00406D32" w:rsidRDefault="00406D32" w:rsidP="00406D32">
            <w:pPr>
              <w:keepNext/>
              <w:keepLines/>
              <w:spacing w:before="480"/>
              <w:jc w:val="center"/>
              <w:outlineLvl w:val="0"/>
              <w:rPr>
                <w:rFonts w:eastAsiaTheme="majorEastAsia" w:cs="Arial"/>
                <w:b/>
                <w:bCs/>
                <w:color w:val="365F91" w:themeColor="accent1" w:themeShade="BF"/>
                <w:szCs w:val="20"/>
              </w:rPr>
            </w:pPr>
            <w:r w:rsidRPr="00406D32">
              <w:rPr>
                <w:rFonts w:eastAsiaTheme="majorEastAsia" w:cs="Arial"/>
                <w:b/>
                <w:bCs/>
                <w:color w:val="365F91" w:themeColor="accent1" w:themeShade="BF"/>
                <w:szCs w:val="20"/>
              </w:rPr>
              <w:t>QAA BENCHMARK STATEMENTS</w:t>
            </w:r>
          </w:p>
        </w:tc>
      </w:tr>
      <w:tr w:rsidR="00406D32" w:rsidRPr="00406D32" w:rsidTr="00176CAE">
        <w:trPr>
          <w:jc w:val="center"/>
        </w:trPr>
        <w:tc>
          <w:tcPr>
            <w:tcW w:w="4821" w:type="dxa"/>
          </w:tcPr>
          <w:p w:rsidR="00406D32" w:rsidRPr="00406D32" w:rsidRDefault="00406D32" w:rsidP="00406D32">
            <w:pPr>
              <w:numPr>
                <w:ilvl w:val="0"/>
                <w:numId w:val="35"/>
              </w:numPr>
              <w:rPr>
                <w:sz w:val="18"/>
                <w:szCs w:val="18"/>
              </w:rPr>
            </w:pPr>
            <w:r w:rsidRPr="00406D32">
              <w:rPr>
                <w:sz w:val="18"/>
                <w:szCs w:val="18"/>
              </w:rPr>
              <w:t>To produce a practitioner with the competence and ability required of a chartered physiotherapist to practise on initial qualification</w:t>
            </w:r>
          </w:p>
          <w:p w:rsidR="00406D32" w:rsidRPr="00406D32" w:rsidRDefault="00406D32" w:rsidP="00406D32">
            <w:pPr>
              <w:rPr>
                <w:sz w:val="18"/>
                <w:szCs w:val="18"/>
              </w:rPr>
            </w:pPr>
          </w:p>
        </w:tc>
        <w:tc>
          <w:tcPr>
            <w:tcW w:w="2976" w:type="dxa"/>
          </w:tcPr>
          <w:p w:rsidR="00406D32" w:rsidRPr="00406D32" w:rsidRDefault="00406D32" w:rsidP="00EA5CD5">
            <w:pPr>
              <w:rPr>
                <w:sz w:val="18"/>
                <w:szCs w:val="18"/>
              </w:rPr>
            </w:pPr>
            <w:r w:rsidRPr="00406D32">
              <w:rPr>
                <w:sz w:val="18"/>
                <w:szCs w:val="18"/>
              </w:rPr>
              <w:t xml:space="preserve">All </w:t>
            </w:r>
            <w:r w:rsidR="00EA5CD5">
              <w:rPr>
                <w:sz w:val="18"/>
                <w:szCs w:val="18"/>
              </w:rPr>
              <w:t xml:space="preserve">learning </w:t>
            </w:r>
            <w:r w:rsidRPr="00406D32">
              <w:rPr>
                <w:sz w:val="18"/>
                <w:szCs w:val="18"/>
              </w:rPr>
              <w:t>outcomes</w:t>
            </w:r>
          </w:p>
        </w:tc>
        <w:tc>
          <w:tcPr>
            <w:tcW w:w="2410" w:type="dxa"/>
          </w:tcPr>
          <w:p w:rsidR="00406D32" w:rsidRPr="00406D32" w:rsidRDefault="00406D32" w:rsidP="00406D32">
            <w:pPr>
              <w:rPr>
                <w:sz w:val="18"/>
                <w:szCs w:val="18"/>
              </w:rPr>
            </w:pPr>
            <w:r w:rsidRPr="00406D32">
              <w:rPr>
                <w:sz w:val="18"/>
                <w:szCs w:val="18"/>
              </w:rPr>
              <w:t>All framework outcomes</w:t>
            </w:r>
          </w:p>
          <w:p w:rsidR="00406D32" w:rsidRPr="00406D32" w:rsidRDefault="00406D32" w:rsidP="00406D32">
            <w:pPr>
              <w:rPr>
                <w:sz w:val="18"/>
                <w:szCs w:val="18"/>
              </w:rPr>
            </w:pPr>
          </w:p>
        </w:tc>
        <w:tc>
          <w:tcPr>
            <w:tcW w:w="3260" w:type="dxa"/>
          </w:tcPr>
          <w:p w:rsidR="00406D32" w:rsidRPr="00406D32" w:rsidRDefault="00406D32" w:rsidP="00406D32">
            <w:pPr>
              <w:rPr>
                <w:sz w:val="18"/>
                <w:szCs w:val="18"/>
              </w:rPr>
            </w:pPr>
            <w:r w:rsidRPr="00406D32">
              <w:rPr>
                <w:sz w:val="18"/>
                <w:szCs w:val="18"/>
              </w:rPr>
              <w:t>All benchmark statements</w:t>
            </w:r>
          </w:p>
        </w:tc>
      </w:tr>
      <w:tr w:rsidR="00406D32" w:rsidRPr="00406D32" w:rsidTr="00176CAE">
        <w:trPr>
          <w:jc w:val="center"/>
        </w:trPr>
        <w:tc>
          <w:tcPr>
            <w:tcW w:w="4821" w:type="dxa"/>
          </w:tcPr>
          <w:p w:rsidR="00406D32" w:rsidRPr="00406D32" w:rsidRDefault="00406D32" w:rsidP="00406D32">
            <w:pPr>
              <w:numPr>
                <w:ilvl w:val="0"/>
                <w:numId w:val="35"/>
              </w:numPr>
              <w:rPr>
                <w:sz w:val="18"/>
                <w:szCs w:val="18"/>
              </w:rPr>
            </w:pPr>
            <w:r w:rsidRPr="00406D32">
              <w:rPr>
                <w:sz w:val="18"/>
                <w:szCs w:val="18"/>
              </w:rPr>
              <w:t>To produce a physiotherapist with the skills, core knowledge and understanding which underpins the competence and ability required of a chartered physiotherapist to practise on initial qualification</w:t>
            </w:r>
          </w:p>
          <w:p w:rsidR="00406D32" w:rsidRPr="00406D32" w:rsidRDefault="00406D32" w:rsidP="00406D32">
            <w:pPr>
              <w:rPr>
                <w:sz w:val="18"/>
                <w:szCs w:val="18"/>
              </w:rPr>
            </w:pPr>
          </w:p>
        </w:tc>
        <w:tc>
          <w:tcPr>
            <w:tcW w:w="2976" w:type="dxa"/>
          </w:tcPr>
          <w:p w:rsidR="00406D32" w:rsidRPr="00406D32" w:rsidRDefault="00406D32" w:rsidP="00406D32">
            <w:pPr>
              <w:rPr>
                <w:sz w:val="18"/>
                <w:szCs w:val="18"/>
              </w:rPr>
            </w:pPr>
            <w:r w:rsidRPr="00406D32">
              <w:rPr>
                <w:sz w:val="18"/>
                <w:szCs w:val="18"/>
              </w:rPr>
              <w:t xml:space="preserve">A </w:t>
            </w:r>
            <w:r w:rsidR="00250841">
              <w:rPr>
                <w:sz w:val="18"/>
                <w:szCs w:val="18"/>
              </w:rPr>
              <w:t>1, 4, 5 ,6, 7,9</w:t>
            </w:r>
          </w:p>
          <w:p w:rsidR="00250841" w:rsidRDefault="00406D32" w:rsidP="00250841">
            <w:pPr>
              <w:rPr>
                <w:sz w:val="18"/>
                <w:szCs w:val="18"/>
              </w:rPr>
            </w:pPr>
            <w:r w:rsidRPr="00406D32">
              <w:rPr>
                <w:sz w:val="18"/>
                <w:szCs w:val="18"/>
              </w:rPr>
              <w:t xml:space="preserve">B </w:t>
            </w:r>
            <w:r w:rsidR="00250841">
              <w:rPr>
                <w:sz w:val="18"/>
                <w:szCs w:val="18"/>
              </w:rPr>
              <w:t>1, 2, 3, 4, 5, 6, 7, 9, 10</w:t>
            </w:r>
          </w:p>
          <w:p w:rsidR="00406D32" w:rsidRPr="00406D32" w:rsidRDefault="00406D32" w:rsidP="00250841">
            <w:pPr>
              <w:rPr>
                <w:sz w:val="18"/>
                <w:szCs w:val="18"/>
              </w:rPr>
            </w:pPr>
            <w:r w:rsidRPr="00406D32">
              <w:rPr>
                <w:sz w:val="18"/>
                <w:szCs w:val="18"/>
              </w:rPr>
              <w:t xml:space="preserve">C </w:t>
            </w:r>
            <w:r w:rsidR="00250841">
              <w:rPr>
                <w:sz w:val="18"/>
                <w:szCs w:val="18"/>
              </w:rPr>
              <w:t>1, 2, 3, 4, 5, 6, 7, 8, 9, 10</w:t>
            </w:r>
          </w:p>
        </w:tc>
        <w:tc>
          <w:tcPr>
            <w:tcW w:w="2410" w:type="dxa"/>
          </w:tcPr>
          <w:p w:rsidR="00406D32" w:rsidRPr="00406D32" w:rsidRDefault="00406D32" w:rsidP="00406D32">
            <w:pPr>
              <w:jc w:val="left"/>
              <w:rPr>
                <w:sz w:val="18"/>
                <w:szCs w:val="18"/>
              </w:rPr>
            </w:pPr>
            <w:r w:rsidRPr="00406D32">
              <w:rPr>
                <w:sz w:val="18"/>
                <w:szCs w:val="18"/>
              </w:rPr>
              <w:t>13.1, 13.2, 13.3, 13.4, 13.5,13.6, 13.7, 13.8, 13.9</w:t>
            </w:r>
          </w:p>
          <w:p w:rsidR="00406D32" w:rsidRPr="00406D32" w:rsidRDefault="00406D32" w:rsidP="00406D32">
            <w:pPr>
              <w:jc w:val="left"/>
              <w:rPr>
                <w:sz w:val="18"/>
                <w:szCs w:val="18"/>
              </w:rPr>
            </w:pPr>
            <w:r w:rsidRPr="00406D32">
              <w:rPr>
                <w:sz w:val="18"/>
                <w:szCs w:val="18"/>
              </w:rPr>
              <w:t>14.1,14.2,14.3,14.4,14.514.6,14.7,14.8,14.9,</w:t>
            </w:r>
          </w:p>
          <w:p w:rsidR="00406D32" w:rsidRPr="00406D32" w:rsidRDefault="00406D32" w:rsidP="00406D32">
            <w:pPr>
              <w:jc w:val="left"/>
              <w:rPr>
                <w:sz w:val="18"/>
                <w:szCs w:val="18"/>
              </w:rPr>
            </w:pPr>
            <w:r w:rsidRPr="00406D32">
              <w:rPr>
                <w:sz w:val="18"/>
                <w:szCs w:val="18"/>
              </w:rPr>
              <w:t>14.10,14.11,14.12, 14.13, 14.14, 14.14, 14.15, 14.16, 14.17, 14.18, 14.19, 14.20, 14.21, 14.21, 14.22, 14.23</w:t>
            </w:r>
          </w:p>
        </w:tc>
        <w:tc>
          <w:tcPr>
            <w:tcW w:w="3260" w:type="dxa"/>
          </w:tcPr>
          <w:p w:rsidR="00406D32" w:rsidRPr="00406D32" w:rsidRDefault="00406D32" w:rsidP="00406D32">
            <w:pPr>
              <w:jc w:val="left"/>
              <w:rPr>
                <w:sz w:val="18"/>
                <w:szCs w:val="18"/>
              </w:rPr>
            </w:pPr>
            <w:r w:rsidRPr="00406D32">
              <w:rPr>
                <w:sz w:val="18"/>
                <w:szCs w:val="18"/>
              </w:rPr>
              <w:t>A1, A2, A3</w:t>
            </w:r>
          </w:p>
          <w:p w:rsidR="00406D32" w:rsidRPr="00406D32" w:rsidRDefault="00406D32" w:rsidP="00406D32">
            <w:pPr>
              <w:jc w:val="left"/>
              <w:rPr>
                <w:sz w:val="18"/>
                <w:szCs w:val="18"/>
              </w:rPr>
            </w:pPr>
            <w:r w:rsidRPr="00406D32">
              <w:rPr>
                <w:sz w:val="18"/>
                <w:szCs w:val="18"/>
              </w:rPr>
              <w:t>B1, B2</w:t>
            </w:r>
          </w:p>
          <w:p w:rsidR="00406D32" w:rsidRPr="00406D32" w:rsidRDefault="00406D32" w:rsidP="00406D32">
            <w:pPr>
              <w:jc w:val="left"/>
              <w:rPr>
                <w:sz w:val="18"/>
                <w:szCs w:val="18"/>
              </w:rPr>
            </w:pPr>
            <w:r w:rsidRPr="00406D32">
              <w:rPr>
                <w:sz w:val="18"/>
                <w:szCs w:val="18"/>
              </w:rPr>
              <w:t>C1, C2</w:t>
            </w:r>
          </w:p>
          <w:p w:rsidR="00406D32" w:rsidRPr="00406D32" w:rsidRDefault="00406D32" w:rsidP="00406D32">
            <w:pPr>
              <w:jc w:val="left"/>
              <w:rPr>
                <w:sz w:val="18"/>
                <w:szCs w:val="18"/>
              </w:rPr>
            </w:pPr>
          </w:p>
        </w:tc>
      </w:tr>
      <w:tr w:rsidR="00406D32" w:rsidRPr="00406D32" w:rsidTr="00176CAE">
        <w:trPr>
          <w:jc w:val="center"/>
        </w:trPr>
        <w:tc>
          <w:tcPr>
            <w:tcW w:w="4821" w:type="dxa"/>
          </w:tcPr>
          <w:p w:rsidR="00406D32" w:rsidRPr="00406D32" w:rsidRDefault="00406D32" w:rsidP="00406D32">
            <w:pPr>
              <w:numPr>
                <w:ilvl w:val="0"/>
                <w:numId w:val="35"/>
              </w:numPr>
              <w:rPr>
                <w:sz w:val="18"/>
                <w:szCs w:val="18"/>
              </w:rPr>
            </w:pPr>
            <w:r w:rsidRPr="00406D32">
              <w:rPr>
                <w:sz w:val="18"/>
                <w:szCs w:val="18"/>
              </w:rPr>
              <w:t>To promote the development of a caring physiotherapist with a capacity for clinical reasoning, practice evaluation and critical analysis of research applied to the selection and management of persons most likely to benefit from physiotherapy while, at the same time, recognising the limits and scope of practice</w:t>
            </w:r>
          </w:p>
          <w:p w:rsidR="00406D32" w:rsidRPr="00406D32" w:rsidRDefault="00406D32" w:rsidP="00406D32">
            <w:pPr>
              <w:rPr>
                <w:sz w:val="18"/>
                <w:szCs w:val="18"/>
              </w:rPr>
            </w:pPr>
          </w:p>
        </w:tc>
        <w:tc>
          <w:tcPr>
            <w:tcW w:w="2976" w:type="dxa"/>
          </w:tcPr>
          <w:p w:rsidR="00406D32" w:rsidRPr="00406D32" w:rsidRDefault="00250841" w:rsidP="00406D32">
            <w:pPr>
              <w:rPr>
                <w:sz w:val="18"/>
                <w:szCs w:val="18"/>
              </w:rPr>
            </w:pPr>
            <w:r>
              <w:rPr>
                <w:sz w:val="18"/>
                <w:szCs w:val="18"/>
              </w:rPr>
              <w:t>A 1, 5, 9</w:t>
            </w:r>
          </w:p>
          <w:p w:rsidR="00250841" w:rsidRDefault="00406D32" w:rsidP="00250841">
            <w:pPr>
              <w:rPr>
                <w:sz w:val="18"/>
                <w:szCs w:val="18"/>
              </w:rPr>
            </w:pPr>
            <w:r w:rsidRPr="00406D32">
              <w:rPr>
                <w:sz w:val="18"/>
                <w:szCs w:val="18"/>
              </w:rPr>
              <w:t xml:space="preserve">B </w:t>
            </w:r>
            <w:r w:rsidR="00250841">
              <w:rPr>
                <w:sz w:val="18"/>
                <w:szCs w:val="18"/>
              </w:rPr>
              <w:t>1, 2, 3, 4, 5, 6, 7, 8</w:t>
            </w:r>
          </w:p>
          <w:p w:rsidR="00406D32" w:rsidRPr="00406D32" w:rsidRDefault="00406D32" w:rsidP="00250841">
            <w:pPr>
              <w:rPr>
                <w:sz w:val="18"/>
                <w:szCs w:val="18"/>
              </w:rPr>
            </w:pPr>
            <w:r w:rsidRPr="00406D32">
              <w:rPr>
                <w:sz w:val="18"/>
                <w:szCs w:val="18"/>
              </w:rPr>
              <w:t xml:space="preserve">C </w:t>
            </w:r>
            <w:r w:rsidR="00250841">
              <w:rPr>
                <w:sz w:val="18"/>
                <w:szCs w:val="18"/>
              </w:rPr>
              <w:t>3, 5, 6</w:t>
            </w:r>
          </w:p>
        </w:tc>
        <w:tc>
          <w:tcPr>
            <w:tcW w:w="2410" w:type="dxa"/>
          </w:tcPr>
          <w:p w:rsidR="00406D32" w:rsidRPr="00406D32" w:rsidRDefault="00406D32" w:rsidP="00406D32">
            <w:pPr>
              <w:jc w:val="left"/>
              <w:rPr>
                <w:sz w:val="18"/>
                <w:szCs w:val="18"/>
              </w:rPr>
            </w:pPr>
            <w:r w:rsidRPr="00406D32">
              <w:rPr>
                <w:sz w:val="18"/>
                <w:szCs w:val="18"/>
              </w:rPr>
              <w:t>2.1, 2.3, 2.4</w:t>
            </w:r>
          </w:p>
          <w:p w:rsidR="00406D32" w:rsidRPr="00406D32" w:rsidRDefault="00406D32" w:rsidP="00406D32">
            <w:pPr>
              <w:jc w:val="left"/>
              <w:rPr>
                <w:sz w:val="18"/>
                <w:szCs w:val="18"/>
              </w:rPr>
            </w:pPr>
            <w:r w:rsidRPr="00406D32">
              <w:rPr>
                <w:sz w:val="18"/>
                <w:szCs w:val="18"/>
              </w:rPr>
              <w:t>4.1, 4.2, 4.3, 4.4, 4.5, 4.6</w:t>
            </w:r>
          </w:p>
          <w:p w:rsidR="00406D32" w:rsidRPr="00406D32" w:rsidRDefault="00406D32" w:rsidP="00406D32">
            <w:pPr>
              <w:jc w:val="left"/>
              <w:rPr>
                <w:sz w:val="18"/>
                <w:szCs w:val="18"/>
              </w:rPr>
            </w:pPr>
            <w:r w:rsidRPr="00406D32">
              <w:rPr>
                <w:sz w:val="18"/>
                <w:szCs w:val="18"/>
              </w:rPr>
              <w:t>5.1, 5.2</w:t>
            </w:r>
          </w:p>
          <w:p w:rsidR="00406D32" w:rsidRPr="00406D32" w:rsidRDefault="00406D32" w:rsidP="00406D32">
            <w:pPr>
              <w:jc w:val="left"/>
              <w:rPr>
                <w:sz w:val="18"/>
                <w:szCs w:val="18"/>
              </w:rPr>
            </w:pPr>
            <w:r w:rsidRPr="00406D32">
              <w:rPr>
                <w:sz w:val="18"/>
                <w:szCs w:val="18"/>
              </w:rPr>
              <w:t>11.1</w:t>
            </w:r>
          </w:p>
          <w:p w:rsidR="00406D32" w:rsidRPr="00406D32" w:rsidRDefault="00406D32" w:rsidP="00406D32">
            <w:pPr>
              <w:jc w:val="left"/>
              <w:rPr>
                <w:sz w:val="18"/>
                <w:szCs w:val="18"/>
              </w:rPr>
            </w:pPr>
            <w:r w:rsidRPr="00406D32">
              <w:rPr>
                <w:sz w:val="18"/>
                <w:szCs w:val="18"/>
              </w:rPr>
              <w:t>12.1, 12.2,12.3,12.4, 12.5, 12.6, 12.7, 12.8</w:t>
            </w:r>
          </w:p>
          <w:p w:rsidR="00406D32" w:rsidRPr="00406D32" w:rsidRDefault="00406D32" w:rsidP="00406D32">
            <w:pPr>
              <w:jc w:val="left"/>
              <w:rPr>
                <w:sz w:val="18"/>
                <w:szCs w:val="18"/>
              </w:rPr>
            </w:pPr>
            <w:r w:rsidRPr="00406D32">
              <w:rPr>
                <w:sz w:val="18"/>
                <w:szCs w:val="18"/>
              </w:rPr>
              <w:t>13.9</w:t>
            </w:r>
          </w:p>
          <w:p w:rsidR="00406D32" w:rsidRPr="00406D32" w:rsidRDefault="00406D32" w:rsidP="00406D32">
            <w:pPr>
              <w:jc w:val="left"/>
              <w:rPr>
                <w:sz w:val="18"/>
                <w:szCs w:val="18"/>
              </w:rPr>
            </w:pPr>
            <w:r w:rsidRPr="00406D32">
              <w:rPr>
                <w:sz w:val="18"/>
                <w:szCs w:val="18"/>
              </w:rPr>
              <w:t>14.2, 14.3, 14.414.10, 14.11, 14.12, 14.20, 14.21, 14.22</w:t>
            </w:r>
          </w:p>
          <w:p w:rsidR="00406D32" w:rsidRPr="00406D32" w:rsidRDefault="00406D32" w:rsidP="00406D32">
            <w:pPr>
              <w:jc w:val="left"/>
              <w:rPr>
                <w:sz w:val="18"/>
                <w:szCs w:val="18"/>
              </w:rPr>
            </w:pPr>
          </w:p>
        </w:tc>
        <w:tc>
          <w:tcPr>
            <w:tcW w:w="3260" w:type="dxa"/>
          </w:tcPr>
          <w:p w:rsidR="00406D32" w:rsidRPr="00406D32" w:rsidRDefault="00406D32" w:rsidP="00406D32">
            <w:pPr>
              <w:jc w:val="left"/>
              <w:rPr>
                <w:sz w:val="18"/>
                <w:szCs w:val="18"/>
              </w:rPr>
            </w:pPr>
            <w:r w:rsidRPr="00406D32">
              <w:rPr>
                <w:sz w:val="18"/>
                <w:szCs w:val="18"/>
              </w:rPr>
              <w:t>A1, A2, A3, A4</w:t>
            </w:r>
          </w:p>
          <w:p w:rsidR="00406D32" w:rsidRPr="00406D32" w:rsidRDefault="00406D32" w:rsidP="00406D32">
            <w:pPr>
              <w:jc w:val="left"/>
              <w:rPr>
                <w:sz w:val="18"/>
                <w:szCs w:val="18"/>
              </w:rPr>
            </w:pPr>
            <w:r w:rsidRPr="00406D32">
              <w:rPr>
                <w:sz w:val="18"/>
                <w:szCs w:val="18"/>
              </w:rPr>
              <w:t>B1, B3, B4</w:t>
            </w:r>
          </w:p>
          <w:p w:rsidR="00406D32" w:rsidRPr="00406D32" w:rsidRDefault="00406D32" w:rsidP="00406D32">
            <w:pPr>
              <w:jc w:val="left"/>
              <w:rPr>
                <w:sz w:val="18"/>
                <w:szCs w:val="18"/>
              </w:rPr>
            </w:pPr>
            <w:r w:rsidRPr="00406D32">
              <w:rPr>
                <w:sz w:val="18"/>
                <w:szCs w:val="18"/>
              </w:rPr>
              <w:t>C1, C2</w:t>
            </w:r>
          </w:p>
          <w:p w:rsidR="00406D32" w:rsidRPr="00406D32" w:rsidRDefault="00406D32" w:rsidP="00406D32">
            <w:pPr>
              <w:jc w:val="left"/>
              <w:rPr>
                <w:sz w:val="18"/>
                <w:szCs w:val="18"/>
              </w:rPr>
            </w:pPr>
          </w:p>
        </w:tc>
      </w:tr>
      <w:tr w:rsidR="00406D32" w:rsidRPr="00406D32" w:rsidTr="00176CAE">
        <w:trPr>
          <w:jc w:val="center"/>
        </w:trPr>
        <w:tc>
          <w:tcPr>
            <w:tcW w:w="4821" w:type="dxa"/>
          </w:tcPr>
          <w:p w:rsidR="00406D32" w:rsidRPr="00406D32" w:rsidRDefault="00406D32" w:rsidP="00406D32">
            <w:pPr>
              <w:numPr>
                <w:ilvl w:val="0"/>
                <w:numId w:val="35"/>
              </w:numPr>
              <w:rPr>
                <w:bCs/>
                <w:iCs/>
                <w:sz w:val="18"/>
                <w:szCs w:val="18"/>
              </w:rPr>
            </w:pPr>
            <w:r w:rsidRPr="00406D32">
              <w:rPr>
                <w:bCs/>
                <w:iCs/>
                <w:sz w:val="18"/>
                <w:szCs w:val="18"/>
              </w:rPr>
              <w:t xml:space="preserve">To produce a physiotherapist with the competence and ability to promote good health and self-care to enable individuals and groups to optimise their health and social well being    </w:t>
            </w:r>
          </w:p>
          <w:p w:rsidR="00406D32" w:rsidRPr="00406D32" w:rsidRDefault="00406D32" w:rsidP="00406D32">
            <w:pPr>
              <w:rPr>
                <w:b/>
                <w:i/>
                <w:sz w:val="18"/>
                <w:szCs w:val="18"/>
              </w:rPr>
            </w:pPr>
          </w:p>
        </w:tc>
        <w:tc>
          <w:tcPr>
            <w:tcW w:w="2976" w:type="dxa"/>
          </w:tcPr>
          <w:p w:rsidR="00406D32" w:rsidRPr="00406D32" w:rsidRDefault="00537A55" w:rsidP="00406D32">
            <w:pPr>
              <w:rPr>
                <w:bCs/>
                <w:iCs/>
                <w:sz w:val="18"/>
                <w:szCs w:val="18"/>
              </w:rPr>
            </w:pPr>
            <w:r>
              <w:rPr>
                <w:bCs/>
                <w:iCs/>
                <w:sz w:val="18"/>
                <w:szCs w:val="18"/>
              </w:rPr>
              <w:t>A 1, 3, 5, 9</w:t>
            </w:r>
          </w:p>
          <w:p w:rsidR="00406D32" w:rsidRPr="00406D32" w:rsidRDefault="00406D32" w:rsidP="00406D32">
            <w:pPr>
              <w:rPr>
                <w:bCs/>
                <w:iCs/>
                <w:sz w:val="18"/>
                <w:szCs w:val="18"/>
              </w:rPr>
            </w:pPr>
            <w:r w:rsidRPr="00406D32">
              <w:rPr>
                <w:bCs/>
                <w:iCs/>
                <w:sz w:val="18"/>
                <w:szCs w:val="18"/>
              </w:rPr>
              <w:t xml:space="preserve">B </w:t>
            </w:r>
            <w:r w:rsidR="00537A55">
              <w:rPr>
                <w:bCs/>
                <w:iCs/>
                <w:sz w:val="18"/>
                <w:szCs w:val="18"/>
              </w:rPr>
              <w:t>1, 2, 4, 5</w:t>
            </w:r>
          </w:p>
          <w:p w:rsidR="00406D32" w:rsidRPr="00406D32" w:rsidRDefault="00406D32" w:rsidP="00537A55">
            <w:pPr>
              <w:rPr>
                <w:bCs/>
                <w:iCs/>
                <w:sz w:val="18"/>
                <w:szCs w:val="18"/>
              </w:rPr>
            </w:pPr>
            <w:r w:rsidRPr="00406D32">
              <w:rPr>
                <w:bCs/>
                <w:iCs/>
                <w:sz w:val="18"/>
                <w:szCs w:val="18"/>
              </w:rPr>
              <w:t xml:space="preserve">C </w:t>
            </w:r>
            <w:r w:rsidR="00537A55">
              <w:rPr>
                <w:bCs/>
                <w:iCs/>
                <w:sz w:val="18"/>
                <w:szCs w:val="18"/>
              </w:rPr>
              <w:t>1, 2, 3, 5, 6, 9</w:t>
            </w:r>
          </w:p>
        </w:tc>
        <w:tc>
          <w:tcPr>
            <w:tcW w:w="2410" w:type="dxa"/>
          </w:tcPr>
          <w:p w:rsidR="00406D32" w:rsidRPr="00406D32" w:rsidRDefault="00406D32" w:rsidP="00406D32">
            <w:pPr>
              <w:rPr>
                <w:sz w:val="18"/>
                <w:szCs w:val="18"/>
              </w:rPr>
            </w:pPr>
            <w:r w:rsidRPr="00406D32">
              <w:rPr>
                <w:sz w:val="18"/>
                <w:szCs w:val="18"/>
              </w:rPr>
              <w:t>9.3, 9.5</w:t>
            </w:r>
          </w:p>
          <w:p w:rsidR="00406D32" w:rsidRPr="00406D32" w:rsidRDefault="00406D32" w:rsidP="00406D32">
            <w:pPr>
              <w:rPr>
                <w:sz w:val="18"/>
                <w:szCs w:val="18"/>
              </w:rPr>
            </w:pPr>
            <w:r w:rsidRPr="00406D32">
              <w:rPr>
                <w:sz w:val="18"/>
                <w:szCs w:val="18"/>
              </w:rPr>
              <w:t>13.4, 13.6, 13.7, 13.8, 13.9</w:t>
            </w:r>
          </w:p>
        </w:tc>
        <w:tc>
          <w:tcPr>
            <w:tcW w:w="3260" w:type="dxa"/>
          </w:tcPr>
          <w:p w:rsidR="00406D32" w:rsidRPr="00406D32" w:rsidRDefault="00406D32" w:rsidP="00406D32">
            <w:pPr>
              <w:jc w:val="left"/>
              <w:rPr>
                <w:sz w:val="18"/>
                <w:szCs w:val="18"/>
              </w:rPr>
            </w:pPr>
            <w:r w:rsidRPr="00406D32">
              <w:rPr>
                <w:sz w:val="18"/>
                <w:szCs w:val="18"/>
              </w:rPr>
              <w:t>A2, A4</w:t>
            </w:r>
          </w:p>
          <w:p w:rsidR="00406D32" w:rsidRPr="00406D32" w:rsidRDefault="00406D32" w:rsidP="00406D32">
            <w:pPr>
              <w:jc w:val="left"/>
              <w:rPr>
                <w:sz w:val="18"/>
                <w:szCs w:val="18"/>
              </w:rPr>
            </w:pPr>
            <w:r w:rsidRPr="00406D32">
              <w:rPr>
                <w:sz w:val="18"/>
                <w:szCs w:val="18"/>
              </w:rPr>
              <w:t>B1, B2, B3, B4</w:t>
            </w:r>
          </w:p>
          <w:p w:rsidR="00406D32" w:rsidRPr="00406D32" w:rsidRDefault="00406D32" w:rsidP="00406D32">
            <w:pPr>
              <w:jc w:val="left"/>
              <w:rPr>
                <w:sz w:val="18"/>
                <w:szCs w:val="18"/>
              </w:rPr>
            </w:pPr>
            <w:r w:rsidRPr="00406D32">
              <w:rPr>
                <w:sz w:val="18"/>
                <w:szCs w:val="18"/>
              </w:rPr>
              <w:t>C1</w:t>
            </w:r>
          </w:p>
        </w:tc>
      </w:tr>
    </w:tbl>
    <w:p w:rsidR="00406D32" w:rsidRPr="00406D32" w:rsidRDefault="00406D32" w:rsidP="00406D32">
      <w:r w:rsidRPr="00406D32">
        <w:br w:type="page"/>
      </w:r>
    </w:p>
    <w:tbl>
      <w:tblPr>
        <w:tblW w:w="13467" w:type="dxa"/>
        <w:jc w:val="center"/>
        <w:tblInd w:w="-8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4821"/>
        <w:gridCol w:w="2976"/>
        <w:gridCol w:w="2410"/>
        <w:gridCol w:w="3260"/>
      </w:tblGrid>
      <w:tr w:rsidR="00406D32" w:rsidRPr="00406D32" w:rsidTr="00176CAE">
        <w:trPr>
          <w:jc w:val="center"/>
        </w:trPr>
        <w:tc>
          <w:tcPr>
            <w:tcW w:w="4821" w:type="dxa"/>
          </w:tcPr>
          <w:p w:rsidR="00406D32" w:rsidRPr="00406D32" w:rsidRDefault="00406D32" w:rsidP="00406D32"/>
          <w:p w:rsidR="00406D32" w:rsidRPr="00406D32" w:rsidRDefault="00406D32" w:rsidP="00406D32">
            <w:pPr>
              <w:keepNext/>
              <w:keepLines/>
              <w:spacing w:before="480"/>
              <w:jc w:val="center"/>
              <w:outlineLvl w:val="0"/>
              <w:rPr>
                <w:rFonts w:eastAsiaTheme="majorEastAsia" w:cs="Arial"/>
                <w:b/>
                <w:bCs/>
                <w:color w:val="365F91" w:themeColor="accent1" w:themeShade="BF"/>
                <w:szCs w:val="20"/>
              </w:rPr>
            </w:pPr>
            <w:r w:rsidRPr="00406D32">
              <w:rPr>
                <w:rFonts w:eastAsiaTheme="majorEastAsia" w:cs="Arial"/>
                <w:b/>
                <w:bCs/>
                <w:color w:val="365F91" w:themeColor="accent1" w:themeShade="BF"/>
                <w:szCs w:val="20"/>
              </w:rPr>
              <w:t>PROGRAMME AIMS</w:t>
            </w:r>
          </w:p>
        </w:tc>
        <w:tc>
          <w:tcPr>
            <w:tcW w:w="2976" w:type="dxa"/>
          </w:tcPr>
          <w:p w:rsidR="002D3952" w:rsidRDefault="002D3952" w:rsidP="00406D32">
            <w:pPr>
              <w:keepNext/>
              <w:keepLines/>
              <w:spacing w:before="480"/>
              <w:jc w:val="center"/>
              <w:outlineLvl w:val="0"/>
              <w:rPr>
                <w:rFonts w:eastAsiaTheme="majorEastAsia" w:cs="Arial"/>
                <w:b/>
                <w:bCs/>
                <w:color w:val="365F91" w:themeColor="accent1" w:themeShade="BF"/>
                <w:szCs w:val="20"/>
              </w:rPr>
            </w:pPr>
          </w:p>
          <w:p w:rsidR="00406D32" w:rsidRPr="00406D32" w:rsidRDefault="002D3952" w:rsidP="002D3952">
            <w:pPr>
              <w:keepNext/>
              <w:keepLines/>
              <w:spacing w:before="480"/>
              <w:jc w:val="center"/>
              <w:outlineLvl w:val="0"/>
              <w:rPr>
                <w:rFonts w:eastAsiaTheme="majorEastAsia" w:cs="Arial"/>
                <w:b/>
                <w:bCs/>
                <w:color w:val="365F91" w:themeColor="accent1" w:themeShade="BF"/>
                <w:szCs w:val="20"/>
              </w:rPr>
            </w:pPr>
            <w:r>
              <w:rPr>
                <w:rFonts w:eastAsiaTheme="majorEastAsia" w:cs="Arial"/>
                <w:b/>
                <w:bCs/>
                <w:color w:val="365F91" w:themeColor="accent1" w:themeShade="BF"/>
                <w:szCs w:val="20"/>
              </w:rPr>
              <w:t>LEARNING OUTCOMES</w:t>
            </w:r>
          </w:p>
        </w:tc>
        <w:tc>
          <w:tcPr>
            <w:tcW w:w="2410" w:type="dxa"/>
          </w:tcPr>
          <w:p w:rsidR="00406D32" w:rsidRPr="00406D32" w:rsidRDefault="00406D32" w:rsidP="00406D32">
            <w:pPr>
              <w:jc w:val="center"/>
            </w:pPr>
            <w:r w:rsidRPr="00406D32">
              <w:t>Health Professions Council – Standards of Proficiency for Physiotherapy (2013)</w:t>
            </w:r>
          </w:p>
          <w:p w:rsidR="00406D32" w:rsidRPr="00406D32" w:rsidRDefault="00406D32" w:rsidP="00406D32">
            <w:pPr>
              <w:jc w:val="center"/>
              <w:rPr>
                <w:b/>
              </w:rPr>
            </w:pPr>
          </w:p>
          <w:p w:rsidR="00406D32" w:rsidRPr="00406D32" w:rsidRDefault="00406D32" w:rsidP="0017469D">
            <w:pPr>
              <w:jc w:val="center"/>
            </w:pPr>
            <w:r w:rsidRPr="00406D32">
              <w:rPr>
                <w:b/>
              </w:rPr>
              <w:t>SOP</w:t>
            </w:r>
          </w:p>
        </w:tc>
        <w:tc>
          <w:tcPr>
            <w:tcW w:w="3260" w:type="dxa"/>
          </w:tcPr>
          <w:p w:rsidR="00406D32" w:rsidRPr="00406D32" w:rsidRDefault="00406D32" w:rsidP="00406D32">
            <w:pPr>
              <w:jc w:val="center"/>
            </w:pPr>
            <w:r w:rsidRPr="00406D32">
              <w:t>Health Care Programmes –Academic and practitioner standards for physiotherapy</w:t>
            </w:r>
          </w:p>
          <w:p w:rsidR="00406D32" w:rsidRPr="00406D32" w:rsidRDefault="00406D32" w:rsidP="00406D32">
            <w:pPr>
              <w:jc w:val="center"/>
            </w:pPr>
            <w:r w:rsidRPr="00406D32">
              <w:t>(2001)</w:t>
            </w:r>
          </w:p>
          <w:p w:rsidR="00406D32" w:rsidRPr="00406D32" w:rsidRDefault="00406D32" w:rsidP="00406D32">
            <w:pPr>
              <w:keepNext/>
              <w:keepLines/>
              <w:spacing w:before="480"/>
              <w:jc w:val="center"/>
              <w:outlineLvl w:val="0"/>
              <w:rPr>
                <w:rFonts w:eastAsiaTheme="majorEastAsia" w:cs="Arial"/>
                <w:b/>
                <w:bCs/>
                <w:color w:val="365F91" w:themeColor="accent1" w:themeShade="BF"/>
                <w:szCs w:val="20"/>
              </w:rPr>
            </w:pPr>
            <w:r w:rsidRPr="00406D32">
              <w:rPr>
                <w:rFonts w:eastAsiaTheme="majorEastAsia" w:cs="Arial"/>
                <w:b/>
                <w:bCs/>
                <w:color w:val="365F91" w:themeColor="accent1" w:themeShade="BF"/>
                <w:szCs w:val="20"/>
              </w:rPr>
              <w:t>QAA BENCHMARK STATEMENTS</w:t>
            </w:r>
          </w:p>
        </w:tc>
      </w:tr>
      <w:tr w:rsidR="00406D32" w:rsidRPr="00406D32" w:rsidTr="00176CAE">
        <w:trPr>
          <w:jc w:val="center"/>
        </w:trPr>
        <w:tc>
          <w:tcPr>
            <w:tcW w:w="4821" w:type="dxa"/>
          </w:tcPr>
          <w:p w:rsidR="00406D32" w:rsidRPr="00406D32" w:rsidRDefault="00406D32" w:rsidP="00406D32">
            <w:pPr>
              <w:numPr>
                <w:ilvl w:val="0"/>
                <w:numId w:val="35"/>
              </w:numPr>
              <w:rPr>
                <w:bCs/>
                <w:iCs/>
                <w:sz w:val="18"/>
                <w:szCs w:val="18"/>
              </w:rPr>
            </w:pPr>
            <w:r w:rsidRPr="00406D32">
              <w:rPr>
                <w:bCs/>
                <w:iCs/>
                <w:sz w:val="18"/>
                <w:szCs w:val="18"/>
              </w:rPr>
              <w:t xml:space="preserve">To promote the acquisition of the personal skills, standards and attitudes needed for professional development and continuing professional development across qualifying and post-qualifying education   </w:t>
            </w:r>
          </w:p>
          <w:p w:rsidR="00406D32" w:rsidRPr="00406D32" w:rsidRDefault="00406D32" w:rsidP="00406D32">
            <w:pPr>
              <w:rPr>
                <w:b/>
                <w:i/>
                <w:sz w:val="18"/>
                <w:szCs w:val="18"/>
              </w:rPr>
            </w:pPr>
          </w:p>
        </w:tc>
        <w:tc>
          <w:tcPr>
            <w:tcW w:w="2976" w:type="dxa"/>
          </w:tcPr>
          <w:p w:rsidR="002D3952" w:rsidRDefault="00406D32" w:rsidP="00406D32">
            <w:pPr>
              <w:rPr>
                <w:bCs/>
                <w:iCs/>
                <w:sz w:val="18"/>
                <w:szCs w:val="18"/>
              </w:rPr>
            </w:pPr>
            <w:r w:rsidRPr="00406D32">
              <w:rPr>
                <w:bCs/>
                <w:iCs/>
                <w:sz w:val="18"/>
                <w:szCs w:val="18"/>
              </w:rPr>
              <w:t xml:space="preserve">A </w:t>
            </w:r>
            <w:r w:rsidR="002D3952">
              <w:rPr>
                <w:bCs/>
                <w:iCs/>
                <w:sz w:val="18"/>
                <w:szCs w:val="18"/>
              </w:rPr>
              <w:t>1, 2, 4, 5, 6</w:t>
            </w:r>
          </w:p>
          <w:p w:rsidR="00406D32" w:rsidRPr="00406D32" w:rsidRDefault="002D3952" w:rsidP="00406D32">
            <w:pPr>
              <w:rPr>
                <w:bCs/>
                <w:iCs/>
                <w:sz w:val="18"/>
                <w:szCs w:val="18"/>
              </w:rPr>
            </w:pPr>
            <w:r>
              <w:rPr>
                <w:bCs/>
                <w:iCs/>
                <w:sz w:val="18"/>
                <w:szCs w:val="18"/>
              </w:rPr>
              <w:t>B 5, 7, 8</w:t>
            </w:r>
          </w:p>
          <w:p w:rsidR="00406D32" w:rsidRPr="00406D32" w:rsidRDefault="002D3952" w:rsidP="002D3952">
            <w:pPr>
              <w:rPr>
                <w:bCs/>
                <w:iCs/>
                <w:sz w:val="18"/>
                <w:szCs w:val="18"/>
              </w:rPr>
            </w:pPr>
            <w:r>
              <w:rPr>
                <w:bCs/>
                <w:iCs/>
                <w:sz w:val="18"/>
                <w:szCs w:val="18"/>
              </w:rPr>
              <w:t>C 7, 8, 9</w:t>
            </w:r>
          </w:p>
        </w:tc>
        <w:tc>
          <w:tcPr>
            <w:tcW w:w="2410" w:type="dxa"/>
          </w:tcPr>
          <w:p w:rsidR="00406D32" w:rsidRPr="00406D32" w:rsidRDefault="00406D32" w:rsidP="00406D32">
            <w:pPr>
              <w:rPr>
                <w:sz w:val="18"/>
                <w:szCs w:val="18"/>
              </w:rPr>
            </w:pPr>
            <w:r w:rsidRPr="00406D32">
              <w:rPr>
                <w:sz w:val="18"/>
                <w:szCs w:val="18"/>
              </w:rPr>
              <w:t>3.3</w:t>
            </w:r>
          </w:p>
          <w:p w:rsidR="00406D32" w:rsidRPr="00406D32" w:rsidRDefault="00406D32" w:rsidP="00406D32">
            <w:pPr>
              <w:rPr>
                <w:sz w:val="18"/>
                <w:szCs w:val="18"/>
              </w:rPr>
            </w:pPr>
            <w:r w:rsidRPr="00406D32">
              <w:rPr>
                <w:sz w:val="18"/>
                <w:szCs w:val="18"/>
              </w:rPr>
              <w:t>4.6</w:t>
            </w:r>
          </w:p>
          <w:p w:rsidR="00406D32" w:rsidRPr="00406D32" w:rsidRDefault="00406D32" w:rsidP="00406D32">
            <w:pPr>
              <w:rPr>
                <w:sz w:val="18"/>
                <w:szCs w:val="18"/>
              </w:rPr>
            </w:pPr>
            <w:r w:rsidRPr="00406D32">
              <w:rPr>
                <w:sz w:val="18"/>
                <w:szCs w:val="18"/>
              </w:rPr>
              <w:t xml:space="preserve">11.1 </w:t>
            </w:r>
          </w:p>
          <w:p w:rsidR="00406D32" w:rsidRPr="00406D32" w:rsidRDefault="00406D32" w:rsidP="00406D32">
            <w:pPr>
              <w:rPr>
                <w:sz w:val="18"/>
                <w:szCs w:val="18"/>
              </w:rPr>
            </w:pPr>
            <w:r w:rsidRPr="00406D32">
              <w:rPr>
                <w:sz w:val="18"/>
                <w:szCs w:val="18"/>
              </w:rPr>
              <w:t>12.1, 12.2</w:t>
            </w:r>
          </w:p>
        </w:tc>
        <w:tc>
          <w:tcPr>
            <w:tcW w:w="3260" w:type="dxa"/>
          </w:tcPr>
          <w:p w:rsidR="00406D32" w:rsidRPr="00406D32" w:rsidRDefault="00406D32" w:rsidP="00406D32">
            <w:pPr>
              <w:rPr>
                <w:sz w:val="18"/>
                <w:szCs w:val="18"/>
              </w:rPr>
            </w:pPr>
            <w:r w:rsidRPr="00406D32">
              <w:rPr>
                <w:sz w:val="18"/>
                <w:szCs w:val="18"/>
              </w:rPr>
              <w:t>A3, A4</w:t>
            </w:r>
          </w:p>
          <w:p w:rsidR="00406D32" w:rsidRPr="00406D32" w:rsidRDefault="00406D32" w:rsidP="00406D32">
            <w:pPr>
              <w:rPr>
                <w:sz w:val="18"/>
                <w:szCs w:val="18"/>
              </w:rPr>
            </w:pPr>
            <w:r w:rsidRPr="00406D32">
              <w:rPr>
                <w:sz w:val="18"/>
                <w:szCs w:val="18"/>
              </w:rPr>
              <w:t>B4</w:t>
            </w:r>
          </w:p>
          <w:p w:rsidR="00406D32" w:rsidRPr="00406D32" w:rsidRDefault="00406D32" w:rsidP="00406D32">
            <w:pPr>
              <w:rPr>
                <w:sz w:val="18"/>
                <w:szCs w:val="18"/>
              </w:rPr>
            </w:pPr>
            <w:r w:rsidRPr="00406D32">
              <w:rPr>
                <w:sz w:val="18"/>
                <w:szCs w:val="18"/>
              </w:rPr>
              <w:t>C2</w:t>
            </w:r>
          </w:p>
        </w:tc>
      </w:tr>
      <w:tr w:rsidR="00406D32" w:rsidRPr="00406D32" w:rsidTr="00176CAE">
        <w:trPr>
          <w:jc w:val="center"/>
        </w:trPr>
        <w:tc>
          <w:tcPr>
            <w:tcW w:w="4821" w:type="dxa"/>
          </w:tcPr>
          <w:p w:rsidR="00406D32" w:rsidRPr="00406D32" w:rsidRDefault="00406D32" w:rsidP="00406D32">
            <w:pPr>
              <w:numPr>
                <w:ilvl w:val="0"/>
                <w:numId w:val="35"/>
              </w:numPr>
              <w:rPr>
                <w:sz w:val="18"/>
                <w:szCs w:val="18"/>
              </w:rPr>
            </w:pPr>
            <w:r w:rsidRPr="00406D32">
              <w:rPr>
                <w:sz w:val="18"/>
                <w:szCs w:val="18"/>
              </w:rPr>
              <w:t>To promote the development of a physiotherapist capable of initiating, responding and adapting positively to changes in professional practice and health and social care</w:t>
            </w:r>
          </w:p>
          <w:p w:rsidR="00406D32" w:rsidRPr="00406D32" w:rsidRDefault="00406D32" w:rsidP="00406D32">
            <w:pPr>
              <w:rPr>
                <w:sz w:val="18"/>
                <w:szCs w:val="18"/>
              </w:rPr>
            </w:pPr>
          </w:p>
        </w:tc>
        <w:tc>
          <w:tcPr>
            <w:tcW w:w="2976" w:type="dxa"/>
          </w:tcPr>
          <w:p w:rsidR="002D3952" w:rsidRDefault="002D3952" w:rsidP="00406D32">
            <w:pPr>
              <w:rPr>
                <w:sz w:val="18"/>
                <w:szCs w:val="18"/>
              </w:rPr>
            </w:pPr>
            <w:r>
              <w:rPr>
                <w:sz w:val="18"/>
                <w:szCs w:val="18"/>
              </w:rPr>
              <w:t>A 1, 2, 3, 4, 5, 6, 7, 8, 9</w:t>
            </w:r>
          </w:p>
          <w:p w:rsidR="00406D32" w:rsidRPr="00406D32" w:rsidRDefault="002D3952" w:rsidP="00406D32">
            <w:pPr>
              <w:rPr>
                <w:sz w:val="18"/>
                <w:szCs w:val="18"/>
              </w:rPr>
            </w:pPr>
            <w:r>
              <w:rPr>
                <w:sz w:val="18"/>
                <w:szCs w:val="18"/>
              </w:rPr>
              <w:t>B 1, 5, 6, 9</w:t>
            </w:r>
          </w:p>
          <w:p w:rsidR="00406D32" w:rsidRPr="00406D32" w:rsidRDefault="00406D32" w:rsidP="002D3952">
            <w:pPr>
              <w:rPr>
                <w:sz w:val="18"/>
                <w:szCs w:val="18"/>
              </w:rPr>
            </w:pPr>
            <w:r w:rsidRPr="00406D32">
              <w:rPr>
                <w:sz w:val="18"/>
                <w:szCs w:val="18"/>
              </w:rPr>
              <w:t xml:space="preserve">C </w:t>
            </w:r>
            <w:r w:rsidR="002D3952">
              <w:rPr>
                <w:sz w:val="18"/>
                <w:szCs w:val="18"/>
              </w:rPr>
              <w:t>3</w:t>
            </w:r>
          </w:p>
        </w:tc>
        <w:tc>
          <w:tcPr>
            <w:tcW w:w="2410" w:type="dxa"/>
          </w:tcPr>
          <w:p w:rsidR="00406D32" w:rsidRPr="00406D32" w:rsidRDefault="00406D32" w:rsidP="00406D32">
            <w:pPr>
              <w:rPr>
                <w:sz w:val="18"/>
                <w:szCs w:val="18"/>
              </w:rPr>
            </w:pPr>
            <w:r w:rsidRPr="00406D32">
              <w:rPr>
                <w:sz w:val="18"/>
                <w:szCs w:val="18"/>
              </w:rPr>
              <w:t xml:space="preserve">4.1, 4.2, 4.3, 4.4, </w:t>
            </w:r>
          </w:p>
          <w:p w:rsidR="00406D32" w:rsidRPr="00406D32" w:rsidRDefault="00406D32" w:rsidP="00406D32">
            <w:pPr>
              <w:rPr>
                <w:sz w:val="18"/>
                <w:szCs w:val="18"/>
              </w:rPr>
            </w:pPr>
            <w:r w:rsidRPr="00406D32">
              <w:rPr>
                <w:sz w:val="18"/>
                <w:szCs w:val="18"/>
              </w:rPr>
              <w:t>5.1, 5.2</w:t>
            </w:r>
          </w:p>
        </w:tc>
        <w:tc>
          <w:tcPr>
            <w:tcW w:w="3260" w:type="dxa"/>
          </w:tcPr>
          <w:p w:rsidR="00406D32" w:rsidRPr="00406D32" w:rsidRDefault="00406D32" w:rsidP="00406D32">
            <w:pPr>
              <w:rPr>
                <w:sz w:val="18"/>
                <w:szCs w:val="18"/>
              </w:rPr>
            </w:pPr>
            <w:r w:rsidRPr="00406D32">
              <w:rPr>
                <w:sz w:val="18"/>
                <w:szCs w:val="18"/>
              </w:rPr>
              <w:t>A3, A4</w:t>
            </w:r>
          </w:p>
          <w:p w:rsidR="00406D32" w:rsidRPr="00406D32" w:rsidRDefault="00406D32" w:rsidP="00406D32">
            <w:pPr>
              <w:rPr>
                <w:sz w:val="18"/>
                <w:szCs w:val="18"/>
              </w:rPr>
            </w:pPr>
            <w:r w:rsidRPr="00406D32">
              <w:rPr>
                <w:sz w:val="18"/>
                <w:szCs w:val="18"/>
              </w:rPr>
              <w:t>B4</w:t>
            </w:r>
          </w:p>
        </w:tc>
      </w:tr>
      <w:tr w:rsidR="00406D32" w:rsidRPr="00406D32" w:rsidTr="00176CAE">
        <w:trPr>
          <w:jc w:val="center"/>
        </w:trPr>
        <w:tc>
          <w:tcPr>
            <w:tcW w:w="4821" w:type="dxa"/>
          </w:tcPr>
          <w:p w:rsidR="00406D32" w:rsidRPr="00406D32" w:rsidRDefault="00406D32" w:rsidP="00406D32">
            <w:pPr>
              <w:numPr>
                <w:ilvl w:val="0"/>
                <w:numId w:val="35"/>
              </w:numPr>
              <w:rPr>
                <w:sz w:val="18"/>
                <w:szCs w:val="18"/>
              </w:rPr>
            </w:pPr>
            <w:r w:rsidRPr="00406D32">
              <w:rPr>
                <w:sz w:val="18"/>
                <w:szCs w:val="18"/>
              </w:rPr>
              <w:t>To promote the development of a physiotherapist with an awareness of how professional practice contributes to the wider context of health and social care provision</w:t>
            </w:r>
          </w:p>
          <w:p w:rsidR="00406D32" w:rsidRPr="00406D32" w:rsidRDefault="00406D32" w:rsidP="00406D32">
            <w:pPr>
              <w:rPr>
                <w:sz w:val="18"/>
                <w:szCs w:val="18"/>
              </w:rPr>
            </w:pPr>
          </w:p>
        </w:tc>
        <w:tc>
          <w:tcPr>
            <w:tcW w:w="2976" w:type="dxa"/>
          </w:tcPr>
          <w:p w:rsidR="00406D32" w:rsidRPr="00406D32" w:rsidRDefault="00406D32" w:rsidP="00406D32">
            <w:pPr>
              <w:rPr>
                <w:sz w:val="18"/>
                <w:szCs w:val="18"/>
              </w:rPr>
            </w:pPr>
            <w:r w:rsidRPr="00406D32">
              <w:rPr>
                <w:sz w:val="18"/>
                <w:szCs w:val="18"/>
              </w:rPr>
              <w:t xml:space="preserve">A </w:t>
            </w:r>
            <w:r w:rsidR="002D3952">
              <w:rPr>
                <w:sz w:val="18"/>
                <w:szCs w:val="18"/>
              </w:rPr>
              <w:t>1, 2, 3, 4, 5, 6, 7, 8</w:t>
            </w:r>
          </w:p>
          <w:p w:rsidR="00406D32" w:rsidRPr="00406D32" w:rsidRDefault="00406D32" w:rsidP="00406D32">
            <w:pPr>
              <w:rPr>
                <w:sz w:val="18"/>
                <w:szCs w:val="18"/>
              </w:rPr>
            </w:pPr>
            <w:r w:rsidRPr="00406D32">
              <w:rPr>
                <w:sz w:val="18"/>
                <w:szCs w:val="18"/>
              </w:rPr>
              <w:t>B</w:t>
            </w:r>
            <w:r w:rsidR="002D3952">
              <w:rPr>
                <w:sz w:val="18"/>
                <w:szCs w:val="18"/>
              </w:rPr>
              <w:t xml:space="preserve"> 10</w:t>
            </w:r>
          </w:p>
          <w:p w:rsidR="00406D32" w:rsidRPr="00406D32" w:rsidRDefault="002D3952" w:rsidP="00406D32">
            <w:pPr>
              <w:rPr>
                <w:sz w:val="18"/>
                <w:szCs w:val="18"/>
              </w:rPr>
            </w:pPr>
            <w:r>
              <w:rPr>
                <w:sz w:val="18"/>
                <w:szCs w:val="18"/>
              </w:rPr>
              <w:t>C 10</w:t>
            </w:r>
          </w:p>
          <w:p w:rsidR="00406D32" w:rsidRPr="00406D32" w:rsidRDefault="00406D32" w:rsidP="00406D32">
            <w:pPr>
              <w:rPr>
                <w:sz w:val="18"/>
                <w:szCs w:val="18"/>
              </w:rPr>
            </w:pPr>
            <w:r w:rsidRPr="00406D32">
              <w:rPr>
                <w:sz w:val="18"/>
                <w:szCs w:val="18"/>
              </w:rPr>
              <w:t xml:space="preserve">  </w:t>
            </w:r>
          </w:p>
        </w:tc>
        <w:tc>
          <w:tcPr>
            <w:tcW w:w="2410" w:type="dxa"/>
          </w:tcPr>
          <w:p w:rsidR="00406D32" w:rsidRPr="00406D32" w:rsidRDefault="00406D32" w:rsidP="00406D32">
            <w:pPr>
              <w:rPr>
                <w:sz w:val="18"/>
                <w:szCs w:val="18"/>
              </w:rPr>
            </w:pPr>
            <w:r w:rsidRPr="00406D32">
              <w:rPr>
                <w:sz w:val="18"/>
                <w:szCs w:val="18"/>
              </w:rPr>
              <w:t>2.1, 2.2, 2.3, 2.4, 2.5</w:t>
            </w:r>
          </w:p>
          <w:p w:rsidR="00406D32" w:rsidRPr="00406D32" w:rsidRDefault="00406D32" w:rsidP="00406D32">
            <w:pPr>
              <w:rPr>
                <w:sz w:val="18"/>
                <w:szCs w:val="18"/>
              </w:rPr>
            </w:pPr>
            <w:r w:rsidRPr="00406D32">
              <w:rPr>
                <w:sz w:val="18"/>
                <w:szCs w:val="18"/>
              </w:rPr>
              <w:t>5.1, 5.2</w:t>
            </w:r>
          </w:p>
          <w:p w:rsidR="00406D32" w:rsidRPr="00406D32" w:rsidRDefault="00406D32" w:rsidP="00406D32">
            <w:pPr>
              <w:rPr>
                <w:sz w:val="18"/>
                <w:szCs w:val="18"/>
              </w:rPr>
            </w:pPr>
            <w:r w:rsidRPr="00406D32">
              <w:rPr>
                <w:sz w:val="18"/>
                <w:szCs w:val="18"/>
              </w:rPr>
              <w:t>7.2, 7.3</w:t>
            </w:r>
          </w:p>
          <w:p w:rsidR="00406D32" w:rsidRPr="00406D32" w:rsidRDefault="00406D32" w:rsidP="00406D32">
            <w:pPr>
              <w:rPr>
                <w:sz w:val="18"/>
                <w:szCs w:val="18"/>
              </w:rPr>
            </w:pPr>
            <w:r w:rsidRPr="00406D32">
              <w:rPr>
                <w:sz w:val="18"/>
                <w:szCs w:val="18"/>
              </w:rPr>
              <w:t>14.19</w:t>
            </w:r>
          </w:p>
        </w:tc>
        <w:tc>
          <w:tcPr>
            <w:tcW w:w="3260" w:type="dxa"/>
          </w:tcPr>
          <w:p w:rsidR="00406D32" w:rsidRPr="00406D32" w:rsidRDefault="00406D32" w:rsidP="00406D32">
            <w:pPr>
              <w:rPr>
                <w:sz w:val="18"/>
                <w:szCs w:val="18"/>
              </w:rPr>
            </w:pPr>
            <w:r w:rsidRPr="00406D32">
              <w:rPr>
                <w:sz w:val="18"/>
                <w:szCs w:val="18"/>
              </w:rPr>
              <w:t>A1 A2</w:t>
            </w:r>
          </w:p>
          <w:p w:rsidR="00406D32" w:rsidRPr="00406D32" w:rsidRDefault="00406D32" w:rsidP="00406D32">
            <w:pPr>
              <w:rPr>
                <w:sz w:val="18"/>
                <w:szCs w:val="18"/>
              </w:rPr>
            </w:pPr>
            <w:r w:rsidRPr="00406D32">
              <w:rPr>
                <w:sz w:val="18"/>
                <w:szCs w:val="18"/>
              </w:rPr>
              <w:t>B1</w:t>
            </w:r>
          </w:p>
          <w:p w:rsidR="00406D32" w:rsidRPr="00406D32" w:rsidRDefault="00406D32" w:rsidP="00406D32">
            <w:pPr>
              <w:rPr>
                <w:sz w:val="18"/>
                <w:szCs w:val="18"/>
              </w:rPr>
            </w:pPr>
          </w:p>
        </w:tc>
      </w:tr>
      <w:tr w:rsidR="00406D32" w:rsidRPr="00406D32" w:rsidTr="00176CAE">
        <w:trPr>
          <w:jc w:val="center"/>
        </w:trPr>
        <w:tc>
          <w:tcPr>
            <w:tcW w:w="4821" w:type="dxa"/>
          </w:tcPr>
          <w:p w:rsidR="00406D32" w:rsidRPr="00406D32" w:rsidRDefault="00406D32" w:rsidP="00406D32">
            <w:pPr>
              <w:numPr>
                <w:ilvl w:val="0"/>
                <w:numId w:val="35"/>
              </w:numPr>
              <w:rPr>
                <w:bCs/>
                <w:iCs/>
                <w:sz w:val="18"/>
                <w:szCs w:val="18"/>
              </w:rPr>
            </w:pPr>
            <w:r w:rsidRPr="00406D32">
              <w:rPr>
                <w:bCs/>
                <w:iCs/>
                <w:sz w:val="18"/>
                <w:szCs w:val="18"/>
              </w:rPr>
              <w:t xml:space="preserve">To promote the development of a physiotherapist with effective communication and team-working skills capable of working collaboratively with other health care professionals, patients and their carers    </w:t>
            </w:r>
          </w:p>
          <w:p w:rsidR="00406D32" w:rsidRPr="00406D32" w:rsidRDefault="00406D32" w:rsidP="00406D32">
            <w:pPr>
              <w:rPr>
                <w:sz w:val="18"/>
                <w:szCs w:val="18"/>
              </w:rPr>
            </w:pPr>
          </w:p>
        </w:tc>
        <w:tc>
          <w:tcPr>
            <w:tcW w:w="2976" w:type="dxa"/>
          </w:tcPr>
          <w:p w:rsidR="00406D32" w:rsidRPr="00406D32" w:rsidRDefault="00406D32" w:rsidP="00406D32">
            <w:pPr>
              <w:rPr>
                <w:sz w:val="18"/>
                <w:szCs w:val="18"/>
              </w:rPr>
            </w:pPr>
            <w:r w:rsidRPr="00406D32">
              <w:rPr>
                <w:sz w:val="18"/>
                <w:szCs w:val="18"/>
              </w:rPr>
              <w:t xml:space="preserve">A </w:t>
            </w:r>
            <w:r w:rsidR="004959AA">
              <w:rPr>
                <w:sz w:val="18"/>
                <w:szCs w:val="18"/>
              </w:rPr>
              <w:t>1, 2, 5, 6</w:t>
            </w:r>
          </w:p>
          <w:p w:rsidR="00406D32" w:rsidRPr="00406D32" w:rsidRDefault="00406D32" w:rsidP="00406D32">
            <w:pPr>
              <w:rPr>
                <w:sz w:val="18"/>
                <w:szCs w:val="18"/>
              </w:rPr>
            </w:pPr>
            <w:r w:rsidRPr="00406D32">
              <w:rPr>
                <w:sz w:val="18"/>
                <w:szCs w:val="18"/>
              </w:rPr>
              <w:t xml:space="preserve">B </w:t>
            </w:r>
            <w:r w:rsidR="004959AA">
              <w:rPr>
                <w:sz w:val="18"/>
                <w:szCs w:val="18"/>
              </w:rPr>
              <w:t>1, 10</w:t>
            </w:r>
          </w:p>
          <w:p w:rsidR="00406D32" w:rsidRPr="00406D32" w:rsidRDefault="00406D32" w:rsidP="004959AA">
            <w:pPr>
              <w:rPr>
                <w:sz w:val="18"/>
                <w:szCs w:val="18"/>
              </w:rPr>
            </w:pPr>
            <w:r w:rsidRPr="00406D32">
              <w:rPr>
                <w:sz w:val="18"/>
                <w:szCs w:val="18"/>
              </w:rPr>
              <w:t xml:space="preserve">C </w:t>
            </w:r>
            <w:r w:rsidR="004959AA">
              <w:rPr>
                <w:sz w:val="18"/>
                <w:szCs w:val="18"/>
              </w:rPr>
              <w:t>4, 5, 6, 10</w:t>
            </w:r>
          </w:p>
        </w:tc>
        <w:tc>
          <w:tcPr>
            <w:tcW w:w="2410" w:type="dxa"/>
          </w:tcPr>
          <w:p w:rsidR="00406D32" w:rsidRPr="00406D32" w:rsidRDefault="00406D32" w:rsidP="00406D32">
            <w:pPr>
              <w:rPr>
                <w:sz w:val="18"/>
                <w:szCs w:val="18"/>
              </w:rPr>
            </w:pPr>
            <w:r w:rsidRPr="00406D32">
              <w:rPr>
                <w:sz w:val="18"/>
                <w:szCs w:val="18"/>
              </w:rPr>
              <w:t>8.1, 8.2, 8.3, 8.4, 8.5, 8.6, 8.7, 8.8</w:t>
            </w:r>
          </w:p>
          <w:p w:rsidR="00406D32" w:rsidRPr="00406D32" w:rsidRDefault="00406D32" w:rsidP="00406D32">
            <w:pPr>
              <w:rPr>
                <w:sz w:val="18"/>
                <w:szCs w:val="18"/>
              </w:rPr>
            </w:pPr>
            <w:r w:rsidRPr="00406D32">
              <w:rPr>
                <w:sz w:val="18"/>
                <w:szCs w:val="18"/>
              </w:rPr>
              <w:t>9.1, 9.2, 9.3, 9.4</w:t>
            </w:r>
          </w:p>
        </w:tc>
        <w:tc>
          <w:tcPr>
            <w:tcW w:w="3260" w:type="dxa"/>
          </w:tcPr>
          <w:p w:rsidR="00406D32" w:rsidRPr="00406D32" w:rsidRDefault="00406D32" w:rsidP="00406D32">
            <w:pPr>
              <w:rPr>
                <w:sz w:val="18"/>
                <w:szCs w:val="18"/>
              </w:rPr>
            </w:pPr>
            <w:r w:rsidRPr="00406D32">
              <w:rPr>
                <w:sz w:val="18"/>
                <w:szCs w:val="18"/>
              </w:rPr>
              <w:t>A2, A3</w:t>
            </w:r>
          </w:p>
          <w:p w:rsidR="00406D32" w:rsidRPr="00406D32" w:rsidRDefault="00406D32" w:rsidP="00406D32">
            <w:pPr>
              <w:rPr>
                <w:sz w:val="18"/>
                <w:szCs w:val="18"/>
              </w:rPr>
            </w:pPr>
            <w:r w:rsidRPr="00406D32">
              <w:rPr>
                <w:sz w:val="18"/>
                <w:szCs w:val="18"/>
              </w:rPr>
              <w:t>C2</w:t>
            </w:r>
          </w:p>
        </w:tc>
      </w:tr>
    </w:tbl>
    <w:p w:rsidR="00406D32" w:rsidRPr="00406D32" w:rsidRDefault="00406D32" w:rsidP="00406D32"/>
    <w:p w:rsidR="00406D32" w:rsidRPr="00406D32" w:rsidRDefault="00406D32" w:rsidP="00406D32"/>
    <w:p w:rsidR="00406D32" w:rsidRPr="00406D32" w:rsidRDefault="00406D32" w:rsidP="00406D32"/>
    <w:p w:rsidR="00406D32" w:rsidRPr="00406D32" w:rsidRDefault="00406D32" w:rsidP="00406D32"/>
    <w:p w:rsidR="00406D32" w:rsidRPr="00406D32" w:rsidRDefault="00406D32" w:rsidP="00406D32"/>
    <w:p w:rsidR="00406D32" w:rsidRPr="00406D32" w:rsidRDefault="00406D32" w:rsidP="00406D32">
      <w:pPr>
        <w:jc w:val="left"/>
        <w:rPr>
          <w:b/>
        </w:rPr>
        <w:sectPr w:rsidR="00406D32" w:rsidRPr="00406D32" w:rsidSect="00176CAE">
          <w:headerReference w:type="default" r:id="rId17"/>
          <w:footerReference w:type="default" r:id="rId18"/>
          <w:pgSz w:w="16840" w:h="11907" w:orient="landscape" w:code="9"/>
          <w:pgMar w:top="1797" w:right="1440" w:bottom="1797" w:left="1440" w:header="720" w:footer="720" w:gutter="0"/>
          <w:cols w:space="720"/>
          <w:docGrid w:linePitch="360"/>
        </w:sectPr>
      </w:pPr>
    </w:p>
    <w:tbl>
      <w:tblPr>
        <w:tblpPr w:leftFromText="180" w:rightFromText="180" w:vertAnchor="text" w:horzAnchor="margin" w:tblpXSpec="center" w:tblpY="230"/>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5"/>
        <w:gridCol w:w="739"/>
        <w:gridCol w:w="593"/>
        <w:gridCol w:w="593"/>
        <w:gridCol w:w="593"/>
        <w:gridCol w:w="593"/>
        <w:gridCol w:w="593"/>
        <w:gridCol w:w="593"/>
        <w:gridCol w:w="593"/>
        <w:gridCol w:w="593"/>
        <w:gridCol w:w="593"/>
        <w:gridCol w:w="593"/>
        <w:gridCol w:w="593"/>
        <w:gridCol w:w="593"/>
        <w:gridCol w:w="593"/>
        <w:gridCol w:w="593"/>
        <w:gridCol w:w="593"/>
        <w:gridCol w:w="593"/>
        <w:gridCol w:w="593"/>
      </w:tblGrid>
      <w:tr w:rsidR="001A0163" w:rsidRPr="00406D32" w:rsidTr="001A0163">
        <w:trPr>
          <w:cantSplit/>
          <w:trHeight w:val="397"/>
        </w:trPr>
        <w:tc>
          <w:tcPr>
            <w:tcW w:w="1257" w:type="pct"/>
            <w:shd w:val="clear" w:color="auto" w:fill="BFBFBF"/>
            <w:vAlign w:val="center"/>
          </w:tcPr>
          <w:p w:rsidR="001A0163" w:rsidRPr="00406D32" w:rsidRDefault="001A0163" w:rsidP="00406D32">
            <w:pPr>
              <w:rPr>
                <w:rFonts w:asciiTheme="minorHAnsi" w:hAnsiTheme="minorHAnsi"/>
                <w:b/>
                <w:i/>
              </w:rPr>
            </w:pPr>
            <w:r w:rsidRPr="00406D32">
              <w:rPr>
                <w:rFonts w:asciiTheme="minorHAnsi" w:hAnsiTheme="minorHAnsi"/>
                <w:b/>
                <w:i/>
              </w:rPr>
              <w:lastRenderedPageBreak/>
              <w:t>HCPC Standards of Proficiency 2013</w:t>
            </w:r>
          </w:p>
        </w:tc>
        <w:tc>
          <w:tcPr>
            <w:tcW w:w="256"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Pr>
                <w:rFonts w:asciiTheme="minorHAnsi" w:hAnsiTheme="minorHAnsi"/>
                <w:b/>
              </w:rPr>
              <w:t>PHTY115</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vMerge w:val="restart"/>
            <w:textDirection w:val="btLr"/>
            <w:vAlign w:val="center"/>
          </w:tcPr>
          <w:p w:rsidR="001A0163" w:rsidRPr="00406D32" w:rsidRDefault="001A0163" w:rsidP="003F61D5">
            <w:pPr>
              <w:spacing w:after="120"/>
              <w:ind w:left="113" w:right="113"/>
              <w:rPr>
                <w:rFonts w:asciiTheme="minorHAnsi" w:hAnsiTheme="minorHAnsi"/>
                <w:b/>
              </w:rPr>
            </w:pPr>
            <w:r w:rsidRPr="00406D32">
              <w:rPr>
                <w:rFonts w:asciiTheme="minorHAnsi" w:hAnsiTheme="minorHAnsi"/>
                <w:b/>
              </w:rPr>
              <w:t>PHTY2</w:t>
            </w:r>
            <w:r w:rsidR="003F61D5">
              <w:rPr>
                <w:rFonts w:asciiTheme="minorHAnsi" w:hAnsiTheme="minorHAnsi"/>
                <w:b/>
              </w:rPr>
              <w:t>15</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vMerge w:val="restar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vMerge w:val="restart"/>
            <w:textDirection w:val="btLr"/>
            <w:vAlign w:val="center"/>
          </w:tcPr>
          <w:p w:rsidR="001A0163" w:rsidRPr="00406D32" w:rsidRDefault="001A0163" w:rsidP="001A0163">
            <w:pPr>
              <w:spacing w:after="120"/>
              <w:ind w:left="113" w:right="113"/>
              <w:rPr>
                <w:rFonts w:asciiTheme="minorHAnsi" w:hAnsiTheme="minorHAnsi"/>
                <w:b/>
              </w:rPr>
            </w:pPr>
            <w:r w:rsidRPr="00406D32">
              <w:rPr>
                <w:rFonts w:asciiTheme="minorHAnsi" w:hAnsiTheme="minorHAnsi"/>
                <w:b/>
              </w:rPr>
              <w:t>PHTY3</w:t>
            </w:r>
            <w:r>
              <w:rPr>
                <w:rFonts w:asciiTheme="minorHAnsi" w:hAnsiTheme="minorHAnsi"/>
                <w:b/>
              </w:rPr>
              <w:t>15</w:t>
            </w:r>
          </w:p>
        </w:tc>
        <w:tc>
          <w:tcPr>
            <w:tcW w:w="205" w:type="pct"/>
            <w:vMerge w:val="restart"/>
            <w:textDirection w:val="btLr"/>
            <w:vAlign w:val="center"/>
          </w:tcPr>
          <w:p w:rsidR="001A0163" w:rsidRPr="00406D32" w:rsidRDefault="001A0163" w:rsidP="0017469D">
            <w:pPr>
              <w:spacing w:after="120"/>
              <w:ind w:left="113" w:right="113"/>
              <w:rPr>
                <w:rFonts w:asciiTheme="minorHAnsi" w:hAnsiTheme="minorHAnsi"/>
                <w:b/>
              </w:rPr>
            </w:pPr>
            <w:r w:rsidRPr="00406D32">
              <w:rPr>
                <w:rFonts w:asciiTheme="minorHAnsi" w:hAnsiTheme="minorHAnsi"/>
                <w:b/>
              </w:rPr>
              <w:t>PHTY</w:t>
            </w:r>
            <w:r>
              <w:rPr>
                <w:rFonts w:asciiTheme="minorHAnsi" w:hAnsiTheme="minorHAnsi"/>
                <w:b/>
              </w:rPr>
              <w:t>316</w:t>
            </w:r>
          </w:p>
        </w:tc>
        <w:tc>
          <w:tcPr>
            <w:tcW w:w="205" w:type="pct"/>
            <w:vMerge w:val="restart"/>
            <w:textDirection w:val="btLr"/>
            <w:vAlign w:val="center"/>
          </w:tcPr>
          <w:p w:rsidR="001A0163" w:rsidRPr="00406D32" w:rsidRDefault="001A0163" w:rsidP="0017469D">
            <w:pPr>
              <w:spacing w:after="120"/>
              <w:ind w:left="113" w:right="113"/>
              <w:rPr>
                <w:rFonts w:asciiTheme="minorHAnsi" w:hAnsiTheme="minorHAnsi"/>
                <w:b/>
              </w:rPr>
            </w:pPr>
            <w:r w:rsidRPr="00406D32">
              <w:rPr>
                <w:rFonts w:asciiTheme="minorHAnsi" w:hAnsiTheme="minorHAnsi"/>
                <w:b/>
              </w:rPr>
              <w:t>PHTY3</w:t>
            </w:r>
            <w:r>
              <w:rPr>
                <w:rFonts w:asciiTheme="minorHAnsi" w:hAnsiTheme="minorHAnsi"/>
                <w:b/>
              </w:rPr>
              <w:t>17</w:t>
            </w:r>
          </w:p>
        </w:tc>
      </w:tr>
      <w:tr w:rsidR="001A0163" w:rsidRPr="00406D32" w:rsidTr="001A0163">
        <w:trPr>
          <w:trHeight w:val="615"/>
        </w:trPr>
        <w:tc>
          <w:tcPr>
            <w:tcW w:w="1257" w:type="pct"/>
            <w:shd w:val="clear" w:color="auto" w:fill="BFBF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Registrant physiotherapists must:</w:t>
            </w:r>
          </w:p>
        </w:tc>
        <w:tc>
          <w:tcPr>
            <w:tcW w:w="256"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c>
          <w:tcPr>
            <w:tcW w:w="205" w:type="pct"/>
            <w:vMerge/>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 be able to practise safely and effectively within their scope of practice</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1.1 know the limits of their practice and when to seek advice or refer to another professional</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FFFFFF"/>
            <w:vAlign w:val="center"/>
          </w:tcPr>
          <w:p w:rsidR="001A0163" w:rsidRPr="00406D32" w:rsidRDefault="001A0163" w:rsidP="00406D32">
            <w:pPr>
              <w:rPr>
                <w:rFonts w:asciiTheme="minorHAnsi" w:hAnsiTheme="minorHAnsi"/>
                <w:i/>
              </w:rPr>
            </w:pPr>
            <w:r w:rsidRPr="00406D32">
              <w:rPr>
                <w:rFonts w:asciiTheme="minorHAnsi" w:eastAsiaTheme="minorHAnsi" w:hAnsiTheme="minorHAnsi"/>
                <w:i/>
              </w:rPr>
              <w:t>1.2 recognise the need to manage their own workload and resources effectively and be able to practise accordingly</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2 be able to practise within the legal and ethical boundaries of their profession</w:t>
            </w:r>
          </w:p>
        </w:tc>
        <w:tc>
          <w:tcPr>
            <w:tcW w:w="256"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c>
          <w:tcPr>
            <w:tcW w:w="205" w:type="pct"/>
            <w:shd w:val="clear" w:color="auto" w:fill="BFBF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2.1 understand the need to act in the best interests of service users at all times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2.2 understand what is required of them by the Health and Care Professions Council</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2.3 understand the need to respect and uphold the rights, dignity, values, and autonomy of service users including their role in the diagnostic and therapeutic process and in maintaining health and wellbeing</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2.4 recognise that relationships with service users should be based on mutual respect and trust, and be able to maintain high</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standards of care even in situations of personal incompatibility</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FA7B83"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PHTY2</w:t>
            </w:r>
            <w:r w:rsidR="002E5B4E">
              <w:rPr>
                <w:rFonts w:asciiTheme="minorHAnsi" w:hAnsiTheme="minorHAnsi"/>
                <w:b/>
              </w:rPr>
              <w:t>22</w:t>
            </w:r>
          </w:p>
        </w:tc>
        <w:tc>
          <w:tcPr>
            <w:tcW w:w="205" w:type="pct"/>
            <w:textDirection w:val="btLr"/>
            <w:vAlign w:val="center"/>
          </w:tcPr>
          <w:p w:rsidR="001A0163" w:rsidRPr="00406D32" w:rsidRDefault="001A0163" w:rsidP="00FA7B83">
            <w:pPr>
              <w:spacing w:after="120"/>
              <w:ind w:left="113" w:right="113"/>
              <w:rPr>
                <w:rFonts w:asciiTheme="minorHAnsi" w:hAnsiTheme="minorHAnsi"/>
                <w:b/>
              </w:rPr>
            </w:pPr>
            <w:r w:rsidRPr="00406D32">
              <w:rPr>
                <w:rFonts w:asciiTheme="minorHAnsi" w:hAnsiTheme="minorHAnsi"/>
                <w:b/>
              </w:rPr>
              <w:t>PHTY2</w:t>
            </w:r>
            <w:r w:rsidR="00FA7B83">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FA7B83">
            <w:pPr>
              <w:spacing w:after="120"/>
              <w:ind w:left="113" w:right="113"/>
              <w:rPr>
                <w:rFonts w:asciiTheme="minorHAnsi" w:hAnsiTheme="minorHAnsi"/>
                <w:b/>
              </w:rPr>
            </w:pPr>
            <w:r w:rsidRPr="00406D32">
              <w:rPr>
                <w:rFonts w:asciiTheme="minorHAnsi" w:hAnsiTheme="minorHAnsi"/>
                <w:b/>
              </w:rPr>
              <w:t>PHTY3</w:t>
            </w:r>
            <w:r w:rsidR="00FA7B83">
              <w:rPr>
                <w:rFonts w:asciiTheme="minorHAnsi" w:hAnsiTheme="minorHAnsi"/>
                <w:b/>
              </w:rPr>
              <w:t>15</w:t>
            </w:r>
          </w:p>
        </w:tc>
        <w:tc>
          <w:tcPr>
            <w:tcW w:w="205" w:type="pct"/>
            <w:textDirection w:val="btLr"/>
            <w:vAlign w:val="center"/>
          </w:tcPr>
          <w:p w:rsidR="001A0163" w:rsidRPr="00406D32" w:rsidRDefault="001A0163" w:rsidP="00FA7B83">
            <w:pPr>
              <w:spacing w:after="120"/>
              <w:ind w:left="113" w:right="113"/>
              <w:rPr>
                <w:rFonts w:asciiTheme="minorHAnsi" w:hAnsiTheme="minorHAnsi"/>
                <w:b/>
              </w:rPr>
            </w:pPr>
            <w:r w:rsidRPr="00406D32">
              <w:rPr>
                <w:rFonts w:asciiTheme="minorHAnsi" w:hAnsiTheme="minorHAnsi"/>
                <w:b/>
              </w:rPr>
              <w:t>PHTY</w:t>
            </w:r>
            <w:r w:rsidR="00FA7B83">
              <w:rPr>
                <w:rFonts w:asciiTheme="minorHAnsi" w:hAnsiTheme="minorHAnsi"/>
                <w:b/>
              </w:rPr>
              <w:t>316</w:t>
            </w:r>
          </w:p>
        </w:tc>
        <w:tc>
          <w:tcPr>
            <w:tcW w:w="205" w:type="pct"/>
            <w:textDirection w:val="btLr"/>
            <w:vAlign w:val="center"/>
          </w:tcPr>
          <w:p w:rsidR="001A0163" w:rsidRPr="00406D32" w:rsidRDefault="001A0163" w:rsidP="00FA7B83">
            <w:pPr>
              <w:spacing w:after="120"/>
              <w:ind w:left="113" w:right="113"/>
              <w:rPr>
                <w:rFonts w:asciiTheme="minorHAnsi" w:hAnsiTheme="minorHAnsi"/>
                <w:b/>
              </w:rPr>
            </w:pPr>
            <w:r w:rsidRPr="00406D32">
              <w:rPr>
                <w:rFonts w:asciiTheme="minorHAnsi" w:hAnsiTheme="minorHAnsi"/>
                <w:b/>
              </w:rPr>
              <w:t>PHTY3</w:t>
            </w:r>
            <w:r w:rsidR="00FA7B83">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2.5 know about current legislation applicable to the work of their profession</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2.6 understand the importance of and be able to obtain informed consent</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2.7 be able to exercise a professional duty of care</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3 be able to maintain fitness to practise</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3.1 understand the need to maintain high standards of personal and professional conduct</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3.2 understand the importance of maintaining their own health</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3.3 understand both the need to keep skills and knowledge up to date and the importance of career-long learning</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4 be able to practise as an autonomous professional, exercising their own professional judgement</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4.1 be able to assess a professional situation, determine the nature and severity of the problem and call upon the required knowledge and experience to deal with the problem</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4.2 be able to make reasoned decisions to initiate, continue, modify or cease techniques or procedures, and record the decisions and reasoning appropriately</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F40F02" w:rsidP="00F40F0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w:t>
            </w:r>
            <w:r w:rsidR="00EE247B">
              <w:rPr>
                <w:rFonts w:asciiTheme="minorHAnsi" w:hAnsiTheme="minorHAnsi"/>
                <w:b/>
              </w:rPr>
              <w:t>22</w:t>
            </w:r>
            <w:r w:rsidR="002E5B4E">
              <w:rPr>
                <w:rFonts w:asciiTheme="minorHAnsi" w:hAnsiTheme="minorHAnsi"/>
                <w:b/>
              </w:rPr>
              <w:t>2</w:t>
            </w:r>
          </w:p>
        </w:tc>
        <w:tc>
          <w:tcPr>
            <w:tcW w:w="205" w:type="pct"/>
            <w:textDirection w:val="btLr"/>
            <w:vAlign w:val="center"/>
          </w:tcPr>
          <w:p w:rsidR="001A0163" w:rsidRPr="00406D32" w:rsidRDefault="001A0163" w:rsidP="00EE247B">
            <w:pPr>
              <w:spacing w:after="120"/>
              <w:ind w:left="113" w:right="113"/>
              <w:rPr>
                <w:rFonts w:asciiTheme="minorHAnsi" w:hAnsiTheme="minorHAnsi"/>
                <w:b/>
              </w:rPr>
            </w:pPr>
            <w:r w:rsidRPr="00406D32">
              <w:rPr>
                <w:rFonts w:asciiTheme="minorHAnsi" w:hAnsiTheme="minorHAnsi"/>
                <w:b/>
              </w:rPr>
              <w:t>PHTY2</w:t>
            </w:r>
            <w:r w:rsidR="00EE247B">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EE247B">
            <w:pPr>
              <w:spacing w:after="120"/>
              <w:ind w:left="113" w:right="113"/>
              <w:rPr>
                <w:rFonts w:asciiTheme="minorHAnsi" w:hAnsiTheme="minorHAnsi"/>
                <w:b/>
              </w:rPr>
            </w:pPr>
            <w:r w:rsidRPr="00406D32">
              <w:rPr>
                <w:rFonts w:asciiTheme="minorHAnsi" w:hAnsiTheme="minorHAnsi"/>
                <w:b/>
              </w:rPr>
              <w:t>PHTY3</w:t>
            </w:r>
            <w:r w:rsidR="00EE247B">
              <w:rPr>
                <w:rFonts w:asciiTheme="minorHAnsi" w:hAnsiTheme="minorHAnsi"/>
                <w:b/>
              </w:rPr>
              <w:t>15</w:t>
            </w:r>
          </w:p>
        </w:tc>
        <w:tc>
          <w:tcPr>
            <w:tcW w:w="205" w:type="pct"/>
            <w:textDirection w:val="btLr"/>
            <w:vAlign w:val="center"/>
          </w:tcPr>
          <w:p w:rsidR="001A0163" w:rsidRPr="00406D32" w:rsidRDefault="001A0163" w:rsidP="00EE247B">
            <w:pPr>
              <w:spacing w:after="120"/>
              <w:ind w:left="113" w:right="113"/>
              <w:rPr>
                <w:rFonts w:asciiTheme="minorHAnsi" w:hAnsiTheme="minorHAnsi"/>
                <w:b/>
              </w:rPr>
            </w:pPr>
            <w:r w:rsidRPr="00406D32">
              <w:rPr>
                <w:rFonts w:asciiTheme="minorHAnsi" w:hAnsiTheme="minorHAnsi"/>
                <w:b/>
              </w:rPr>
              <w:t>PHTY3</w:t>
            </w:r>
            <w:r w:rsidR="00EE247B">
              <w:rPr>
                <w:rFonts w:asciiTheme="minorHAnsi" w:hAnsiTheme="minorHAnsi"/>
                <w:b/>
              </w:rPr>
              <w:t>16</w:t>
            </w:r>
          </w:p>
        </w:tc>
        <w:tc>
          <w:tcPr>
            <w:tcW w:w="205" w:type="pct"/>
            <w:textDirection w:val="btLr"/>
            <w:vAlign w:val="center"/>
          </w:tcPr>
          <w:p w:rsidR="001A0163" w:rsidRPr="00406D32" w:rsidRDefault="001A0163" w:rsidP="00EE247B">
            <w:pPr>
              <w:spacing w:after="120"/>
              <w:ind w:left="113" w:right="113"/>
              <w:rPr>
                <w:rFonts w:asciiTheme="minorHAnsi" w:hAnsiTheme="minorHAnsi"/>
                <w:b/>
              </w:rPr>
            </w:pPr>
            <w:r w:rsidRPr="00406D32">
              <w:rPr>
                <w:rFonts w:asciiTheme="minorHAnsi" w:hAnsiTheme="minorHAnsi"/>
                <w:b/>
              </w:rPr>
              <w:t>PHTY3</w:t>
            </w:r>
            <w:r w:rsidR="00EE247B">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4.3 be able to initiate resolution of problems and be able to exercise personal initiative</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4.4 recognise that they are personally responsible for and must be able to justify their decisions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4.5 be able to make and receive appropriate referrals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4.6 understand the importance of participation in training, supervision</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and mentoring</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5 be aware of the impact of culture, equality, and diversity on practice</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5.1 understand the requirement to adapt practice to meet the needs of different groups and individuals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b/>
                <w:i/>
              </w:rPr>
            </w:pPr>
            <w:r w:rsidRPr="00406D32">
              <w:rPr>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5.2 be able to recognise the need to identify and take account of the physical, psychological, social and cultural needs of individuals and communities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6 be able to practise in a non-discriminatory manner</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7 understand the importance of and be able to maintain confidentiality</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7.1 be aware of the limits of the concept of confidentiality</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FB3084"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FB3084">
            <w:pPr>
              <w:spacing w:after="120"/>
              <w:ind w:left="113" w:right="113"/>
              <w:rPr>
                <w:rFonts w:asciiTheme="minorHAnsi" w:hAnsiTheme="minorHAnsi"/>
                <w:b/>
              </w:rPr>
            </w:pPr>
            <w:r w:rsidRPr="00406D32">
              <w:rPr>
                <w:rFonts w:asciiTheme="minorHAnsi" w:hAnsiTheme="minorHAnsi"/>
                <w:b/>
              </w:rPr>
              <w:t>PHTY2</w:t>
            </w:r>
            <w:r w:rsidR="00FB3084">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FB3084">
            <w:pPr>
              <w:spacing w:after="120"/>
              <w:ind w:left="113" w:right="113"/>
              <w:rPr>
                <w:rFonts w:asciiTheme="minorHAnsi" w:hAnsiTheme="minorHAnsi"/>
                <w:b/>
              </w:rPr>
            </w:pPr>
            <w:r w:rsidRPr="00406D32">
              <w:rPr>
                <w:rFonts w:asciiTheme="minorHAnsi" w:hAnsiTheme="minorHAnsi"/>
                <w:b/>
              </w:rPr>
              <w:t>PHTY3</w:t>
            </w:r>
            <w:r w:rsidR="00FB3084">
              <w:rPr>
                <w:rFonts w:asciiTheme="minorHAnsi" w:hAnsiTheme="minorHAnsi"/>
                <w:b/>
              </w:rPr>
              <w:t>15</w:t>
            </w:r>
          </w:p>
        </w:tc>
        <w:tc>
          <w:tcPr>
            <w:tcW w:w="205" w:type="pct"/>
            <w:textDirection w:val="btLr"/>
            <w:vAlign w:val="center"/>
          </w:tcPr>
          <w:p w:rsidR="001A0163" w:rsidRPr="00406D32" w:rsidRDefault="001A0163" w:rsidP="00FB3084">
            <w:pPr>
              <w:spacing w:after="120"/>
              <w:ind w:left="113" w:right="113"/>
              <w:rPr>
                <w:rFonts w:asciiTheme="minorHAnsi" w:hAnsiTheme="minorHAnsi"/>
                <w:b/>
              </w:rPr>
            </w:pPr>
            <w:r w:rsidRPr="00406D32">
              <w:rPr>
                <w:rFonts w:asciiTheme="minorHAnsi" w:hAnsiTheme="minorHAnsi"/>
                <w:b/>
              </w:rPr>
              <w:t>PHTY3</w:t>
            </w:r>
            <w:r w:rsidR="00FB3084">
              <w:rPr>
                <w:rFonts w:asciiTheme="minorHAnsi" w:hAnsiTheme="minorHAnsi"/>
                <w:b/>
              </w:rPr>
              <w:t>16</w:t>
            </w:r>
          </w:p>
        </w:tc>
        <w:tc>
          <w:tcPr>
            <w:tcW w:w="205" w:type="pct"/>
            <w:textDirection w:val="btLr"/>
            <w:vAlign w:val="center"/>
          </w:tcPr>
          <w:p w:rsidR="001A0163" w:rsidRPr="00406D32" w:rsidRDefault="001A0163" w:rsidP="00FB3084">
            <w:pPr>
              <w:spacing w:after="120"/>
              <w:ind w:left="113" w:right="113"/>
              <w:rPr>
                <w:rFonts w:asciiTheme="minorHAnsi" w:hAnsiTheme="minorHAnsi"/>
                <w:b/>
              </w:rPr>
            </w:pPr>
            <w:r w:rsidRPr="00406D32">
              <w:rPr>
                <w:rFonts w:asciiTheme="minorHAnsi" w:hAnsiTheme="minorHAnsi"/>
                <w:b/>
              </w:rPr>
              <w:t>PHTY3</w:t>
            </w:r>
            <w:r w:rsidR="00FB3084">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7.2 understand the principles of information governance and be aware of the safe and effective use of health and social care information</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7.3 be able to recognise and respond appropriately to situations where it is necessary to share information to safeguard service users or the wider public</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8 be able to communicate effectively</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8.1 be able to demonstrate effective and appropriate verbal and non-verbal skills in communicating information, advice,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instruction and professional opinion to service users, colleagues and others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8.2 be able to communicate in English to the standard equivalent to level 7 of the International English Language Testing System, with no element below 6.5</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8.3 understand how communication skills affect assessment and engagement of service users and how the means of</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communication should be modified to address and take account of factors such as age, capacity, learning ability and physical ability</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2E5B4E"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PHTY2</w:t>
            </w:r>
            <w:r w:rsidR="002E5B4E">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PHTY3</w:t>
            </w:r>
            <w:r w:rsidR="002E5B4E">
              <w:rPr>
                <w:rFonts w:asciiTheme="minorHAnsi" w:hAnsiTheme="minorHAnsi"/>
                <w:b/>
              </w:rPr>
              <w:t>15</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PHTY3</w:t>
            </w:r>
            <w:r w:rsidR="002E5B4E">
              <w:rPr>
                <w:rFonts w:asciiTheme="minorHAnsi" w:hAnsiTheme="minorHAnsi"/>
                <w:b/>
              </w:rPr>
              <w:t>16</w:t>
            </w:r>
          </w:p>
        </w:tc>
        <w:tc>
          <w:tcPr>
            <w:tcW w:w="205" w:type="pct"/>
            <w:textDirection w:val="btLr"/>
            <w:vAlign w:val="center"/>
          </w:tcPr>
          <w:p w:rsidR="001A0163" w:rsidRPr="00406D32" w:rsidRDefault="001A0163" w:rsidP="002E5B4E">
            <w:pPr>
              <w:spacing w:after="120"/>
              <w:ind w:left="113" w:right="113"/>
              <w:rPr>
                <w:rFonts w:asciiTheme="minorHAnsi" w:hAnsiTheme="minorHAnsi"/>
                <w:b/>
              </w:rPr>
            </w:pPr>
            <w:r w:rsidRPr="00406D32">
              <w:rPr>
                <w:rFonts w:asciiTheme="minorHAnsi" w:hAnsiTheme="minorHAnsi"/>
                <w:b/>
              </w:rPr>
              <w:t>PHTY3</w:t>
            </w:r>
            <w:r w:rsidR="002E5B4E">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8.4 be able to select, move between and use appropriate forms of verbal and non-verbal communication with service users and others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8.5 be aware of the characteristics and consequences of verbal and non-verbal communication and how this can be affected by factors such as age, culture, ethnicity, gender, socio-economic</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status and spiritual or religious beliefs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8.6 understand the need to provide service users or people acting on their behalf with the information necessary to enable them to make informed decisions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8.7 understand the need to assist the communication needs of service users such as through the use of an appropriate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interpreter, wherever possible</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8.8 recognise the need to use interpersonal skills to encourage the active participation of service users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9 be able to work appropriately with others</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9.1 be able to work, where appropriate, in partnership with service users, other professionals, support staff and others</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2F7540"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2F7540">
            <w:pPr>
              <w:spacing w:after="120"/>
              <w:ind w:left="113" w:right="113"/>
              <w:rPr>
                <w:rFonts w:asciiTheme="minorHAnsi" w:hAnsiTheme="minorHAnsi"/>
                <w:b/>
              </w:rPr>
            </w:pPr>
            <w:r w:rsidRPr="00406D32">
              <w:rPr>
                <w:rFonts w:asciiTheme="minorHAnsi" w:hAnsiTheme="minorHAnsi"/>
                <w:b/>
              </w:rPr>
              <w:t>PHTY2</w:t>
            </w:r>
            <w:r w:rsidR="002F7540">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2F7540">
            <w:pPr>
              <w:spacing w:after="120"/>
              <w:ind w:left="113" w:right="113"/>
              <w:rPr>
                <w:rFonts w:asciiTheme="minorHAnsi" w:hAnsiTheme="minorHAnsi"/>
                <w:b/>
              </w:rPr>
            </w:pPr>
            <w:r w:rsidRPr="00406D32">
              <w:rPr>
                <w:rFonts w:asciiTheme="minorHAnsi" w:hAnsiTheme="minorHAnsi"/>
                <w:b/>
              </w:rPr>
              <w:t>PHTY3</w:t>
            </w:r>
            <w:r w:rsidR="002F7540">
              <w:rPr>
                <w:rFonts w:asciiTheme="minorHAnsi" w:hAnsiTheme="minorHAnsi"/>
                <w:b/>
              </w:rPr>
              <w:t>15</w:t>
            </w:r>
          </w:p>
        </w:tc>
        <w:tc>
          <w:tcPr>
            <w:tcW w:w="205" w:type="pct"/>
            <w:textDirection w:val="btLr"/>
            <w:vAlign w:val="center"/>
          </w:tcPr>
          <w:p w:rsidR="001A0163" w:rsidRPr="00406D32" w:rsidRDefault="001A0163" w:rsidP="002F7540">
            <w:pPr>
              <w:spacing w:after="120"/>
              <w:ind w:left="113" w:right="113"/>
              <w:rPr>
                <w:rFonts w:asciiTheme="minorHAnsi" w:hAnsiTheme="minorHAnsi"/>
                <w:b/>
              </w:rPr>
            </w:pPr>
            <w:r w:rsidRPr="00406D32">
              <w:rPr>
                <w:rFonts w:asciiTheme="minorHAnsi" w:hAnsiTheme="minorHAnsi"/>
                <w:b/>
              </w:rPr>
              <w:t>PHTY3</w:t>
            </w:r>
            <w:r w:rsidR="002F7540">
              <w:rPr>
                <w:rFonts w:asciiTheme="minorHAnsi" w:hAnsiTheme="minorHAnsi"/>
                <w:b/>
              </w:rPr>
              <w:t>16</w:t>
            </w:r>
          </w:p>
        </w:tc>
        <w:tc>
          <w:tcPr>
            <w:tcW w:w="205" w:type="pct"/>
            <w:textDirection w:val="btLr"/>
            <w:vAlign w:val="center"/>
          </w:tcPr>
          <w:p w:rsidR="001A0163" w:rsidRPr="00406D32" w:rsidRDefault="001A0163" w:rsidP="002F7540">
            <w:pPr>
              <w:spacing w:after="120"/>
              <w:ind w:left="113" w:right="113"/>
              <w:rPr>
                <w:rFonts w:asciiTheme="minorHAnsi" w:hAnsiTheme="minorHAnsi"/>
                <w:b/>
              </w:rPr>
            </w:pPr>
            <w:r w:rsidRPr="00406D32">
              <w:rPr>
                <w:rFonts w:asciiTheme="minorHAnsi" w:hAnsiTheme="minorHAnsi"/>
                <w:b/>
              </w:rPr>
              <w:t>PHTY3</w:t>
            </w:r>
            <w:r w:rsidR="002F7540">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9.2 understand the need to build and sustain professional relationships as both an independent practitioner and collaboratively as a member of a team</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9.3 understand the need to engage service users and carers in planning and evaluating diagnostics, and therapeutic interventions to meet their needs and goals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9.4 be able to contribute effectively to work undertaken as part of a multi-disciplinary team</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9.5 understand the need to agree the goals, priorities and methods of physiotherapy intervention in partnership with the service user</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10 be able to maintain records appropriately</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10.1 be able to keep accurate, comprehensive and comprehensible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records in accordance with applicable legislation, protocols and guidelines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10.2 recognise the need to manage records and all other information in accordance with applicable legislation, protocols and guidelines</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shd w:val="clear" w:color="auto" w:fill="auto"/>
            <w:vAlign w:val="center"/>
          </w:tcPr>
          <w:p w:rsidR="001A0163" w:rsidRPr="00406D32" w:rsidRDefault="001A0163" w:rsidP="00406D32">
            <w:pPr>
              <w:rPr>
                <w:rFonts w:asciiTheme="minorHAnsi" w:eastAsiaTheme="minorHAnsi" w:hAnsiTheme="minorHAnsi"/>
                <w:b/>
                <w:i/>
              </w:rPr>
            </w:pPr>
          </w:p>
        </w:tc>
        <w:tc>
          <w:tcPr>
            <w:tcW w:w="256"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shd w:val="clear" w:color="auto" w:fill="auto"/>
            <w:textDirection w:val="btLr"/>
            <w:vAlign w:val="center"/>
          </w:tcPr>
          <w:p w:rsidR="001A0163" w:rsidRPr="00406D32" w:rsidRDefault="00C02C3D" w:rsidP="00406D32">
            <w:pPr>
              <w:spacing w:after="120"/>
              <w:ind w:left="113" w:right="113"/>
              <w:rPr>
                <w:rFonts w:asciiTheme="minorHAnsi" w:hAnsiTheme="minorHAnsi"/>
                <w:b/>
              </w:rPr>
            </w:pPr>
            <w:r>
              <w:rPr>
                <w:rFonts w:asciiTheme="minorHAnsi" w:hAnsiTheme="minorHAnsi"/>
                <w:b/>
              </w:rPr>
              <w:t>PHTY115</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shd w:val="clear" w:color="auto" w:fill="auto"/>
            <w:textDirection w:val="btLr"/>
            <w:vAlign w:val="center"/>
          </w:tcPr>
          <w:p w:rsidR="001A0163" w:rsidRPr="00406D32" w:rsidRDefault="001A0163" w:rsidP="00C02C3D">
            <w:pPr>
              <w:spacing w:after="120"/>
              <w:ind w:left="113" w:right="113"/>
              <w:rPr>
                <w:rFonts w:asciiTheme="minorHAnsi" w:hAnsiTheme="minorHAnsi"/>
                <w:b/>
              </w:rPr>
            </w:pPr>
            <w:r w:rsidRPr="00406D32">
              <w:rPr>
                <w:rFonts w:asciiTheme="minorHAnsi" w:hAnsiTheme="minorHAnsi"/>
                <w:b/>
              </w:rPr>
              <w:t>PHTY2</w:t>
            </w:r>
            <w:r w:rsidR="00C02C3D">
              <w:rPr>
                <w:rFonts w:asciiTheme="minorHAnsi" w:hAnsiTheme="minorHAnsi"/>
                <w:b/>
              </w:rPr>
              <w:t>15</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shd w:val="clear" w:color="auto" w:fill="auto"/>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shd w:val="clear" w:color="auto" w:fill="auto"/>
            <w:textDirection w:val="btLr"/>
            <w:vAlign w:val="center"/>
          </w:tcPr>
          <w:p w:rsidR="001A0163" w:rsidRPr="00406D32" w:rsidRDefault="001A0163" w:rsidP="00C02C3D">
            <w:pPr>
              <w:spacing w:after="120"/>
              <w:ind w:left="113" w:right="113"/>
              <w:rPr>
                <w:rFonts w:asciiTheme="minorHAnsi" w:hAnsiTheme="minorHAnsi"/>
                <w:b/>
              </w:rPr>
            </w:pPr>
            <w:r w:rsidRPr="00406D32">
              <w:rPr>
                <w:rFonts w:asciiTheme="minorHAnsi" w:hAnsiTheme="minorHAnsi"/>
                <w:b/>
              </w:rPr>
              <w:t>PHTY3</w:t>
            </w:r>
            <w:r w:rsidR="00C02C3D">
              <w:rPr>
                <w:rFonts w:asciiTheme="minorHAnsi" w:hAnsiTheme="minorHAnsi"/>
                <w:b/>
              </w:rPr>
              <w:t>15</w:t>
            </w:r>
          </w:p>
        </w:tc>
        <w:tc>
          <w:tcPr>
            <w:tcW w:w="205" w:type="pct"/>
            <w:shd w:val="clear" w:color="auto" w:fill="auto"/>
            <w:textDirection w:val="btLr"/>
            <w:vAlign w:val="center"/>
          </w:tcPr>
          <w:p w:rsidR="001A0163" w:rsidRPr="00406D32" w:rsidRDefault="001A0163" w:rsidP="00C02C3D">
            <w:pPr>
              <w:spacing w:after="120"/>
              <w:ind w:left="113" w:right="113"/>
              <w:rPr>
                <w:rFonts w:asciiTheme="minorHAnsi" w:hAnsiTheme="minorHAnsi"/>
                <w:b/>
              </w:rPr>
            </w:pPr>
            <w:r w:rsidRPr="00406D32">
              <w:rPr>
                <w:rFonts w:asciiTheme="minorHAnsi" w:hAnsiTheme="minorHAnsi"/>
                <w:b/>
              </w:rPr>
              <w:t>PHTY3</w:t>
            </w:r>
            <w:r w:rsidR="00C02C3D">
              <w:rPr>
                <w:rFonts w:asciiTheme="minorHAnsi" w:hAnsiTheme="minorHAnsi"/>
                <w:b/>
              </w:rPr>
              <w:t>16</w:t>
            </w:r>
          </w:p>
        </w:tc>
        <w:tc>
          <w:tcPr>
            <w:tcW w:w="205" w:type="pct"/>
            <w:shd w:val="clear" w:color="auto" w:fill="auto"/>
            <w:textDirection w:val="btLr"/>
            <w:vAlign w:val="center"/>
          </w:tcPr>
          <w:p w:rsidR="001A0163" w:rsidRPr="00406D32" w:rsidRDefault="001A0163" w:rsidP="00C02C3D">
            <w:pPr>
              <w:spacing w:after="120"/>
              <w:ind w:left="113" w:right="113"/>
              <w:rPr>
                <w:rFonts w:asciiTheme="minorHAnsi" w:hAnsiTheme="minorHAnsi"/>
                <w:b/>
              </w:rPr>
            </w:pPr>
            <w:r w:rsidRPr="00406D32">
              <w:rPr>
                <w:rFonts w:asciiTheme="minorHAnsi" w:hAnsiTheme="minorHAnsi"/>
                <w:b/>
              </w:rPr>
              <w:t>PHTY3</w:t>
            </w:r>
            <w:r w:rsidR="00C02C3D">
              <w:rPr>
                <w:rFonts w:asciiTheme="minorHAnsi" w:hAnsiTheme="minorHAnsi"/>
                <w:b/>
              </w:rPr>
              <w:t>17</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11 be able to reflect on and review practice</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11.1 understand the value of reflection on practice and the need to record the outcome of such reflection</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11.2 recognise the value of case conferences and other methods of review</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12 be able to assure the quality of their practice</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12.1 be able to engage in evidence-based practice, evaluate practice systematically and participate in audit procedures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12.2 be able to gather information, including qualitative and quantitative data, that helps to evaluate the responses of service users to their care</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12.3 be aware of the role of audit and review in quality management, including quality control, quality assurance and the use of appropriate outcome measures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b/>
                <w:i/>
              </w:rPr>
            </w:pPr>
            <w:r w:rsidRPr="00406D32">
              <w:rPr>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12.4 be able to maintain an effective audit trail and work towards continual improvement</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12.5 be aware of, and be able to participate in, quality assurance programmes, where appropriate</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111CE2"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111CE2">
            <w:pPr>
              <w:spacing w:after="120"/>
              <w:ind w:left="113" w:right="113"/>
              <w:rPr>
                <w:rFonts w:asciiTheme="minorHAnsi" w:hAnsiTheme="minorHAnsi"/>
                <w:b/>
              </w:rPr>
            </w:pPr>
            <w:r w:rsidRPr="00406D32">
              <w:rPr>
                <w:rFonts w:asciiTheme="minorHAnsi" w:hAnsiTheme="minorHAnsi"/>
                <w:b/>
              </w:rPr>
              <w:t>PHTY2</w:t>
            </w:r>
            <w:r w:rsidR="00111CE2">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111CE2">
            <w:pPr>
              <w:spacing w:after="120"/>
              <w:ind w:left="113" w:right="113"/>
              <w:rPr>
                <w:rFonts w:asciiTheme="minorHAnsi" w:hAnsiTheme="minorHAnsi"/>
                <w:b/>
              </w:rPr>
            </w:pPr>
            <w:r w:rsidRPr="00406D32">
              <w:rPr>
                <w:rFonts w:asciiTheme="minorHAnsi" w:hAnsiTheme="minorHAnsi"/>
                <w:b/>
              </w:rPr>
              <w:t>PHTY3</w:t>
            </w:r>
            <w:r w:rsidR="00111CE2">
              <w:rPr>
                <w:rFonts w:asciiTheme="minorHAnsi" w:hAnsiTheme="minorHAnsi"/>
                <w:b/>
              </w:rPr>
              <w:t>15</w:t>
            </w:r>
          </w:p>
        </w:tc>
        <w:tc>
          <w:tcPr>
            <w:tcW w:w="205" w:type="pct"/>
            <w:textDirection w:val="btLr"/>
            <w:vAlign w:val="center"/>
          </w:tcPr>
          <w:p w:rsidR="001A0163" w:rsidRPr="00406D32" w:rsidRDefault="001A0163" w:rsidP="00111CE2">
            <w:pPr>
              <w:spacing w:after="120"/>
              <w:ind w:left="113" w:right="113"/>
              <w:rPr>
                <w:rFonts w:asciiTheme="minorHAnsi" w:hAnsiTheme="minorHAnsi"/>
                <w:b/>
              </w:rPr>
            </w:pPr>
            <w:r w:rsidRPr="00406D32">
              <w:rPr>
                <w:rFonts w:asciiTheme="minorHAnsi" w:hAnsiTheme="minorHAnsi"/>
                <w:b/>
              </w:rPr>
              <w:t>PHTY3</w:t>
            </w:r>
            <w:r w:rsidR="00111CE2">
              <w:rPr>
                <w:rFonts w:asciiTheme="minorHAnsi" w:hAnsiTheme="minorHAnsi"/>
                <w:b/>
              </w:rPr>
              <w:t>16</w:t>
            </w:r>
          </w:p>
        </w:tc>
        <w:tc>
          <w:tcPr>
            <w:tcW w:w="205" w:type="pct"/>
            <w:textDirection w:val="btLr"/>
            <w:vAlign w:val="center"/>
          </w:tcPr>
          <w:p w:rsidR="001A0163" w:rsidRPr="00406D32" w:rsidRDefault="001A0163" w:rsidP="00111CE2">
            <w:pPr>
              <w:spacing w:after="120"/>
              <w:ind w:left="113" w:right="113"/>
              <w:rPr>
                <w:rFonts w:asciiTheme="minorHAnsi" w:hAnsiTheme="minorHAnsi"/>
                <w:b/>
              </w:rPr>
            </w:pPr>
            <w:r w:rsidRPr="00406D32">
              <w:rPr>
                <w:rFonts w:asciiTheme="minorHAnsi" w:hAnsiTheme="minorHAnsi"/>
                <w:b/>
              </w:rPr>
              <w:t>PHTY3</w:t>
            </w:r>
            <w:r w:rsidR="00111CE2">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12.6 be able to evaluate intervention plans using recognised outcome measures and revise the plans as necessary in conjunction with the service user</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12.7 recognise the need to monitor and evaluate the quality of practice and the value of contributing to the generation of data for quality assurance and improvement programmes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12.8 be able to evaluate intervention plans to ensure that they meet the physiotherapy needs of service users, informed by changes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in circumstances and health status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13 understand the key concepts of the knowledge base relevant to their profession</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13.1 recognise the role of other professions in health and social care</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13.2 be aware of the principles and applications of scientific enquiry, including the evaluation of the efficacy of interventions and the research process</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13.3 understand the concept of leadership and its application to practice</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1075D5"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1075D5">
            <w:pPr>
              <w:spacing w:after="120"/>
              <w:ind w:left="113" w:right="113"/>
              <w:rPr>
                <w:rFonts w:asciiTheme="minorHAnsi" w:hAnsiTheme="minorHAnsi"/>
                <w:b/>
              </w:rPr>
            </w:pPr>
            <w:r w:rsidRPr="00406D32">
              <w:rPr>
                <w:rFonts w:asciiTheme="minorHAnsi" w:hAnsiTheme="minorHAnsi"/>
                <w:b/>
              </w:rPr>
              <w:t>PHTY2</w:t>
            </w:r>
            <w:r w:rsidR="001075D5">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1075D5">
            <w:pPr>
              <w:spacing w:after="120"/>
              <w:ind w:left="113" w:right="113"/>
              <w:rPr>
                <w:rFonts w:asciiTheme="minorHAnsi" w:hAnsiTheme="minorHAnsi"/>
                <w:b/>
              </w:rPr>
            </w:pPr>
            <w:r w:rsidRPr="00406D32">
              <w:rPr>
                <w:rFonts w:asciiTheme="minorHAnsi" w:hAnsiTheme="minorHAnsi"/>
                <w:b/>
              </w:rPr>
              <w:t>PHTY3</w:t>
            </w:r>
            <w:r w:rsidR="001075D5">
              <w:rPr>
                <w:rFonts w:asciiTheme="minorHAnsi" w:hAnsiTheme="minorHAnsi"/>
                <w:b/>
              </w:rPr>
              <w:t>15</w:t>
            </w:r>
          </w:p>
        </w:tc>
        <w:tc>
          <w:tcPr>
            <w:tcW w:w="205" w:type="pct"/>
            <w:textDirection w:val="btLr"/>
            <w:vAlign w:val="center"/>
          </w:tcPr>
          <w:p w:rsidR="001A0163" w:rsidRPr="00406D32" w:rsidRDefault="001A0163" w:rsidP="001075D5">
            <w:pPr>
              <w:spacing w:after="120"/>
              <w:ind w:left="113" w:right="113"/>
              <w:rPr>
                <w:rFonts w:asciiTheme="minorHAnsi" w:hAnsiTheme="minorHAnsi"/>
                <w:b/>
              </w:rPr>
            </w:pPr>
            <w:r w:rsidRPr="00406D32">
              <w:rPr>
                <w:rFonts w:asciiTheme="minorHAnsi" w:hAnsiTheme="minorHAnsi"/>
                <w:b/>
              </w:rPr>
              <w:t>PHTY3</w:t>
            </w:r>
            <w:r w:rsidR="001075D5">
              <w:rPr>
                <w:rFonts w:asciiTheme="minorHAnsi" w:hAnsiTheme="minorHAnsi"/>
                <w:b/>
              </w:rPr>
              <w:t>16</w:t>
            </w:r>
          </w:p>
        </w:tc>
        <w:tc>
          <w:tcPr>
            <w:tcW w:w="205" w:type="pct"/>
            <w:textDirection w:val="btLr"/>
            <w:vAlign w:val="center"/>
          </w:tcPr>
          <w:p w:rsidR="001A0163" w:rsidRPr="00406D32" w:rsidRDefault="001A0163" w:rsidP="001075D5">
            <w:pPr>
              <w:spacing w:after="120"/>
              <w:ind w:left="113" w:right="113"/>
              <w:rPr>
                <w:rFonts w:asciiTheme="minorHAnsi" w:hAnsiTheme="minorHAnsi"/>
                <w:b/>
              </w:rPr>
            </w:pPr>
            <w:r w:rsidRPr="00406D32">
              <w:rPr>
                <w:rFonts w:asciiTheme="minorHAnsi" w:hAnsiTheme="minorHAnsi"/>
                <w:b/>
              </w:rPr>
              <w:t>PHTY3</w:t>
            </w:r>
            <w:r w:rsidR="001075D5">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13.4 understand the structure and function of the human body, together with knowledge of health, disease, disorder and</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dysfunction, relevant to their profession</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13.5 understand the theoretical basis of, and the variety of approaches to, assessment and intervention</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b/>
                <w:i/>
              </w:rPr>
            </w:pPr>
            <w:r w:rsidRPr="00406D32">
              <w:rPr>
                <w:b/>
                <w:i/>
              </w:rPr>
              <w:t>*</w:t>
            </w:r>
          </w:p>
        </w:tc>
        <w:tc>
          <w:tcPr>
            <w:tcW w:w="205" w:type="pct"/>
          </w:tcPr>
          <w:p w:rsidR="001A0163" w:rsidRPr="00406D32" w:rsidRDefault="001A0163" w:rsidP="00406D32">
            <w:pPr>
              <w:rPr>
                <w:b/>
                <w:i/>
              </w:rPr>
            </w:pPr>
          </w:p>
        </w:tc>
        <w:tc>
          <w:tcPr>
            <w:tcW w:w="205" w:type="pct"/>
          </w:tcPr>
          <w:p w:rsidR="001A0163" w:rsidRPr="00406D32" w:rsidRDefault="001A0163" w:rsidP="00406D32">
            <w:pPr>
              <w:rPr>
                <w:b/>
                <w:i/>
              </w:rPr>
            </w:pPr>
          </w:p>
        </w:tc>
        <w:tc>
          <w:tcPr>
            <w:tcW w:w="205" w:type="pct"/>
          </w:tcPr>
          <w:p w:rsidR="001A0163" w:rsidRPr="00406D32" w:rsidRDefault="001A0163" w:rsidP="00406D32">
            <w:pPr>
              <w:rPr>
                <w:b/>
                <w:i/>
              </w:rPr>
            </w:pPr>
          </w:p>
        </w:tc>
        <w:tc>
          <w:tcPr>
            <w:tcW w:w="205" w:type="pct"/>
          </w:tcPr>
          <w:p w:rsidR="001A0163" w:rsidRPr="00406D32" w:rsidRDefault="001A0163" w:rsidP="00406D32">
            <w:pPr>
              <w:rPr>
                <w:b/>
                <w:i/>
              </w:rPr>
            </w:pPr>
            <w:r w:rsidRPr="00406D32">
              <w:rPr>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13.6 understand the following aspects of biological science: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normal human anatomy and physiology, including the dynamic relationships of human structure and function as related to the neuromuscular, musculoskeletal, cardio-vascular and respiratory systems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patterns of human growth and development across the lifespan</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factors influencing individual variations in human ability and health status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how the application of physiotherapy can cause physiological and structural change</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7214BD"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7214BD">
            <w:pPr>
              <w:spacing w:after="120"/>
              <w:ind w:left="113" w:right="113"/>
              <w:rPr>
                <w:rFonts w:asciiTheme="minorHAnsi" w:hAnsiTheme="minorHAnsi"/>
                <w:b/>
              </w:rPr>
            </w:pPr>
            <w:r w:rsidRPr="00406D32">
              <w:rPr>
                <w:rFonts w:asciiTheme="minorHAnsi" w:hAnsiTheme="minorHAnsi"/>
                <w:b/>
              </w:rPr>
              <w:t>PHTY2</w:t>
            </w:r>
            <w:r w:rsidR="007214BD">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7214BD">
            <w:pPr>
              <w:spacing w:after="120"/>
              <w:ind w:left="113" w:right="113"/>
              <w:rPr>
                <w:rFonts w:asciiTheme="minorHAnsi" w:hAnsiTheme="minorHAnsi"/>
                <w:b/>
              </w:rPr>
            </w:pPr>
            <w:r w:rsidRPr="00406D32">
              <w:rPr>
                <w:rFonts w:asciiTheme="minorHAnsi" w:hAnsiTheme="minorHAnsi"/>
                <w:b/>
              </w:rPr>
              <w:t>PHTY3</w:t>
            </w:r>
            <w:r w:rsidR="007214BD">
              <w:rPr>
                <w:rFonts w:asciiTheme="minorHAnsi" w:hAnsiTheme="minorHAnsi"/>
                <w:b/>
              </w:rPr>
              <w:t>15</w:t>
            </w:r>
          </w:p>
        </w:tc>
        <w:tc>
          <w:tcPr>
            <w:tcW w:w="205" w:type="pct"/>
            <w:textDirection w:val="btLr"/>
            <w:vAlign w:val="center"/>
          </w:tcPr>
          <w:p w:rsidR="001A0163" w:rsidRPr="00406D32" w:rsidRDefault="001A0163" w:rsidP="007214BD">
            <w:pPr>
              <w:spacing w:after="120"/>
              <w:ind w:left="113" w:right="113"/>
              <w:rPr>
                <w:rFonts w:asciiTheme="minorHAnsi" w:hAnsiTheme="minorHAnsi"/>
                <w:b/>
              </w:rPr>
            </w:pPr>
            <w:r w:rsidRPr="00406D32">
              <w:rPr>
                <w:rFonts w:asciiTheme="minorHAnsi" w:hAnsiTheme="minorHAnsi"/>
                <w:b/>
              </w:rPr>
              <w:t>PHTY3</w:t>
            </w:r>
            <w:r w:rsidR="007214BD">
              <w:rPr>
                <w:rFonts w:asciiTheme="minorHAnsi" w:hAnsiTheme="minorHAnsi"/>
                <w:b/>
              </w:rPr>
              <w:t>16</w:t>
            </w:r>
          </w:p>
        </w:tc>
        <w:tc>
          <w:tcPr>
            <w:tcW w:w="205" w:type="pct"/>
            <w:textDirection w:val="btLr"/>
            <w:vAlign w:val="center"/>
          </w:tcPr>
          <w:p w:rsidR="001A0163" w:rsidRPr="00406D32" w:rsidRDefault="001A0163" w:rsidP="007214BD">
            <w:pPr>
              <w:spacing w:after="120"/>
              <w:ind w:left="113" w:right="113"/>
              <w:rPr>
                <w:rFonts w:asciiTheme="minorHAnsi" w:hAnsiTheme="minorHAnsi"/>
                <w:b/>
              </w:rPr>
            </w:pPr>
            <w:r w:rsidRPr="00406D32">
              <w:rPr>
                <w:rFonts w:asciiTheme="minorHAnsi" w:hAnsiTheme="minorHAnsi"/>
                <w:b/>
              </w:rPr>
              <w:t>PHTY3</w:t>
            </w:r>
            <w:r w:rsidR="007214BD">
              <w:rPr>
                <w:rFonts w:asciiTheme="minorHAnsi" w:hAnsiTheme="minorHAnsi"/>
                <w:b/>
              </w:rPr>
              <w:t>17</w:t>
            </w:r>
          </w:p>
        </w:tc>
      </w:tr>
      <w:tr w:rsidR="001A0163" w:rsidRPr="00406D32" w:rsidTr="001A0163">
        <w:tc>
          <w:tcPr>
            <w:tcW w:w="1257" w:type="pct"/>
            <w:vAlign w:val="center"/>
          </w:tcPr>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13.7 understand the following aspects of physical science:</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principles and theories from physics, biomechanics, applied exercise science and ergonomics that can be applied to physiotherapy</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means by which the physical sciences can inform the understanding and analysis of movement and function</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principles and application of measurement techniques based on biomechanics or electrophysiology</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application of anthropometric and ergonomic principles</w:t>
            </w:r>
          </w:p>
          <w:p w:rsidR="001A0163" w:rsidRPr="00406D32" w:rsidRDefault="001A0163" w:rsidP="00406D32">
            <w:pPr>
              <w:jc w:val="left"/>
              <w:rPr>
                <w:rFonts w:asciiTheme="minorHAnsi" w:eastAsiaTheme="minorHAnsi" w:hAnsiTheme="minorHAnsi"/>
                <w:i/>
                <w:sz w:val="18"/>
                <w:szCs w:val="18"/>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13.8 understand the following aspects of clinical science:</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pathological changes and related clinical features commonly encountered in physiotherapy practice</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physiological, structural, behavioural and functional changes that can result from physiotherapy intervention and disease progression</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specific contribution that physiotherapy can potentially make to enhancing individuals’ functional ability, together with the evidence base for this</w:t>
            </w:r>
          </w:p>
          <w:p w:rsidR="001A0163" w:rsidRPr="00406D32" w:rsidRDefault="001A0163" w:rsidP="00406D32">
            <w:pPr>
              <w:jc w:val="left"/>
              <w:rPr>
                <w:rFonts w:asciiTheme="minorHAnsi" w:eastAsiaTheme="minorHAnsi" w:hAnsiTheme="minorHAnsi"/>
                <w:i/>
                <w:sz w:val="18"/>
                <w:szCs w:val="18"/>
              </w:rPr>
            </w:pPr>
            <w:r w:rsidRPr="00406D32">
              <w:rPr>
                <w:rFonts w:asciiTheme="minorHAnsi" w:eastAsiaTheme="minorHAnsi" w:hAnsiTheme="minorHAnsi"/>
                <w:i/>
                <w:sz w:val="18"/>
                <w:szCs w:val="18"/>
              </w:rPr>
              <w:t>– the different concepts and approaches that inform the development of physiotherapy intervention</w:t>
            </w:r>
          </w:p>
          <w:p w:rsidR="001A0163" w:rsidRPr="00406D32" w:rsidRDefault="001A0163" w:rsidP="00406D32">
            <w:pPr>
              <w:jc w:val="left"/>
              <w:rPr>
                <w:rFonts w:asciiTheme="minorHAnsi" w:eastAsiaTheme="minorHAnsi" w:hAnsiTheme="minorHAnsi"/>
                <w:i/>
                <w:sz w:val="18"/>
                <w:szCs w:val="18"/>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0521CA"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0521CA">
            <w:pPr>
              <w:spacing w:after="120"/>
              <w:ind w:left="113" w:right="113"/>
              <w:rPr>
                <w:rFonts w:asciiTheme="minorHAnsi" w:hAnsiTheme="minorHAnsi"/>
                <w:b/>
              </w:rPr>
            </w:pPr>
            <w:r w:rsidRPr="00406D32">
              <w:rPr>
                <w:rFonts w:asciiTheme="minorHAnsi" w:hAnsiTheme="minorHAnsi"/>
                <w:b/>
              </w:rPr>
              <w:t>PHTY2</w:t>
            </w:r>
            <w:r w:rsidR="000521CA">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0521CA">
            <w:pPr>
              <w:spacing w:after="120"/>
              <w:ind w:left="113" w:right="113"/>
              <w:rPr>
                <w:rFonts w:asciiTheme="minorHAnsi" w:hAnsiTheme="minorHAnsi"/>
                <w:b/>
              </w:rPr>
            </w:pPr>
            <w:r w:rsidRPr="00406D32">
              <w:rPr>
                <w:rFonts w:asciiTheme="minorHAnsi" w:hAnsiTheme="minorHAnsi"/>
                <w:b/>
              </w:rPr>
              <w:t>PHTY3</w:t>
            </w:r>
            <w:r w:rsidR="000521CA">
              <w:rPr>
                <w:rFonts w:asciiTheme="minorHAnsi" w:hAnsiTheme="minorHAnsi"/>
                <w:b/>
              </w:rPr>
              <w:t>15</w:t>
            </w:r>
          </w:p>
        </w:tc>
        <w:tc>
          <w:tcPr>
            <w:tcW w:w="205" w:type="pct"/>
            <w:textDirection w:val="btLr"/>
            <w:vAlign w:val="center"/>
          </w:tcPr>
          <w:p w:rsidR="001A0163" w:rsidRPr="00406D32" w:rsidRDefault="001A0163" w:rsidP="000521CA">
            <w:pPr>
              <w:spacing w:after="120"/>
              <w:ind w:left="113" w:right="113"/>
              <w:rPr>
                <w:rFonts w:asciiTheme="minorHAnsi" w:hAnsiTheme="minorHAnsi"/>
                <w:b/>
              </w:rPr>
            </w:pPr>
            <w:r w:rsidRPr="00406D32">
              <w:rPr>
                <w:rFonts w:asciiTheme="minorHAnsi" w:hAnsiTheme="minorHAnsi"/>
                <w:b/>
              </w:rPr>
              <w:t>PHTY3</w:t>
            </w:r>
            <w:r w:rsidR="000521CA">
              <w:rPr>
                <w:rFonts w:asciiTheme="minorHAnsi" w:hAnsiTheme="minorHAnsi"/>
                <w:b/>
              </w:rPr>
              <w:t>16</w:t>
            </w:r>
          </w:p>
        </w:tc>
        <w:tc>
          <w:tcPr>
            <w:tcW w:w="205" w:type="pct"/>
            <w:textDirection w:val="btLr"/>
            <w:vAlign w:val="center"/>
          </w:tcPr>
          <w:p w:rsidR="001A0163" w:rsidRPr="00406D32" w:rsidRDefault="001A0163" w:rsidP="000521CA">
            <w:pPr>
              <w:spacing w:after="120"/>
              <w:ind w:left="113" w:right="113"/>
              <w:rPr>
                <w:rFonts w:asciiTheme="minorHAnsi" w:hAnsiTheme="minorHAnsi"/>
                <w:b/>
              </w:rPr>
            </w:pPr>
            <w:r w:rsidRPr="00406D32">
              <w:rPr>
                <w:rFonts w:asciiTheme="minorHAnsi" w:hAnsiTheme="minorHAnsi"/>
                <w:b/>
              </w:rPr>
              <w:t>PHTY3</w:t>
            </w:r>
            <w:r w:rsidR="000521CA">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13.9 understand the following aspects of behavioural science: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psychological, social and cultural factors that influence an individual in health and illness, including their responses to the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management of their health status and related physiotherapy interventions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how psychology, sociology and cultural diversity inform an understanding of health, illness and health care in the context</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of physiotherapy and the incorporation of this knowledge into physiotherapy practice</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theories of communication relevant to effective interaction with service users, carers, colleagues, managers and other health and social care professionals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 theories of team working</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14 be able to draw on appropriate knowledge and skills to inform practice</w:t>
            </w:r>
          </w:p>
          <w:p w:rsidR="001A0163" w:rsidRPr="00406D32" w:rsidRDefault="001A0163" w:rsidP="00406D32">
            <w:pPr>
              <w:rPr>
                <w:rFonts w:asciiTheme="minorHAnsi" w:eastAsiaTheme="minorHAnsi" w:hAnsiTheme="minorHAnsi"/>
                <w:b/>
                <w:i/>
              </w:rPr>
            </w:pP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 understand the structure and function of health and social care services in the UK</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14.2 be able to deliver and evaluate physiotherapy programmes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14.3 be able to gather appropriate information</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1323AB"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1323AB">
            <w:pPr>
              <w:spacing w:after="120"/>
              <w:ind w:left="113" w:right="113"/>
              <w:rPr>
                <w:rFonts w:asciiTheme="minorHAnsi" w:hAnsiTheme="minorHAnsi"/>
                <w:b/>
              </w:rPr>
            </w:pPr>
            <w:r w:rsidRPr="00406D32">
              <w:rPr>
                <w:rFonts w:asciiTheme="minorHAnsi" w:hAnsiTheme="minorHAnsi"/>
                <w:b/>
              </w:rPr>
              <w:t>PHTY2</w:t>
            </w:r>
            <w:r w:rsidR="001323AB">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1323AB">
            <w:pPr>
              <w:spacing w:after="120"/>
              <w:ind w:left="113" w:right="113"/>
              <w:rPr>
                <w:rFonts w:asciiTheme="minorHAnsi" w:hAnsiTheme="minorHAnsi"/>
                <w:b/>
              </w:rPr>
            </w:pPr>
            <w:r w:rsidRPr="00406D32">
              <w:rPr>
                <w:rFonts w:asciiTheme="minorHAnsi" w:hAnsiTheme="minorHAnsi"/>
                <w:b/>
              </w:rPr>
              <w:t>PHTY3</w:t>
            </w:r>
            <w:r w:rsidR="001323AB">
              <w:rPr>
                <w:rFonts w:asciiTheme="minorHAnsi" w:hAnsiTheme="minorHAnsi"/>
                <w:b/>
              </w:rPr>
              <w:t>15</w:t>
            </w:r>
          </w:p>
        </w:tc>
        <w:tc>
          <w:tcPr>
            <w:tcW w:w="205" w:type="pct"/>
            <w:textDirection w:val="btLr"/>
            <w:vAlign w:val="center"/>
          </w:tcPr>
          <w:p w:rsidR="001A0163" w:rsidRPr="00406D32" w:rsidRDefault="001A0163" w:rsidP="001323AB">
            <w:pPr>
              <w:spacing w:after="120"/>
              <w:ind w:left="113" w:right="113"/>
              <w:rPr>
                <w:rFonts w:asciiTheme="minorHAnsi" w:hAnsiTheme="minorHAnsi"/>
                <w:b/>
              </w:rPr>
            </w:pPr>
            <w:r w:rsidRPr="00406D32">
              <w:rPr>
                <w:rFonts w:asciiTheme="minorHAnsi" w:hAnsiTheme="minorHAnsi"/>
                <w:b/>
              </w:rPr>
              <w:t>PHTY3</w:t>
            </w:r>
            <w:r w:rsidR="001323AB">
              <w:rPr>
                <w:rFonts w:asciiTheme="minorHAnsi" w:hAnsiTheme="minorHAnsi"/>
                <w:b/>
              </w:rPr>
              <w:t>16</w:t>
            </w:r>
          </w:p>
        </w:tc>
        <w:tc>
          <w:tcPr>
            <w:tcW w:w="205" w:type="pct"/>
            <w:textDirection w:val="btLr"/>
            <w:vAlign w:val="center"/>
          </w:tcPr>
          <w:p w:rsidR="001A0163" w:rsidRPr="00406D32" w:rsidRDefault="001A0163" w:rsidP="001323AB">
            <w:pPr>
              <w:spacing w:after="120"/>
              <w:ind w:left="113" w:right="113"/>
              <w:rPr>
                <w:rFonts w:asciiTheme="minorHAnsi" w:hAnsiTheme="minorHAnsi"/>
                <w:b/>
              </w:rPr>
            </w:pPr>
            <w:r w:rsidRPr="00406D32">
              <w:rPr>
                <w:rFonts w:asciiTheme="minorHAnsi" w:hAnsiTheme="minorHAnsi"/>
                <w:b/>
              </w:rPr>
              <w:t>PHTY3</w:t>
            </w:r>
            <w:r w:rsidR="001323AB">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14.4 be able to select and use appropriate assessment techniques</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14.5 be able to undertake and record a thorough, sensitive and detailed assessment, using appropriate techniques and equipment</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14.6 be able to undertake or arrange investigations as appropriate</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14.7 be able to analyse and critically evaluate the information collected</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14.8 be able to form a diagnosis on the basis of physiotherapy assessment</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14.9 be able to demonstrate a logical and systematic approach to problem solving</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14.10 be able to use research, reasoning and problem solving skills to determine appropriate actions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14.11 be able to formulate specific and appropriate management plans including the setting of timescales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14.12 be able to apply problem solving and clinical reasoning to assessment findings to plan and prioritise appropriate physiotherapy</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14.13 recognise the need to discuss, and be able to explain the rationale for, the use of physiotherapy interventions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D737E9"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D737E9">
            <w:pPr>
              <w:spacing w:after="120"/>
              <w:ind w:left="113" w:right="113"/>
              <w:rPr>
                <w:rFonts w:asciiTheme="minorHAnsi" w:hAnsiTheme="minorHAnsi"/>
                <w:b/>
              </w:rPr>
            </w:pPr>
            <w:r w:rsidRPr="00406D32">
              <w:rPr>
                <w:rFonts w:asciiTheme="minorHAnsi" w:hAnsiTheme="minorHAnsi"/>
                <w:b/>
              </w:rPr>
              <w:t>PHTY2</w:t>
            </w:r>
            <w:r w:rsidR="00D737E9">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D737E9">
            <w:pPr>
              <w:spacing w:after="120"/>
              <w:ind w:left="113" w:right="113"/>
              <w:rPr>
                <w:rFonts w:asciiTheme="minorHAnsi" w:hAnsiTheme="minorHAnsi"/>
                <w:b/>
              </w:rPr>
            </w:pPr>
            <w:r w:rsidRPr="00406D32">
              <w:rPr>
                <w:rFonts w:asciiTheme="minorHAnsi" w:hAnsiTheme="minorHAnsi"/>
                <w:b/>
              </w:rPr>
              <w:t>PHTY3</w:t>
            </w:r>
            <w:r w:rsidR="00D737E9">
              <w:rPr>
                <w:rFonts w:asciiTheme="minorHAnsi" w:hAnsiTheme="minorHAnsi"/>
                <w:b/>
              </w:rPr>
              <w:t>15</w:t>
            </w:r>
          </w:p>
        </w:tc>
        <w:tc>
          <w:tcPr>
            <w:tcW w:w="205" w:type="pct"/>
            <w:textDirection w:val="btLr"/>
            <w:vAlign w:val="center"/>
          </w:tcPr>
          <w:p w:rsidR="001A0163" w:rsidRPr="00406D32" w:rsidRDefault="001A0163" w:rsidP="00D737E9">
            <w:pPr>
              <w:spacing w:after="120"/>
              <w:ind w:left="113" w:right="113"/>
              <w:rPr>
                <w:rFonts w:asciiTheme="minorHAnsi" w:hAnsiTheme="minorHAnsi"/>
                <w:b/>
              </w:rPr>
            </w:pPr>
            <w:r w:rsidRPr="00406D32">
              <w:rPr>
                <w:rFonts w:asciiTheme="minorHAnsi" w:hAnsiTheme="minorHAnsi"/>
                <w:b/>
              </w:rPr>
              <w:t>PHTY3</w:t>
            </w:r>
            <w:r w:rsidR="00D737E9">
              <w:rPr>
                <w:rFonts w:asciiTheme="minorHAnsi" w:hAnsiTheme="minorHAnsi"/>
                <w:b/>
              </w:rPr>
              <w:t>16</w:t>
            </w:r>
          </w:p>
        </w:tc>
        <w:tc>
          <w:tcPr>
            <w:tcW w:w="205" w:type="pct"/>
            <w:textDirection w:val="btLr"/>
            <w:vAlign w:val="center"/>
          </w:tcPr>
          <w:p w:rsidR="001A0163" w:rsidRPr="00406D32" w:rsidRDefault="001A0163" w:rsidP="00D737E9">
            <w:pPr>
              <w:spacing w:after="120"/>
              <w:ind w:left="113" w:right="113"/>
              <w:rPr>
                <w:rFonts w:asciiTheme="minorHAnsi" w:hAnsiTheme="minorHAnsi"/>
                <w:b/>
              </w:rPr>
            </w:pPr>
            <w:r w:rsidRPr="00406D32">
              <w:rPr>
                <w:rFonts w:asciiTheme="minorHAnsi" w:hAnsiTheme="minorHAnsi"/>
                <w:b/>
              </w:rPr>
              <w:t>PHTY3</w:t>
            </w:r>
            <w:r w:rsidR="00D737E9">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14.14 be able to set goals and construct specific individual and group physiotherapy programmes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14.15 be able to conduct appropriate diagnostic or monitoring procedures, interventions, therapy, or other actions safely and effectively</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14.16 be able to select, plan, implement and manage physiotherapy interventions aimed at the facilitation and restoration of</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movement and function</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14.17 know how to position or immobilise service users for safe and effective interventions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14.18 be able to select and apply safe and effective physiotherapy specific practice skills including manual therapy, exercise and movement, electrotherapeutic modalities and kindred approaches</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14.19 be able to change their practice as needed to take account of new developments or changing contexts</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14.20 recognise the value of research to the critical evaluation of practice</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14.21 be aware of a range of research methodologies</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6E0630"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6E0630">
            <w:pPr>
              <w:spacing w:after="120"/>
              <w:ind w:left="113" w:right="113"/>
              <w:rPr>
                <w:rFonts w:asciiTheme="minorHAnsi" w:hAnsiTheme="minorHAnsi"/>
                <w:b/>
              </w:rPr>
            </w:pPr>
            <w:r w:rsidRPr="00406D32">
              <w:rPr>
                <w:rFonts w:asciiTheme="minorHAnsi" w:hAnsiTheme="minorHAnsi"/>
                <w:b/>
              </w:rPr>
              <w:t>PHTY2</w:t>
            </w:r>
            <w:r w:rsidR="006E0630">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6E0630">
            <w:pPr>
              <w:spacing w:after="120"/>
              <w:ind w:left="113" w:right="113"/>
              <w:rPr>
                <w:rFonts w:asciiTheme="minorHAnsi" w:hAnsiTheme="minorHAnsi"/>
                <w:b/>
              </w:rPr>
            </w:pPr>
            <w:r w:rsidRPr="00406D32">
              <w:rPr>
                <w:rFonts w:asciiTheme="minorHAnsi" w:hAnsiTheme="minorHAnsi"/>
                <w:b/>
              </w:rPr>
              <w:t>PHTY3</w:t>
            </w:r>
            <w:r w:rsidR="006E0630">
              <w:rPr>
                <w:rFonts w:asciiTheme="minorHAnsi" w:hAnsiTheme="minorHAnsi"/>
                <w:b/>
              </w:rPr>
              <w:t>15</w:t>
            </w:r>
          </w:p>
        </w:tc>
        <w:tc>
          <w:tcPr>
            <w:tcW w:w="205" w:type="pct"/>
            <w:textDirection w:val="btLr"/>
            <w:vAlign w:val="center"/>
          </w:tcPr>
          <w:p w:rsidR="001A0163" w:rsidRPr="00406D32" w:rsidRDefault="001A0163" w:rsidP="006E0630">
            <w:pPr>
              <w:spacing w:after="120"/>
              <w:ind w:left="113" w:right="113"/>
              <w:rPr>
                <w:rFonts w:asciiTheme="minorHAnsi" w:hAnsiTheme="minorHAnsi"/>
                <w:b/>
              </w:rPr>
            </w:pPr>
            <w:r w:rsidRPr="00406D32">
              <w:rPr>
                <w:rFonts w:asciiTheme="minorHAnsi" w:hAnsiTheme="minorHAnsi"/>
                <w:b/>
              </w:rPr>
              <w:t>PHTY3</w:t>
            </w:r>
            <w:r w:rsidR="006E0630">
              <w:rPr>
                <w:rFonts w:asciiTheme="minorHAnsi" w:hAnsiTheme="minorHAnsi"/>
                <w:b/>
              </w:rPr>
              <w:t>16</w:t>
            </w:r>
          </w:p>
        </w:tc>
        <w:tc>
          <w:tcPr>
            <w:tcW w:w="205" w:type="pct"/>
            <w:textDirection w:val="btLr"/>
            <w:vAlign w:val="center"/>
          </w:tcPr>
          <w:p w:rsidR="001A0163" w:rsidRPr="00406D32" w:rsidRDefault="001A0163" w:rsidP="006E0630">
            <w:pPr>
              <w:spacing w:after="120"/>
              <w:ind w:left="113" w:right="113"/>
              <w:rPr>
                <w:rFonts w:asciiTheme="minorHAnsi" w:hAnsiTheme="minorHAnsi"/>
                <w:b/>
              </w:rPr>
            </w:pPr>
            <w:r w:rsidRPr="00406D32">
              <w:rPr>
                <w:rFonts w:asciiTheme="minorHAnsi" w:hAnsiTheme="minorHAnsi"/>
                <w:b/>
              </w:rPr>
              <w:t>PHTY3</w:t>
            </w:r>
            <w:r w:rsidR="006E0630">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14.22 be able to evaluate research and other evidence to inform their own practice</w:t>
            </w:r>
          </w:p>
        </w:tc>
        <w:tc>
          <w:tcPr>
            <w:tcW w:w="256"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14.23 be able to use information and communication technologies appropriate to their practice</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shd w:val="clear" w:color="auto" w:fill="BFBFBF" w:themeFill="background1" w:themeFillShade="BF"/>
            <w:vAlign w:val="center"/>
          </w:tcPr>
          <w:p w:rsidR="001A0163" w:rsidRPr="00406D32" w:rsidRDefault="001A0163" w:rsidP="00406D32">
            <w:pPr>
              <w:rPr>
                <w:rFonts w:asciiTheme="minorHAnsi" w:eastAsiaTheme="minorHAnsi" w:hAnsiTheme="minorHAnsi"/>
                <w:b/>
                <w:i/>
              </w:rPr>
            </w:pPr>
            <w:r w:rsidRPr="00406D32">
              <w:rPr>
                <w:rFonts w:asciiTheme="minorHAnsi" w:eastAsiaTheme="minorHAnsi" w:hAnsiTheme="minorHAnsi"/>
                <w:b/>
                <w:i/>
              </w:rPr>
              <w:t>15 understand the need to establish and maintain a safe practice environment</w:t>
            </w:r>
          </w:p>
        </w:tc>
        <w:tc>
          <w:tcPr>
            <w:tcW w:w="256"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highlight w:val="green"/>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c>
          <w:tcPr>
            <w:tcW w:w="205" w:type="pct"/>
            <w:shd w:val="clear" w:color="auto" w:fill="BFBFBF" w:themeFill="background1" w:themeFillShade="BF"/>
            <w:vAlign w:val="center"/>
          </w:tcPr>
          <w:p w:rsidR="001A0163" w:rsidRPr="00406D32" w:rsidRDefault="001A0163" w:rsidP="00406D32">
            <w:pPr>
              <w:spacing w:after="120"/>
              <w:rPr>
                <w:rFonts w:asciiTheme="minorHAnsi" w:hAnsiTheme="minorHAnsi"/>
                <w:b/>
                <w:i/>
              </w:rPr>
            </w:pP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15.1 understand the need to maintain the safety of both service users and those involved in their care</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15.2 know and be able to apply appropriate moving and handling techniques</w:t>
            </w:r>
          </w:p>
          <w:p w:rsidR="001A0163" w:rsidRPr="00406D32" w:rsidRDefault="001A0163" w:rsidP="00406D32">
            <w:pPr>
              <w:rPr>
                <w:rFonts w:asciiTheme="minorHAnsi" w:eastAsiaTheme="minorHAnsi" w:hAnsiTheme="minorHAnsi"/>
                <w:i/>
              </w:rPr>
            </w:pP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15.3 be aware of applicable health and safety legislation, and any relevant safety policies and procedures in force at the workplace, such as incident reporting and be able to act in accordance with these</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15.4 be able to work safely, including being able to select appropriate hazard control and risk management, reduction or elimination techniques in a safe manner and in accordance with health and safety legislation</w:t>
            </w:r>
          </w:p>
          <w:p w:rsidR="001A0163" w:rsidRPr="00406D32" w:rsidRDefault="001A0163" w:rsidP="00406D32">
            <w:pPr>
              <w:rPr>
                <w:rFonts w:asciiTheme="minorHAnsi" w:eastAsiaTheme="minorHAnsi" w:hAnsiTheme="minorHAnsi"/>
                <w:i/>
              </w:rPr>
            </w:pP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rPr>
          <w:cantSplit/>
          <w:trHeight w:val="1134"/>
        </w:trPr>
        <w:tc>
          <w:tcPr>
            <w:tcW w:w="1257" w:type="pct"/>
            <w:vAlign w:val="center"/>
          </w:tcPr>
          <w:p w:rsidR="001A0163" w:rsidRPr="00406D32" w:rsidRDefault="001A0163" w:rsidP="00406D32">
            <w:pPr>
              <w:rPr>
                <w:rFonts w:asciiTheme="minorHAnsi" w:eastAsiaTheme="minorHAnsi" w:hAnsiTheme="minorHAnsi"/>
                <w:i/>
              </w:rPr>
            </w:pPr>
          </w:p>
        </w:tc>
        <w:tc>
          <w:tcPr>
            <w:tcW w:w="256"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PHTY122</w:t>
            </w:r>
          </w:p>
        </w:tc>
        <w:tc>
          <w:tcPr>
            <w:tcW w:w="205" w:type="pct"/>
            <w:textDirection w:val="btLr"/>
            <w:vAlign w:val="center"/>
          </w:tcPr>
          <w:p w:rsidR="001A0163" w:rsidRPr="00406D32" w:rsidRDefault="00B95CF0" w:rsidP="00406D32">
            <w:pPr>
              <w:spacing w:after="120"/>
              <w:ind w:left="113" w:right="113"/>
              <w:rPr>
                <w:rFonts w:asciiTheme="minorHAnsi" w:hAnsiTheme="minorHAnsi"/>
                <w:b/>
              </w:rPr>
            </w:pPr>
            <w:r>
              <w:rPr>
                <w:rFonts w:asciiTheme="minorHAnsi" w:hAnsiTheme="minorHAnsi"/>
                <w:b/>
              </w:rPr>
              <w:t>PHTY115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PHTY126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HEAL116</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PHTY220</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PHTY221</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PHTY222</w:t>
            </w:r>
          </w:p>
        </w:tc>
        <w:tc>
          <w:tcPr>
            <w:tcW w:w="205" w:type="pct"/>
            <w:textDirection w:val="btLr"/>
            <w:vAlign w:val="center"/>
          </w:tcPr>
          <w:p w:rsidR="001A0163" w:rsidRPr="00406D32" w:rsidRDefault="001A0163" w:rsidP="00B95CF0">
            <w:pPr>
              <w:spacing w:after="120"/>
              <w:ind w:left="113" w:right="113"/>
              <w:rPr>
                <w:rFonts w:asciiTheme="minorHAnsi" w:hAnsiTheme="minorHAnsi"/>
                <w:b/>
              </w:rPr>
            </w:pPr>
            <w:r w:rsidRPr="00406D32">
              <w:rPr>
                <w:rFonts w:asciiTheme="minorHAnsi" w:hAnsiTheme="minorHAnsi"/>
                <w:b/>
              </w:rPr>
              <w:t>PHTY2</w:t>
            </w:r>
            <w:r w:rsidR="00B95CF0">
              <w:rPr>
                <w:rFonts w:asciiTheme="minorHAnsi" w:hAnsiTheme="minorHAnsi"/>
                <w:b/>
              </w:rPr>
              <w:t>15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PHTY224</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PHTY225</w:t>
            </w:r>
          </w:p>
        </w:tc>
        <w:tc>
          <w:tcPr>
            <w:tcW w:w="205" w:type="pct"/>
            <w:textDirection w:val="btLr"/>
            <w:vAlign w:val="center"/>
          </w:tcPr>
          <w:p w:rsidR="001A0163" w:rsidRPr="00406D32" w:rsidRDefault="001A0163" w:rsidP="00406D32">
            <w:pPr>
              <w:spacing w:after="120"/>
              <w:ind w:left="113" w:right="113"/>
              <w:rPr>
                <w:rFonts w:asciiTheme="minorHAnsi" w:hAnsiTheme="minorHAnsi"/>
                <w:b/>
              </w:rPr>
            </w:pPr>
            <w:r w:rsidRPr="00406D32">
              <w:rPr>
                <w:rFonts w:asciiTheme="minorHAnsi" w:hAnsiTheme="minorHAnsi"/>
                <w:b/>
              </w:rPr>
              <w:t>PHTY320</w:t>
            </w:r>
          </w:p>
        </w:tc>
        <w:tc>
          <w:tcPr>
            <w:tcW w:w="205" w:type="pct"/>
            <w:textDirection w:val="btLr"/>
            <w:vAlign w:val="center"/>
          </w:tcPr>
          <w:p w:rsidR="001A0163" w:rsidRPr="00406D32" w:rsidRDefault="001A0163" w:rsidP="00B95CF0">
            <w:pPr>
              <w:spacing w:after="120"/>
              <w:ind w:left="113" w:right="113"/>
              <w:rPr>
                <w:rFonts w:asciiTheme="minorHAnsi" w:hAnsiTheme="minorHAnsi"/>
                <w:b/>
              </w:rPr>
            </w:pPr>
            <w:r w:rsidRPr="00406D32">
              <w:rPr>
                <w:rFonts w:asciiTheme="minorHAnsi" w:hAnsiTheme="minorHAnsi"/>
                <w:b/>
              </w:rPr>
              <w:t>PHTY3</w:t>
            </w:r>
            <w:r w:rsidR="00B95CF0">
              <w:rPr>
                <w:rFonts w:asciiTheme="minorHAnsi" w:hAnsiTheme="minorHAnsi"/>
                <w:b/>
              </w:rPr>
              <w:t>15</w:t>
            </w:r>
          </w:p>
        </w:tc>
        <w:tc>
          <w:tcPr>
            <w:tcW w:w="205" w:type="pct"/>
            <w:textDirection w:val="btLr"/>
            <w:vAlign w:val="center"/>
          </w:tcPr>
          <w:p w:rsidR="001A0163" w:rsidRPr="00406D32" w:rsidRDefault="001A0163" w:rsidP="00B95CF0">
            <w:pPr>
              <w:spacing w:after="120"/>
              <w:ind w:left="113" w:right="113"/>
              <w:rPr>
                <w:rFonts w:asciiTheme="minorHAnsi" w:hAnsiTheme="minorHAnsi"/>
                <w:b/>
              </w:rPr>
            </w:pPr>
            <w:r w:rsidRPr="00406D32">
              <w:rPr>
                <w:rFonts w:asciiTheme="minorHAnsi" w:hAnsiTheme="minorHAnsi"/>
                <w:b/>
              </w:rPr>
              <w:t>PHTY3</w:t>
            </w:r>
            <w:r w:rsidR="00B95CF0">
              <w:rPr>
                <w:rFonts w:asciiTheme="minorHAnsi" w:hAnsiTheme="minorHAnsi"/>
                <w:b/>
              </w:rPr>
              <w:t>16</w:t>
            </w:r>
          </w:p>
        </w:tc>
        <w:tc>
          <w:tcPr>
            <w:tcW w:w="205" w:type="pct"/>
            <w:textDirection w:val="btLr"/>
            <w:vAlign w:val="center"/>
          </w:tcPr>
          <w:p w:rsidR="001A0163" w:rsidRPr="00406D32" w:rsidRDefault="001A0163" w:rsidP="00B95CF0">
            <w:pPr>
              <w:spacing w:after="120"/>
              <w:ind w:left="113" w:right="113"/>
              <w:rPr>
                <w:rFonts w:asciiTheme="minorHAnsi" w:hAnsiTheme="minorHAnsi"/>
                <w:b/>
              </w:rPr>
            </w:pPr>
            <w:r w:rsidRPr="00406D32">
              <w:rPr>
                <w:rFonts w:asciiTheme="minorHAnsi" w:hAnsiTheme="minorHAnsi"/>
                <w:b/>
              </w:rPr>
              <w:t>PHTY3</w:t>
            </w:r>
            <w:r w:rsidR="00B95CF0">
              <w:rPr>
                <w:rFonts w:asciiTheme="minorHAnsi" w:hAnsiTheme="minorHAnsi"/>
                <w:b/>
              </w:rPr>
              <w:t>17</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15.5 be able to select appropriate personal protective equipment and use it correctly</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r w:rsidR="001A0163" w:rsidRPr="00406D32" w:rsidTr="001A0163">
        <w:tc>
          <w:tcPr>
            <w:tcW w:w="1257" w:type="pct"/>
            <w:vAlign w:val="center"/>
          </w:tcPr>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15.6 be able to establish safe environments for practice, which minimise risks to service users, those treating them and others,</w:t>
            </w:r>
          </w:p>
          <w:p w:rsidR="001A0163" w:rsidRPr="00406D32" w:rsidRDefault="001A0163" w:rsidP="00406D32">
            <w:pPr>
              <w:rPr>
                <w:rFonts w:asciiTheme="minorHAnsi" w:eastAsiaTheme="minorHAnsi" w:hAnsiTheme="minorHAnsi"/>
                <w:i/>
              </w:rPr>
            </w:pPr>
            <w:r w:rsidRPr="00406D32">
              <w:rPr>
                <w:rFonts w:asciiTheme="minorHAnsi" w:eastAsiaTheme="minorHAnsi" w:hAnsiTheme="minorHAnsi"/>
                <w:i/>
              </w:rPr>
              <w:t>including the use of hazard control and particularly infection control</w:t>
            </w:r>
          </w:p>
        </w:tc>
        <w:tc>
          <w:tcPr>
            <w:tcW w:w="256"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p>
        </w:tc>
        <w:tc>
          <w:tcPr>
            <w:tcW w:w="205" w:type="pct"/>
          </w:tcPr>
          <w:p w:rsidR="001A0163" w:rsidRPr="00406D32" w:rsidRDefault="001A0163" w:rsidP="00406D32">
            <w:pPr>
              <w:rPr>
                <w:i/>
              </w:rPr>
            </w:pP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c>
          <w:tcPr>
            <w:tcW w:w="205" w:type="pct"/>
          </w:tcPr>
          <w:p w:rsidR="001A0163" w:rsidRPr="00406D32" w:rsidRDefault="001A0163" w:rsidP="00406D32">
            <w:pPr>
              <w:rPr>
                <w:i/>
              </w:rPr>
            </w:pPr>
            <w:r w:rsidRPr="00406D32">
              <w:rPr>
                <w:rFonts w:asciiTheme="minorHAnsi" w:hAnsiTheme="minorHAnsi"/>
                <w:b/>
                <w:i/>
              </w:rPr>
              <w:t>*</w:t>
            </w:r>
          </w:p>
        </w:tc>
      </w:tr>
    </w:tbl>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rPr>
          <w:rFonts w:asciiTheme="minorHAnsi" w:hAnsiTheme="minorHAnsi"/>
          <w:b/>
        </w:rPr>
      </w:pPr>
    </w:p>
    <w:p w:rsidR="00406D32" w:rsidRPr="00406D32" w:rsidRDefault="00406D32" w:rsidP="00406D32">
      <w:pPr>
        <w:ind w:left="2880" w:firstLine="720"/>
        <w:rPr>
          <w:b/>
        </w:rPr>
      </w:pPr>
      <w:r w:rsidRPr="00406D32">
        <w:br w:type="page"/>
      </w:r>
      <w:r w:rsidRPr="00406D32">
        <w:rPr>
          <w:b/>
        </w:rPr>
        <w:lastRenderedPageBreak/>
        <w:t>Mapping of Modules to NHS Knowledge and Skills Framework – BSc (Hons) Physiotherapy</w:t>
      </w:r>
    </w:p>
    <w:p w:rsidR="00406D32" w:rsidRPr="00406D32" w:rsidRDefault="00406D32" w:rsidP="00406D32">
      <w:pPr>
        <w:rPr>
          <w:b/>
        </w:rPr>
      </w:pPr>
    </w:p>
    <w:tbl>
      <w:tblPr>
        <w:tblW w:w="0" w:type="auto"/>
        <w:jc w:val="righ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4"/>
        <w:gridCol w:w="531"/>
        <w:gridCol w:w="531"/>
        <w:gridCol w:w="531"/>
        <w:gridCol w:w="531"/>
        <w:gridCol w:w="531"/>
        <w:gridCol w:w="531"/>
        <w:gridCol w:w="531"/>
        <w:gridCol w:w="531"/>
        <w:gridCol w:w="531"/>
        <w:gridCol w:w="531"/>
        <w:gridCol w:w="531"/>
        <w:gridCol w:w="531"/>
        <w:gridCol w:w="531"/>
        <w:gridCol w:w="531"/>
        <w:gridCol w:w="531"/>
        <w:gridCol w:w="531"/>
        <w:gridCol w:w="531"/>
        <w:gridCol w:w="531"/>
      </w:tblGrid>
      <w:tr w:rsidR="00AA5DB0" w:rsidRPr="00406D32" w:rsidTr="00176CAE">
        <w:trPr>
          <w:trHeight w:val="940"/>
          <w:jc w:val="right"/>
        </w:trPr>
        <w:tc>
          <w:tcPr>
            <w:tcW w:w="3874" w:type="dxa"/>
            <w:shd w:val="clear" w:color="auto" w:fill="BFBFBF"/>
          </w:tcPr>
          <w:p w:rsidR="00AA5DB0" w:rsidRPr="00406D32" w:rsidRDefault="00AA5DB0" w:rsidP="00406D32">
            <w:pPr>
              <w:spacing w:after="120"/>
              <w:rPr>
                <w:b/>
              </w:rPr>
            </w:pPr>
            <w:r w:rsidRPr="00406D32">
              <w:rPr>
                <w:b/>
              </w:rPr>
              <w:t>NHS KSF</w:t>
            </w:r>
          </w:p>
          <w:p w:rsidR="00AA5DB0" w:rsidRPr="00406D32" w:rsidRDefault="00AA5DB0" w:rsidP="00406D32">
            <w:pPr>
              <w:spacing w:after="120"/>
              <w:rPr>
                <w:b/>
              </w:rPr>
            </w:pPr>
            <w:r w:rsidRPr="00406D32">
              <w:rPr>
                <w:b/>
              </w:rPr>
              <w:t>Core domains</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PHTY1</w:t>
            </w:r>
            <w:r>
              <w:rPr>
                <w:b/>
                <w:sz w:val="16"/>
                <w:szCs w:val="16"/>
              </w:rPr>
              <w:t>20</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PHTY121</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PHTY1</w:t>
            </w:r>
            <w:r>
              <w:rPr>
                <w:b/>
                <w:sz w:val="16"/>
                <w:szCs w:val="16"/>
              </w:rPr>
              <w:t>22</w:t>
            </w:r>
          </w:p>
        </w:tc>
        <w:tc>
          <w:tcPr>
            <w:tcW w:w="531" w:type="dxa"/>
            <w:textDirection w:val="btLr"/>
          </w:tcPr>
          <w:p w:rsidR="00AA5DB0" w:rsidRPr="00406D32" w:rsidRDefault="00AA5DB0" w:rsidP="00406D32">
            <w:pPr>
              <w:spacing w:after="120"/>
              <w:ind w:left="113" w:right="113"/>
              <w:rPr>
                <w:b/>
                <w:sz w:val="16"/>
                <w:szCs w:val="16"/>
              </w:rPr>
            </w:pPr>
            <w:r>
              <w:rPr>
                <w:b/>
                <w:sz w:val="16"/>
                <w:szCs w:val="16"/>
              </w:rPr>
              <w:t>PHTY115</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PHTY124</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PHTY1</w:t>
            </w:r>
            <w:r>
              <w:rPr>
                <w:b/>
                <w:sz w:val="16"/>
                <w:szCs w:val="16"/>
              </w:rPr>
              <w:t>25</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PHTY126</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HEAL116</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PHTY220</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PHTY221</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PHTY222</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PHTY2</w:t>
            </w:r>
            <w:r>
              <w:rPr>
                <w:b/>
                <w:sz w:val="16"/>
                <w:szCs w:val="16"/>
              </w:rPr>
              <w:t>15</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PHTY224</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PHTY225</w:t>
            </w:r>
          </w:p>
        </w:tc>
        <w:tc>
          <w:tcPr>
            <w:tcW w:w="531" w:type="dxa"/>
            <w:textDirection w:val="btLr"/>
          </w:tcPr>
          <w:p w:rsidR="00AA5DB0" w:rsidRPr="00406D32" w:rsidRDefault="00AA5DB0" w:rsidP="00406D32">
            <w:pPr>
              <w:spacing w:after="120"/>
              <w:ind w:left="113" w:right="113"/>
              <w:rPr>
                <w:b/>
                <w:sz w:val="16"/>
                <w:szCs w:val="16"/>
              </w:rPr>
            </w:pPr>
            <w:r w:rsidRPr="00406D32">
              <w:rPr>
                <w:b/>
                <w:sz w:val="16"/>
                <w:szCs w:val="16"/>
              </w:rPr>
              <w:t>PHTY320</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PHTY3</w:t>
            </w:r>
            <w:r>
              <w:rPr>
                <w:b/>
                <w:sz w:val="16"/>
                <w:szCs w:val="16"/>
              </w:rPr>
              <w:t>15</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PHTY3</w:t>
            </w:r>
            <w:r>
              <w:rPr>
                <w:b/>
                <w:sz w:val="16"/>
                <w:szCs w:val="16"/>
              </w:rPr>
              <w:t>16</w:t>
            </w:r>
          </w:p>
        </w:tc>
        <w:tc>
          <w:tcPr>
            <w:tcW w:w="531" w:type="dxa"/>
            <w:textDirection w:val="btLr"/>
          </w:tcPr>
          <w:p w:rsidR="00AA5DB0" w:rsidRPr="00406D32" w:rsidRDefault="00AA5DB0" w:rsidP="00AA5DB0">
            <w:pPr>
              <w:spacing w:after="120"/>
              <w:ind w:left="113" w:right="113"/>
              <w:rPr>
                <w:b/>
                <w:sz w:val="16"/>
                <w:szCs w:val="16"/>
              </w:rPr>
            </w:pPr>
            <w:r w:rsidRPr="00406D32">
              <w:rPr>
                <w:b/>
                <w:sz w:val="16"/>
                <w:szCs w:val="16"/>
              </w:rPr>
              <w:t>PHTY3</w:t>
            </w:r>
            <w:r>
              <w:rPr>
                <w:b/>
                <w:sz w:val="16"/>
                <w:szCs w:val="16"/>
              </w:rPr>
              <w:t>17</w:t>
            </w:r>
          </w:p>
        </w:tc>
      </w:tr>
      <w:tr w:rsidR="00AA5DB0" w:rsidRPr="00406D32" w:rsidTr="00176CAE">
        <w:trPr>
          <w:jc w:val="right"/>
        </w:trPr>
        <w:tc>
          <w:tcPr>
            <w:tcW w:w="3874" w:type="dxa"/>
          </w:tcPr>
          <w:p w:rsidR="00AA5DB0" w:rsidRPr="00406D32" w:rsidRDefault="00AA5DB0" w:rsidP="00406D32">
            <w:pPr>
              <w:spacing w:after="120"/>
            </w:pPr>
            <w:r w:rsidRPr="00406D32">
              <w:t>Communication</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Personal and People Development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Health, safety and security</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Service Improvement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Quality</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Equality and Diversity</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shd w:val="clear" w:color="auto" w:fill="BFBFBF"/>
          </w:tcPr>
          <w:p w:rsidR="00AA5DB0" w:rsidRPr="00406D32" w:rsidRDefault="00AA5DB0" w:rsidP="00406D32">
            <w:pPr>
              <w:spacing w:after="120"/>
              <w:rPr>
                <w:b/>
              </w:rPr>
            </w:pPr>
            <w:r w:rsidRPr="00406D32">
              <w:rPr>
                <w:b/>
              </w:rPr>
              <w:t>Health and Wellbeing Specific Dimensions</w:t>
            </w: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r>
      <w:tr w:rsidR="00AA5DB0" w:rsidRPr="00406D32" w:rsidTr="00176CAE">
        <w:trPr>
          <w:jc w:val="right"/>
        </w:trPr>
        <w:tc>
          <w:tcPr>
            <w:tcW w:w="3874" w:type="dxa"/>
          </w:tcPr>
          <w:p w:rsidR="00AA5DB0" w:rsidRPr="00406D32" w:rsidRDefault="00AA5DB0" w:rsidP="00406D32">
            <w:pPr>
              <w:spacing w:after="120"/>
            </w:pPr>
            <w:r w:rsidRPr="00406D32">
              <w:t>HWB2 Assessment and care planning to meet health and wellbeing needs</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HWB4 Enablement to address health and wellbeing</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HWB6 Assessment and Treatment Planning</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r w:rsidRPr="00406D32">
              <w:rPr>
                <w:b/>
                <w:sz w:val="28"/>
                <w:szCs w:val="28"/>
              </w:rPr>
              <w:t>*</w:t>
            </w:r>
          </w:p>
        </w:tc>
        <w:tc>
          <w:tcPr>
            <w:tcW w:w="531" w:type="dxa"/>
          </w:tcPr>
          <w:p w:rsidR="00AA5DB0" w:rsidRPr="00406D32" w:rsidRDefault="00AA5DB0" w:rsidP="00406D32">
            <w:pPr>
              <w:spacing w:after="120"/>
              <w:rPr>
                <w:b/>
              </w:rPr>
            </w:pPr>
            <w:r w:rsidRPr="00406D32">
              <w:rPr>
                <w:b/>
                <w:sz w:val="28"/>
                <w:szCs w:val="28"/>
              </w:rPr>
              <w:t>*</w:t>
            </w:r>
          </w:p>
        </w:tc>
        <w:tc>
          <w:tcPr>
            <w:tcW w:w="531" w:type="dxa"/>
          </w:tcPr>
          <w:p w:rsidR="00AA5DB0" w:rsidRPr="00406D32" w:rsidRDefault="00AA5DB0" w:rsidP="00406D32">
            <w:pPr>
              <w:spacing w:after="120"/>
              <w:rPr>
                <w:b/>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r w:rsidRPr="00406D32">
              <w:rPr>
                <w:b/>
                <w:sz w:val="28"/>
                <w:szCs w:val="28"/>
              </w:rPr>
              <w:t>*</w:t>
            </w:r>
          </w:p>
        </w:tc>
      </w:tr>
      <w:tr w:rsidR="00AA5DB0" w:rsidRPr="00406D32" w:rsidTr="00176CAE">
        <w:trPr>
          <w:jc w:val="right"/>
        </w:trPr>
        <w:tc>
          <w:tcPr>
            <w:tcW w:w="3874" w:type="dxa"/>
          </w:tcPr>
          <w:p w:rsidR="00AA5DB0" w:rsidRPr="00406D32" w:rsidRDefault="00AA5DB0" w:rsidP="00406D32">
            <w:pPr>
              <w:spacing w:after="120"/>
            </w:pPr>
            <w:r w:rsidRPr="00406D32">
              <w:t>HWB7 Interventions and treatments</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p>
        </w:tc>
        <w:tc>
          <w:tcPr>
            <w:tcW w:w="531" w:type="dxa"/>
          </w:tcPr>
          <w:p w:rsidR="00AA5DB0" w:rsidRPr="00406D32" w:rsidRDefault="00AA5DB0" w:rsidP="00406D32">
            <w:pPr>
              <w:spacing w:after="120"/>
              <w:rPr>
                <w:b/>
                <w:sz w:val="16"/>
                <w:szCs w:val="16"/>
              </w:rPr>
            </w:pPr>
            <w:r w:rsidRPr="00406D32">
              <w:rPr>
                <w:b/>
                <w:sz w:val="28"/>
                <w:szCs w:val="28"/>
              </w:rPr>
              <w:t>*</w:t>
            </w:r>
          </w:p>
        </w:tc>
      </w:tr>
      <w:tr w:rsidR="00AA5DB0" w:rsidRPr="00406D32" w:rsidTr="00176CAE">
        <w:trPr>
          <w:jc w:val="right"/>
        </w:trPr>
        <w:tc>
          <w:tcPr>
            <w:tcW w:w="3874" w:type="dxa"/>
            <w:shd w:val="clear" w:color="auto" w:fill="BFBFBF"/>
          </w:tcPr>
          <w:p w:rsidR="00AA5DB0" w:rsidRPr="00406D32" w:rsidRDefault="00AA5DB0" w:rsidP="00406D32">
            <w:pPr>
              <w:spacing w:after="120"/>
              <w:rPr>
                <w:b/>
              </w:rPr>
            </w:pPr>
            <w:r w:rsidRPr="00406D32">
              <w:rPr>
                <w:b/>
              </w:rPr>
              <w:t>General</w:t>
            </w: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highlight w:val="green"/>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c>
          <w:tcPr>
            <w:tcW w:w="531" w:type="dxa"/>
            <w:shd w:val="clear" w:color="auto" w:fill="BFBFBF"/>
          </w:tcPr>
          <w:p w:rsidR="00AA5DB0" w:rsidRPr="00406D32" w:rsidRDefault="00AA5DB0" w:rsidP="00406D32">
            <w:pPr>
              <w:spacing w:after="120"/>
              <w:rPr>
                <w:b/>
              </w:rPr>
            </w:pPr>
          </w:p>
        </w:tc>
      </w:tr>
      <w:tr w:rsidR="00AA5DB0" w:rsidRPr="00406D32" w:rsidTr="00176CAE">
        <w:trPr>
          <w:jc w:val="right"/>
        </w:trPr>
        <w:tc>
          <w:tcPr>
            <w:tcW w:w="3874" w:type="dxa"/>
          </w:tcPr>
          <w:p w:rsidR="00AA5DB0" w:rsidRPr="00406D32" w:rsidRDefault="00AA5DB0" w:rsidP="00406D32">
            <w:pPr>
              <w:spacing w:after="120"/>
            </w:pPr>
            <w:r w:rsidRPr="00406D32">
              <w:t>G1 Learning and Development</w:t>
            </w:r>
          </w:p>
        </w:tc>
        <w:tc>
          <w:tcPr>
            <w:tcW w:w="531" w:type="dxa"/>
          </w:tcPr>
          <w:p w:rsidR="00AA5DB0" w:rsidRPr="00406D32" w:rsidRDefault="00AA5DB0" w:rsidP="00406D32">
            <w:pPr>
              <w:spacing w:after="120"/>
              <w:rPr>
                <w:b/>
                <w:sz w:val="28"/>
                <w:szCs w:val="28"/>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28"/>
                <w:szCs w:val="28"/>
              </w:rPr>
            </w:pP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c>
          <w:tcPr>
            <w:tcW w:w="531" w:type="dxa"/>
          </w:tcPr>
          <w:p w:rsidR="00AA5DB0" w:rsidRPr="00406D32" w:rsidRDefault="00AA5DB0" w:rsidP="00406D32">
            <w:pPr>
              <w:spacing w:after="120"/>
              <w:rPr>
                <w:b/>
                <w:sz w:val="16"/>
                <w:szCs w:val="16"/>
              </w:rPr>
            </w:pPr>
            <w:r w:rsidRPr="00406D32">
              <w:rPr>
                <w:b/>
                <w:sz w:val="28"/>
                <w:szCs w:val="28"/>
              </w:rPr>
              <w:t>*</w:t>
            </w:r>
          </w:p>
        </w:tc>
      </w:tr>
    </w:tbl>
    <w:p w:rsidR="00406D32" w:rsidRDefault="00406D32" w:rsidP="00406D32"/>
    <w:sectPr w:rsidR="00406D32" w:rsidSect="00406D32">
      <w:pgSz w:w="16838" w:h="11906" w:orient="landscape"/>
      <w:pgMar w:top="1440" w:right="1670" w:bottom="1440"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5FC" w:rsidRDefault="001005FC" w:rsidP="001F11F2">
      <w:r>
        <w:separator/>
      </w:r>
    </w:p>
  </w:endnote>
  <w:endnote w:type="continuationSeparator" w:id="0">
    <w:p w:rsidR="001005FC" w:rsidRDefault="001005FC" w:rsidP="001F1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Default="001005FC" w:rsidP="002B0758">
    <w:pPr>
      <w:pStyle w:val="Footer"/>
      <w:pBdr>
        <w:top w:val="single" w:sz="4" w:space="1" w:color="auto"/>
      </w:pBdr>
      <w:jc w:val="left"/>
      <w:rPr>
        <w:rFonts w:ascii="Verdana" w:hAnsi="Verdana"/>
        <w:sz w:val="16"/>
        <w:szCs w:val="16"/>
      </w:rPr>
    </w:pPr>
    <w:r>
      <w:rPr>
        <w:rFonts w:ascii="Verdana" w:hAnsi="Verdana"/>
        <w:sz w:val="16"/>
        <w:szCs w:val="16"/>
      </w:rPr>
      <w:t>TQSD/14.15</w:t>
    </w:r>
  </w:p>
  <w:p w:rsidR="001005FC" w:rsidRPr="00CA7F22" w:rsidRDefault="001005FC" w:rsidP="002B0758">
    <w:pPr>
      <w:pStyle w:val="Footer"/>
      <w:jc w:val="center"/>
      <w:rPr>
        <w:rFonts w:ascii="Verdana" w:hAnsi="Verdana"/>
        <w:sz w:val="16"/>
        <w:szCs w:val="16"/>
      </w:rPr>
    </w:pPr>
    <w:r w:rsidRPr="00CA7F22">
      <w:rPr>
        <w:rFonts w:ascii="Verdana" w:hAnsi="Verdana"/>
        <w:sz w:val="16"/>
        <w:szCs w:val="16"/>
      </w:rPr>
      <w:fldChar w:fldCharType="begin"/>
    </w:r>
    <w:r w:rsidRPr="00CA7F22">
      <w:rPr>
        <w:rFonts w:ascii="Verdana" w:hAnsi="Verdana"/>
        <w:sz w:val="16"/>
        <w:szCs w:val="16"/>
      </w:rPr>
      <w:instrText xml:space="preserve"> PAGE   \* MERGEFORMAT </w:instrText>
    </w:r>
    <w:r w:rsidRPr="00CA7F22">
      <w:rPr>
        <w:rFonts w:ascii="Verdana" w:hAnsi="Verdana"/>
        <w:sz w:val="16"/>
        <w:szCs w:val="16"/>
      </w:rPr>
      <w:fldChar w:fldCharType="separate"/>
    </w:r>
    <w:r w:rsidR="00847347">
      <w:rPr>
        <w:rFonts w:ascii="Verdana" w:hAnsi="Verdana"/>
        <w:noProof/>
        <w:sz w:val="16"/>
        <w:szCs w:val="16"/>
      </w:rPr>
      <w:t>22</w:t>
    </w:r>
    <w:r w:rsidRPr="00CA7F22">
      <w:rPr>
        <w:rFonts w:ascii="Verdana" w:hAnsi="Verdana"/>
        <w:sz w:val="16"/>
        <w:szCs w:val="16"/>
      </w:rPr>
      <w:fldChar w:fldCharType="end"/>
    </w:r>
    <w:r w:rsidRPr="00CA7F22">
      <w:rPr>
        <w:rFonts w:ascii="Verdana" w:hAnsi="Verdana"/>
        <w:sz w:val="16"/>
        <w:szCs w:val="16"/>
      </w:rPr>
      <w:t xml:space="preserve"> of </w:t>
    </w:r>
    <w:r w:rsidR="00847347">
      <w:fldChar w:fldCharType="begin"/>
    </w:r>
    <w:r w:rsidR="00847347">
      <w:instrText xml:space="preserve"> NUMPAGES   \* MERGEFORMAT </w:instrText>
    </w:r>
    <w:r w:rsidR="00847347">
      <w:fldChar w:fldCharType="separate"/>
    </w:r>
    <w:r w:rsidR="00847347" w:rsidRPr="00847347">
      <w:rPr>
        <w:rFonts w:ascii="Verdana" w:hAnsi="Verdana"/>
        <w:noProof/>
        <w:sz w:val="16"/>
        <w:szCs w:val="16"/>
      </w:rPr>
      <w:t>24</w:t>
    </w:r>
    <w:r w:rsidR="00847347">
      <w:rPr>
        <w:rFonts w:ascii="Verdana" w:hAnsi="Verdana"/>
        <w:noProof/>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Default="001005FC" w:rsidP="002B0758">
    <w:pPr>
      <w:pStyle w:val="Footer"/>
      <w:pBdr>
        <w:top w:val="single" w:sz="4" w:space="1" w:color="auto"/>
      </w:pBdr>
      <w:rPr>
        <w:rFonts w:ascii="Verdana" w:hAnsi="Verdana"/>
        <w:sz w:val="16"/>
        <w:szCs w:val="16"/>
      </w:rPr>
    </w:pPr>
    <w:r>
      <w:rPr>
        <w:rFonts w:ascii="Verdana" w:hAnsi="Verdana"/>
        <w:sz w:val="16"/>
        <w:szCs w:val="16"/>
      </w:rPr>
      <w:t>TQSD/14.15</w:t>
    </w:r>
  </w:p>
  <w:p w:rsidR="001005FC" w:rsidRPr="00CF5DF8" w:rsidRDefault="001005FC" w:rsidP="002B0758">
    <w:pPr>
      <w:pStyle w:val="Footer"/>
      <w:pBdr>
        <w:top w:val="single" w:sz="4" w:space="1" w:color="auto"/>
      </w:pBdr>
      <w:jc w:val="center"/>
      <w:rPr>
        <w:rFonts w:ascii="Verdana" w:hAnsi="Verdana"/>
        <w:sz w:val="16"/>
        <w:szCs w:val="16"/>
      </w:rPr>
    </w:pPr>
    <w:r>
      <w:rPr>
        <w:rFonts w:ascii="Verdana" w:hAnsi="Verdana"/>
        <w:sz w:val="16"/>
        <w:szCs w:val="16"/>
      </w:rPr>
      <w:fldChar w:fldCharType="begin"/>
    </w:r>
    <w:r>
      <w:rPr>
        <w:rFonts w:ascii="Verdana" w:hAnsi="Verdana"/>
        <w:sz w:val="16"/>
        <w:szCs w:val="16"/>
      </w:rPr>
      <w:instrText xml:space="preserve"> PAGE   \* MERGEFORMAT </w:instrText>
    </w:r>
    <w:r>
      <w:rPr>
        <w:rFonts w:ascii="Verdana" w:hAnsi="Verdana"/>
        <w:sz w:val="16"/>
        <w:szCs w:val="16"/>
      </w:rPr>
      <w:fldChar w:fldCharType="separate"/>
    </w:r>
    <w:r w:rsidR="00847347">
      <w:rPr>
        <w:rFonts w:ascii="Verdana" w:hAnsi="Verdana"/>
        <w:noProof/>
        <w:sz w:val="16"/>
        <w:szCs w:val="16"/>
      </w:rPr>
      <w:t>1</w:t>
    </w:r>
    <w:r>
      <w:rPr>
        <w:rFonts w:ascii="Verdana" w:hAnsi="Verdana"/>
        <w:sz w:val="16"/>
        <w:szCs w:val="16"/>
      </w:rPr>
      <w:fldChar w:fldCharType="end"/>
    </w:r>
    <w:r>
      <w:rPr>
        <w:rFonts w:ascii="Verdana" w:hAnsi="Verdana"/>
        <w:sz w:val="16"/>
        <w:szCs w:val="16"/>
      </w:rPr>
      <w:t xml:space="preserve"> of </w:t>
    </w:r>
    <w:r w:rsidR="00847347">
      <w:fldChar w:fldCharType="begin"/>
    </w:r>
    <w:r w:rsidR="00847347">
      <w:instrText xml:space="preserve"> NUMPAGES   \* MERGEFORMAT </w:instrText>
    </w:r>
    <w:r w:rsidR="00847347">
      <w:fldChar w:fldCharType="separate"/>
    </w:r>
    <w:r w:rsidR="00847347" w:rsidRPr="00847347">
      <w:rPr>
        <w:rFonts w:ascii="Verdana" w:hAnsi="Verdana"/>
        <w:noProof/>
        <w:sz w:val="16"/>
        <w:szCs w:val="16"/>
      </w:rPr>
      <w:t>40</w:t>
    </w:r>
    <w:r w:rsidR="00847347">
      <w:rPr>
        <w:rFonts w:ascii="Verdana" w:hAnsi="Verdana"/>
        <w:noProof/>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Default="001005FC">
    <w:pPr>
      <w:pStyle w:val="Footer"/>
      <w:jc w:val="center"/>
    </w:pPr>
    <w:r>
      <w:fldChar w:fldCharType="begin"/>
    </w:r>
    <w:r>
      <w:instrText xml:space="preserve"> PAGE   \* MERGEFORMAT </w:instrText>
    </w:r>
    <w:r>
      <w:fldChar w:fldCharType="separate"/>
    </w:r>
    <w:r w:rsidR="00847347">
      <w:rPr>
        <w:noProof/>
      </w:rPr>
      <w:t>40</w:t>
    </w:r>
    <w:r>
      <w:rPr>
        <w:noProof/>
      </w:rPr>
      <w:fldChar w:fldCharType="end"/>
    </w:r>
  </w:p>
  <w:p w:rsidR="001005FC" w:rsidRPr="00D91DDA" w:rsidRDefault="001005FC" w:rsidP="00176CAE">
    <w:pPr>
      <w:pStyle w:val="Footer"/>
    </w:pPr>
    <w:r w:rsidRPr="00C401B1">
      <w:rPr>
        <w:rFonts w:asciiTheme="minorHAnsi" w:hAnsiTheme="minorHAnsi"/>
      </w:rPr>
      <w:t>Programme Specification [BSc (Hons) Physiotherapy]</w:t>
    </w:r>
    <w:r w:rsidRPr="00D91DDA">
      <w:tab/>
    </w:r>
    <w:r w:rsidRPr="00D91DDA">
      <w:tab/>
    </w:r>
    <w:r w:rsidRPr="00D91DDA">
      <w:tab/>
    </w:r>
    <w:r w:rsidRPr="00D91DDA">
      <w:tab/>
    </w:r>
    <w:r>
      <w:t xml:space="preserve">                                    </w:t>
    </w:r>
    <w:r w:rsidRPr="00C401B1">
      <w:rPr>
        <w:rFonts w:asciiTheme="minorHAnsi" w:hAnsiTheme="minorHAnsi"/>
      </w:rPr>
      <w:t>September 20</w:t>
    </w:r>
    <w:r>
      <w:rPr>
        <w:rFonts w:asciiTheme="minorHAnsi" w:hAnsiTheme="minorHAnsi"/>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5FC" w:rsidRDefault="001005FC" w:rsidP="001F11F2">
      <w:r>
        <w:separator/>
      </w:r>
    </w:p>
  </w:footnote>
  <w:footnote w:type="continuationSeparator" w:id="0">
    <w:p w:rsidR="001005FC" w:rsidRDefault="001005FC" w:rsidP="001F1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Pr="00873277" w:rsidRDefault="001005FC" w:rsidP="002B0758">
    <w:pPr>
      <w:pStyle w:val="Header"/>
      <w:jc w:val="right"/>
      <w:rPr>
        <w:rFonts w:ascii="Verdana" w:hAnsi="Verdana"/>
        <w:b/>
      </w:rPr>
    </w:pPr>
    <w:r>
      <w:rPr>
        <w:rFonts w:ascii="Verdana" w:hAnsi="Verdana"/>
        <w:b/>
        <w:noProof/>
        <w:lang w:eastAsia="en-GB"/>
      </w:rPr>
      <w:t>Programme Specification</w:t>
    </w:r>
    <w:r w:rsidRPr="00873277">
      <w:rPr>
        <w:rFonts w:ascii="Verdana" w:hAnsi="Verdana"/>
        <w:b/>
      </w:rPr>
      <w:t xml:space="preserve"> </w:t>
    </w:r>
    <w:r>
      <w:rPr>
        <w:rFonts w:ascii="Verdana" w:hAnsi="Verdana"/>
        <w:b/>
      </w:rPr>
      <w:t>UG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Pr="00CF5DF8" w:rsidRDefault="001005FC" w:rsidP="002B0758">
    <w:pPr>
      <w:pStyle w:val="Header"/>
      <w:jc w:val="right"/>
      <w:rPr>
        <w:rFonts w:ascii="Verdana" w:hAnsi="Verdana"/>
        <w:b/>
      </w:rPr>
    </w:pPr>
    <w:r w:rsidRPr="00CF5DF8">
      <w:rPr>
        <w:rFonts w:ascii="Verdana" w:hAnsi="Verdana"/>
        <w:noProof/>
        <w:lang w:eastAsia="en-GB"/>
      </w:rPr>
      <w:drawing>
        <wp:anchor distT="0" distB="0" distL="114300" distR="114300" simplePos="0" relativeHeight="251659264" behindDoc="0" locked="0" layoutInCell="1" allowOverlap="1" wp14:anchorId="42EFBF4C" wp14:editId="028AB116">
          <wp:simplePos x="0" y="0"/>
          <wp:positionH relativeFrom="column">
            <wp:posOffset>-481882</wp:posOffset>
          </wp:positionH>
          <wp:positionV relativeFrom="paragraph">
            <wp:posOffset>-66139</wp:posOffset>
          </wp:positionV>
          <wp:extent cx="2296381" cy="532737"/>
          <wp:effectExtent l="19050" t="0" r="8669" b="0"/>
          <wp:wrapNone/>
          <wp:docPr id="3" name="Picture 2" descr="LVP_UNI_LOGO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VP_UNI_LOGO_Black"/>
                  <pic:cNvPicPr>
                    <a:picLocks noChangeAspect="1" noChangeArrowheads="1"/>
                  </pic:cNvPicPr>
                </pic:nvPicPr>
                <pic:blipFill>
                  <a:blip r:embed="rId1" cstate="print"/>
                  <a:srcRect/>
                  <a:stretch>
                    <a:fillRect/>
                  </a:stretch>
                </pic:blipFill>
                <pic:spPr bwMode="auto">
                  <a:xfrm>
                    <a:off x="0" y="0"/>
                    <a:ext cx="2296381" cy="532737"/>
                  </a:xfrm>
                  <a:prstGeom prst="rect">
                    <a:avLst/>
                  </a:prstGeom>
                  <a:noFill/>
                  <a:ln w="9525">
                    <a:noFill/>
                    <a:miter lim="800000"/>
                    <a:headEnd/>
                    <a:tailEnd/>
                  </a:ln>
                </pic:spPr>
              </pic:pic>
            </a:graphicData>
          </a:graphic>
        </wp:anchor>
      </w:drawing>
    </w:r>
    <w:r>
      <w:rPr>
        <w:rFonts w:ascii="Verdana" w:hAnsi="Verdana"/>
        <w:b/>
        <w:noProof/>
        <w:lang w:eastAsia="en-GB"/>
      </w:rPr>
      <w:t>Programme Specifcation</w:t>
    </w:r>
    <w:r w:rsidRPr="00CF5DF8">
      <w:rPr>
        <w:rFonts w:ascii="Verdana" w:hAnsi="Verdana"/>
        <w:b/>
      </w:rPr>
      <w:t xml:space="preserve"> UG</w:t>
    </w:r>
  </w:p>
  <w:p w:rsidR="001005FC" w:rsidRDefault="001005F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05FC" w:rsidRPr="001B5D41" w:rsidRDefault="001005FC" w:rsidP="00176CAE">
    <w:pPr>
      <w:pStyle w:val="Header"/>
      <w:jc w:val="center"/>
      <w:rPr>
        <w:rFonts w:asciiTheme="minorHAnsi" w:hAnsiTheme="minorHAnsi"/>
        <w:b/>
        <w:sz w:val="22"/>
        <w:szCs w:val="22"/>
      </w:rPr>
    </w:pPr>
    <w:r>
      <w:rPr>
        <w:rFonts w:asciiTheme="minorHAnsi" w:hAnsiTheme="minorHAnsi"/>
        <w:b/>
        <w:sz w:val="22"/>
        <w:szCs w:val="22"/>
      </w:rPr>
      <w:t>Appendix 1: Programme Mapped to E</w:t>
    </w:r>
    <w:r w:rsidRPr="001B5D41">
      <w:rPr>
        <w:rFonts w:asciiTheme="minorHAnsi" w:hAnsiTheme="minorHAnsi"/>
        <w:b/>
        <w:sz w:val="22"/>
        <w:szCs w:val="22"/>
      </w:rPr>
      <w:t xml:space="preserve">xternal </w:t>
    </w:r>
    <w:r>
      <w:rPr>
        <w:rFonts w:asciiTheme="minorHAnsi" w:hAnsiTheme="minorHAnsi"/>
        <w:b/>
        <w:sz w:val="22"/>
        <w:szCs w:val="22"/>
      </w:rPr>
      <w:t>Reference S</w:t>
    </w:r>
    <w:r w:rsidRPr="001B5D41">
      <w:rPr>
        <w:rFonts w:asciiTheme="minorHAnsi" w:hAnsiTheme="minorHAnsi"/>
        <w:b/>
        <w:sz w:val="22"/>
        <w:szCs w:val="22"/>
      </w:rPr>
      <w:t>ources</w:t>
    </w:r>
  </w:p>
  <w:p w:rsidR="001005FC" w:rsidRDefault="001005FC" w:rsidP="00176CAE">
    <w:pPr>
      <w:pStyle w:val="Header"/>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B72460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8682765"/>
    <w:multiLevelType w:val="hybridMultilevel"/>
    <w:tmpl w:val="3196A8F8"/>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nsid w:val="097A403F"/>
    <w:multiLevelType w:val="hybridMultilevel"/>
    <w:tmpl w:val="00E844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AE65B08"/>
    <w:multiLevelType w:val="hybridMultilevel"/>
    <w:tmpl w:val="30B6FB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0E341921"/>
    <w:multiLevelType w:val="hybridMultilevel"/>
    <w:tmpl w:val="1AA8E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2D370B"/>
    <w:multiLevelType w:val="multilevel"/>
    <w:tmpl w:val="C5528160"/>
    <w:lvl w:ilvl="0">
      <w:start w:val="1"/>
      <w:numFmt w:val="lowerRoman"/>
      <w:lvlText w:val="%1."/>
      <w:legacy w:legacy="1" w:legacySpace="120" w:legacyIndent="360"/>
      <w:lvlJc w:val="left"/>
    </w:lvl>
    <w:lvl w:ilvl="1">
      <w:start w:val="1"/>
      <w:numFmt w:val="decimal"/>
      <w:lvlText w:val="%2."/>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numFmt w:val="decimal"/>
      <w:lvlText w:val="%9"/>
      <w:legacy w:legacy="1" w:legacySpace="120" w:legacyIndent="360"/>
      <w:lvlJc w:val="left"/>
    </w:lvl>
  </w:abstractNum>
  <w:abstractNum w:abstractNumId="6">
    <w:nsid w:val="160D232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nsid w:val="161E3CF3"/>
    <w:multiLevelType w:val="hybridMultilevel"/>
    <w:tmpl w:val="457E6C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7EB4E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nsid w:val="1B5303C8"/>
    <w:multiLevelType w:val="hybridMultilevel"/>
    <w:tmpl w:val="9732DD0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DC41B37"/>
    <w:multiLevelType w:val="hybridMultilevel"/>
    <w:tmpl w:val="84D45C18"/>
    <w:lvl w:ilvl="0" w:tplc="5EEC0850">
      <w:start w:val="1"/>
      <w:numFmt w:val="lowerRoman"/>
      <w:lvlText w:val="%1."/>
      <w:lvlJc w:val="right"/>
      <w:pPr>
        <w:tabs>
          <w:tab w:val="num" w:pos="1080"/>
        </w:tabs>
        <w:ind w:left="1080" w:hanging="360"/>
      </w:pPr>
      <w:rPr>
        <w:rFonts w:hint="default"/>
        <w:b w:val="0"/>
        <w:i w:val="0"/>
        <w:sz w:val="24"/>
      </w:rPr>
    </w:lvl>
    <w:lvl w:ilvl="1" w:tplc="08090003" w:tentative="1">
      <w:start w:val="1"/>
      <w:numFmt w:val="bullet"/>
      <w:lvlText w:val="o"/>
      <w:lvlJc w:val="left"/>
      <w:pPr>
        <w:tabs>
          <w:tab w:val="num" w:pos="1797"/>
        </w:tabs>
        <w:ind w:left="1797" w:hanging="360"/>
      </w:pPr>
      <w:rPr>
        <w:rFonts w:ascii="Courier New" w:hAnsi="Courier New" w:cs="Courier New" w:hint="default"/>
      </w:rPr>
    </w:lvl>
    <w:lvl w:ilvl="2" w:tplc="08090005" w:tentative="1">
      <w:start w:val="1"/>
      <w:numFmt w:val="bullet"/>
      <w:lvlText w:val=""/>
      <w:lvlJc w:val="left"/>
      <w:pPr>
        <w:tabs>
          <w:tab w:val="num" w:pos="2517"/>
        </w:tabs>
        <w:ind w:left="2517" w:hanging="360"/>
      </w:pPr>
      <w:rPr>
        <w:rFonts w:ascii="Wingdings" w:hAnsi="Wingdings" w:hint="default"/>
      </w:rPr>
    </w:lvl>
    <w:lvl w:ilvl="3" w:tplc="08090001" w:tentative="1">
      <w:start w:val="1"/>
      <w:numFmt w:val="bullet"/>
      <w:lvlText w:val=""/>
      <w:lvlJc w:val="left"/>
      <w:pPr>
        <w:tabs>
          <w:tab w:val="num" w:pos="3237"/>
        </w:tabs>
        <w:ind w:left="3237" w:hanging="360"/>
      </w:pPr>
      <w:rPr>
        <w:rFonts w:ascii="Symbol" w:hAnsi="Symbol" w:hint="default"/>
      </w:rPr>
    </w:lvl>
    <w:lvl w:ilvl="4" w:tplc="08090003" w:tentative="1">
      <w:start w:val="1"/>
      <w:numFmt w:val="bullet"/>
      <w:lvlText w:val="o"/>
      <w:lvlJc w:val="left"/>
      <w:pPr>
        <w:tabs>
          <w:tab w:val="num" w:pos="3957"/>
        </w:tabs>
        <w:ind w:left="3957" w:hanging="360"/>
      </w:pPr>
      <w:rPr>
        <w:rFonts w:ascii="Courier New" w:hAnsi="Courier New" w:cs="Courier New" w:hint="default"/>
      </w:rPr>
    </w:lvl>
    <w:lvl w:ilvl="5" w:tplc="08090005" w:tentative="1">
      <w:start w:val="1"/>
      <w:numFmt w:val="bullet"/>
      <w:lvlText w:val=""/>
      <w:lvlJc w:val="left"/>
      <w:pPr>
        <w:tabs>
          <w:tab w:val="num" w:pos="4677"/>
        </w:tabs>
        <w:ind w:left="4677" w:hanging="360"/>
      </w:pPr>
      <w:rPr>
        <w:rFonts w:ascii="Wingdings" w:hAnsi="Wingdings" w:hint="default"/>
      </w:rPr>
    </w:lvl>
    <w:lvl w:ilvl="6" w:tplc="08090001" w:tentative="1">
      <w:start w:val="1"/>
      <w:numFmt w:val="bullet"/>
      <w:lvlText w:val=""/>
      <w:lvlJc w:val="left"/>
      <w:pPr>
        <w:tabs>
          <w:tab w:val="num" w:pos="5397"/>
        </w:tabs>
        <w:ind w:left="5397" w:hanging="360"/>
      </w:pPr>
      <w:rPr>
        <w:rFonts w:ascii="Symbol" w:hAnsi="Symbol" w:hint="default"/>
      </w:rPr>
    </w:lvl>
    <w:lvl w:ilvl="7" w:tplc="08090003" w:tentative="1">
      <w:start w:val="1"/>
      <w:numFmt w:val="bullet"/>
      <w:lvlText w:val="o"/>
      <w:lvlJc w:val="left"/>
      <w:pPr>
        <w:tabs>
          <w:tab w:val="num" w:pos="6117"/>
        </w:tabs>
        <w:ind w:left="6117" w:hanging="360"/>
      </w:pPr>
      <w:rPr>
        <w:rFonts w:ascii="Courier New" w:hAnsi="Courier New" w:cs="Courier New" w:hint="default"/>
      </w:rPr>
    </w:lvl>
    <w:lvl w:ilvl="8" w:tplc="08090005" w:tentative="1">
      <w:start w:val="1"/>
      <w:numFmt w:val="bullet"/>
      <w:lvlText w:val=""/>
      <w:lvlJc w:val="left"/>
      <w:pPr>
        <w:tabs>
          <w:tab w:val="num" w:pos="6837"/>
        </w:tabs>
        <w:ind w:left="6837" w:hanging="360"/>
      </w:pPr>
      <w:rPr>
        <w:rFonts w:ascii="Wingdings" w:hAnsi="Wingdings" w:hint="default"/>
      </w:rPr>
    </w:lvl>
  </w:abstractNum>
  <w:abstractNum w:abstractNumId="11">
    <w:nsid w:val="1F634750"/>
    <w:multiLevelType w:val="multilevel"/>
    <w:tmpl w:val="03E85506"/>
    <w:lvl w:ilvl="0">
      <w:start w:val="1"/>
      <w:numFmt w:val="bullet"/>
      <w:lvlText w:val=""/>
      <w:lvlJc w:val="left"/>
      <w:pPr>
        <w:tabs>
          <w:tab w:val="num" w:pos="360"/>
        </w:tabs>
        <w:ind w:left="360" w:hanging="360"/>
      </w:pPr>
      <w:rPr>
        <w:rFonts w:ascii="Symbol" w:hAnsi="Symbol" w:hint="default"/>
        <w:sz w:val="20"/>
      </w:rPr>
    </w:lvl>
    <w:lvl w:ilvl="1">
      <w:start w:val="5"/>
      <w:numFmt w:val="decimal"/>
      <w:lvlText w:val="%2"/>
      <w:lvlJc w:val="left"/>
      <w:pPr>
        <w:tabs>
          <w:tab w:val="num" w:pos="1440"/>
        </w:tabs>
        <w:ind w:left="1440" w:hanging="720"/>
      </w:pPr>
      <w:rPr>
        <w:rFonts w:hint="default"/>
      </w:rPr>
    </w:lvl>
    <w:lvl w:ilvl="2">
      <w:start w:val="3"/>
      <w:numFmt w:val="decimal"/>
      <w:lvlText w:val="%3."/>
      <w:lvlJc w:val="left"/>
      <w:pPr>
        <w:tabs>
          <w:tab w:val="num" w:pos="2160"/>
        </w:tabs>
        <w:ind w:left="2160" w:hanging="72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nsid w:val="2291595E"/>
    <w:multiLevelType w:val="hybridMultilevel"/>
    <w:tmpl w:val="801C40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3F22D90"/>
    <w:multiLevelType w:val="hybridMultilevel"/>
    <w:tmpl w:val="3E8A8770"/>
    <w:lvl w:ilvl="0" w:tplc="04090001">
      <w:start w:val="1"/>
      <w:numFmt w:val="bullet"/>
      <w:lvlText w:val=""/>
      <w:lvlJc w:val="left"/>
      <w:pPr>
        <w:tabs>
          <w:tab w:val="num" w:pos="635"/>
        </w:tabs>
        <w:ind w:left="635" w:hanging="360"/>
      </w:pPr>
      <w:rPr>
        <w:rFonts w:ascii="Symbol" w:hAnsi="Symbol" w:hint="default"/>
      </w:rPr>
    </w:lvl>
    <w:lvl w:ilvl="1" w:tplc="04090003">
      <w:start w:val="1"/>
      <w:numFmt w:val="bullet"/>
      <w:lvlText w:val="o"/>
      <w:lvlJc w:val="left"/>
      <w:pPr>
        <w:tabs>
          <w:tab w:val="num" w:pos="635"/>
        </w:tabs>
        <w:ind w:left="635" w:hanging="360"/>
      </w:pPr>
      <w:rPr>
        <w:rFonts w:ascii="Courier New" w:hAnsi="Courier New" w:hint="default"/>
      </w:rPr>
    </w:lvl>
    <w:lvl w:ilvl="2" w:tplc="04090005">
      <w:start w:val="1"/>
      <w:numFmt w:val="bullet"/>
      <w:lvlText w:val=""/>
      <w:lvlJc w:val="left"/>
      <w:pPr>
        <w:tabs>
          <w:tab w:val="num" w:pos="1355"/>
        </w:tabs>
        <w:ind w:left="1355" w:hanging="360"/>
      </w:pPr>
      <w:rPr>
        <w:rFonts w:ascii="Wingdings" w:hAnsi="Wingdings" w:hint="default"/>
      </w:rPr>
    </w:lvl>
    <w:lvl w:ilvl="3" w:tplc="04090001">
      <w:start w:val="1"/>
      <w:numFmt w:val="bullet"/>
      <w:lvlText w:val=""/>
      <w:lvlJc w:val="left"/>
      <w:pPr>
        <w:tabs>
          <w:tab w:val="num" w:pos="2075"/>
        </w:tabs>
        <w:ind w:left="2075" w:hanging="360"/>
      </w:pPr>
      <w:rPr>
        <w:rFonts w:ascii="Symbol" w:hAnsi="Symbol" w:hint="default"/>
      </w:rPr>
    </w:lvl>
    <w:lvl w:ilvl="4" w:tplc="04090003" w:tentative="1">
      <w:start w:val="1"/>
      <w:numFmt w:val="bullet"/>
      <w:lvlText w:val="o"/>
      <w:lvlJc w:val="left"/>
      <w:pPr>
        <w:tabs>
          <w:tab w:val="num" w:pos="2795"/>
        </w:tabs>
        <w:ind w:left="2795" w:hanging="360"/>
      </w:pPr>
      <w:rPr>
        <w:rFonts w:ascii="Courier New" w:hAnsi="Courier New" w:hint="default"/>
      </w:rPr>
    </w:lvl>
    <w:lvl w:ilvl="5" w:tplc="04090005" w:tentative="1">
      <w:start w:val="1"/>
      <w:numFmt w:val="bullet"/>
      <w:lvlText w:val=""/>
      <w:lvlJc w:val="left"/>
      <w:pPr>
        <w:tabs>
          <w:tab w:val="num" w:pos="3515"/>
        </w:tabs>
        <w:ind w:left="3515" w:hanging="360"/>
      </w:pPr>
      <w:rPr>
        <w:rFonts w:ascii="Wingdings" w:hAnsi="Wingdings" w:hint="default"/>
      </w:rPr>
    </w:lvl>
    <w:lvl w:ilvl="6" w:tplc="04090001" w:tentative="1">
      <w:start w:val="1"/>
      <w:numFmt w:val="bullet"/>
      <w:lvlText w:val=""/>
      <w:lvlJc w:val="left"/>
      <w:pPr>
        <w:tabs>
          <w:tab w:val="num" w:pos="4235"/>
        </w:tabs>
        <w:ind w:left="4235" w:hanging="360"/>
      </w:pPr>
      <w:rPr>
        <w:rFonts w:ascii="Symbol" w:hAnsi="Symbol" w:hint="default"/>
      </w:rPr>
    </w:lvl>
    <w:lvl w:ilvl="7" w:tplc="04090003" w:tentative="1">
      <w:start w:val="1"/>
      <w:numFmt w:val="bullet"/>
      <w:lvlText w:val="o"/>
      <w:lvlJc w:val="left"/>
      <w:pPr>
        <w:tabs>
          <w:tab w:val="num" w:pos="4955"/>
        </w:tabs>
        <w:ind w:left="4955" w:hanging="360"/>
      </w:pPr>
      <w:rPr>
        <w:rFonts w:ascii="Courier New" w:hAnsi="Courier New" w:hint="default"/>
      </w:rPr>
    </w:lvl>
    <w:lvl w:ilvl="8" w:tplc="04090005" w:tentative="1">
      <w:start w:val="1"/>
      <w:numFmt w:val="bullet"/>
      <w:lvlText w:val=""/>
      <w:lvlJc w:val="left"/>
      <w:pPr>
        <w:tabs>
          <w:tab w:val="num" w:pos="5675"/>
        </w:tabs>
        <w:ind w:left="5675" w:hanging="360"/>
      </w:pPr>
      <w:rPr>
        <w:rFonts w:ascii="Wingdings" w:hAnsi="Wingdings" w:hint="default"/>
      </w:rPr>
    </w:lvl>
  </w:abstractNum>
  <w:abstractNum w:abstractNumId="14">
    <w:nsid w:val="27FA639F"/>
    <w:multiLevelType w:val="hybridMultilevel"/>
    <w:tmpl w:val="41D05190"/>
    <w:lvl w:ilvl="0" w:tplc="5EFC677A">
      <w:start w:val="1"/>
      <w:numFmt w:val="lowerRoman"/>
      <w:lvlText w:val="%1)"/>
      <w:lvlJc w:val="left"/>
      <w:pPr>
        <w:tabs>
          <w:tab w:val="num" w:pos="720"/>
        </w:tabs>
        <w:ind w:left="357" w:hanging="357"/>
      </w:pPr>
      <w:rPr>
        <w:rFonts w:ascii="Times New Roman" w:hAnsi="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ABC28E8"/>
    <w:multiLevelType w:val="hybridMultilevel"/>
    <w:tmpl w:val="0098143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2B1D36BF"/>
    <w:multiLevelType w:val="hybridMultilevel"/>
    <w:tmpl w:val="F92E0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D7D4119"/>
    <w:multiLevelType w:val="hybridMultilevel"/>
    <w:tmpl w:val="F02A00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E1763D2"/>
    <w:multiLevelType w:val="hybridMultilevel"/>
    <w:tmpl w:val="56F2E334"/>
    <w:lvl w:ilvl="0" w:tplc="5EEC0850">
      <w:start w:val="1"/>
      <w:numFmt w:val="lowerRoman"/>
      <w:lvlText w:val="%1."/>
      <w:lvlJc w:val="right"/>
      <w:pPr>
        <w:tabs>
          <w:tab w:val="num" w:pos="1080"/>
        </w:tabs>
        <w:ind w:left="1080" w:hanging="360"/>
      </w:pPr>
      <w:rPr>
        <w:rFonts w:hint="default"/>
        <w:b w:val="0"/>
        <w:i w:val="0"/>
        <w:sz w:val="24"/>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39801B44"/>
    <w:multiLevelType w:val="singleLevel"/>
    <w:tmpl w:val="0809000F"/>
    <w:lvl w:ilvl="0">
      <w:start w:val="1"/>
      <w:numFmt w:val="decimal"/>
      <w:lvlText w:val="%1."/>
      <w:lvlJc w:val="left"/>
      <w:pPr>
        <w:tabs>
          <w:tab w:val="num" w:pos="360"/>
        </w:tabs>
        <w:ind w:left="360" w:hanging="360"/>
      </w:pPr>
    </w:lvl>
  </w:abstractNum>
  <w:abstractNum w:abstractNumId="20">
    <w:nsid w:val="3B7A7D65"/>
    <w:multiLevelType w:val="hybridMultilevel"/>
    <w:tmpl w:val="9D52017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nsid w:val="3C2B799B"/>
    <w:multiLevelType w:val="hybridMultilevel"/>
    <w:tmpl w:val="10084A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C304AFB"/>
    <w:multiLevelType w:val="hybridMultilevel"/>
    <w:tmpl w:val="770446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nsid w:val="3F415E6D"/>
    <w:multiLevelType w:val="hybridMultilevel"/>
    <w:tmpl w:val="C154503C"/>
    <w:lvl w:ilvl="0" w:tplc="001CACE0">
      <w:start w:val="1"/>
      <w:numFmt w:val="decimal"/>
      <w:lvlText w:val="%1"/>
      <w:lvlJc w:val="left"/>
      <w:pPr>
        <w:ind w:left="360" w:hanging="360"/>
      </w:pPr>
      <w:rPr>
        <w:rFonts w:hint="default"/>
        <w:b w:val="0"/>
        <w:i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3F420F5F"/>
    <w:multiLevelType w:val="hybridMultilevel"/>
    <w:tmpl w:val="0AEECF52"/>
    <w:lvl w:ilvl="0" w:tplc="FB42BBF2">
      <w:start w:val="1"/>
      <w:numFmt w:val="bullet"/>
      <w:lvlText w:val=""/>
      <w:legacy w:legacy="1" w:legacySpace="120" w:legacyIndent="360"/>
      <w:lvlJc w:val="left"/>
      <w:pPr>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40B06376"/>
    <w:multiLevelType w:val="hybridMultilevel"/>
    <w:tmpl w:val="CABC0C2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40C748B9"/>
    <w:multiLevelType w:val="hybridMultilevel"/>
    <w:tmpl w:val="6C56AC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nsid w:val="40E55414"/>
    <w:multiLevelType w:val="hybridMultilevel"/>
    <w:tmpl w:val="E5E66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15067BF"/>
    <w:multiLevelType w:val="multilevel"/>
    <w:tmpl w:val="F41EC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
    <w:nsid w:val="43990BC0"/>
    <w:multiLevelType w:val="hybridMultilevel"/>
    <w:tmpl w:val="86DAF19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468770B1"/>
    <w:multiLevelType w:val="hybridMultilevel"/>
    <w:tmpl w:val="1F902AE0"/>
    <w:lvl w:ilvl="0" w:tplc="0409000F">
      <w:start w:val="3"/>
      <w:numFmt w:val="decimal"/>
      <w:lvlText w:val="%1."/>
      <w:lvlJc w:val="left"/>
      <w:pPr>
        <w:tabs>
          <w:tab w:val="num" w:pos="360"/>
        </w:tabs>
        <w:ind w:left="360" w:hanging="360"/>
      </w:pPr>
      <w:rPr>
        <w:rFonts w:hint="default"/>
      </w:rPr>
    </w:lvl>
    <w:lvl w:ilvl="1" w:tplc="242AE4B0">
      <w:start w:val="6"/>
      <w:numFmt w:val="decimal"/>
      <w:lvlText w:val="%2)"/>
      <w:lvlJc w:val="left"/>
      <w:pPr>
        <w:tabs>
          <w:tab w:val="num" w:pos="1080"/>
        </w:tabs>
        <w:ind w:left="1080" w:hanging="360"/>
      </w:pPr>
      <w:rPr>
        <w:rFonts w:hint="default"/>
        <w:u w:val="none"/>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47CE6AD3"/>
    <w:multiLevelType w:val="hybridMultilevel"/>
    <w:tmpl w:val="EA6CD36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BEA21D3"/>
    <w:multiLevelType w:val="multilevel"/>
    <w:tmpl w:val="ED963F5A"/>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nsid w:val="51B13EA6"/>
    <w:multiLevelType w:val="hybridMultilevel"/>
    <w:tmpl w:val="45064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2334870"/>
    <w:multiLevelType w:val="hybridMultilevel"/>
    <w:tmpl w:val="7464BA9E"/>
    <w:lvl w:ilvl="0" w:tplc="5EEC0850">
      <w:start w:val="1"/>
      <w:numFmt w:val="lowerRoman"/>
      <w:lvlText w:val="%1."/>
      <w:lvlJc w:val="right"/>
      <w:pPr>
        <w:tabs>
          <w:tab w:val="num" w:pos="1080"/>
        </w:tabs>
        <w:ind w:left="1080" w:hanging="360"/>
      </w:pPr>
      <w:rPr>
        <w:rFonts w:hint="default"/>
        <w:b w:val="0"/>
        <w:i w:val="0"/>
        <w:sz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5">
    <w:nsid w:val="590E4916"/>
    <w:multiLevelType w:val="hybridMultilevel"/>
    <w:tmpl w:val="17545B14"/>
    <w:lvl w:ilvl="0" w:tplc="04090003">
      <w:start w:val="1"/>
      <w:numFmt w:val="bullet"/>
      <w:lvlText w:val="o"/>
      <w:lvlJc w:val="left"/>
      <w:pPr>
        <w:tabs>
          <w:tab w:val="num" w:pos="1080"/>
        </w:tabs>
        <w:ind w:left="1080" w:hanging="360"/>
      </w:pPr>
      <w:rPr>
        <w:rFonts w:ascii="Courier New" w:hAnsi="Courier New" w:hint="default"/>
      </w:rPr>
    </w:lvl>
    <w:lvl w:ilvl="1" w:tplc="E98C5F28">
      <w:start w:val="1"/>
      <w:numFmt w:val="lowerRoman"/>
      <w:lvlText w:val="%2."/>
      <w:lvlJc w:val="left"/>
      <w:pPr>
        <w:tabs>
          <w:tab w:val="num" w:pos="2520"/>
        </w:tabs>
        <w:ind w:left="2160" w:hanging="360"/>
      </w:pPr>
      <w:rPr>
        <w:rFonts w:hint="default"/>
        <w:sz w:val="20"/>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5CDA4F52"/>
    <w:multiLevelType w:val="hybridMultilevel"/>
    <w:tmpl w:val="8F30A7BA"/>
    <w:lvl w:ilvl="0" w:tplc="00A28D76">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5CDF1F3E"/>
    <w:multiLevelType w:val="hybridMultilevel"/>
    <w:tmpl w:val="835851F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60A67875"/>
    <w:multiLevelType w:val="multilevel"/>
    <w:tmpl w:val="F41ECCE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nsid w:val="712A2DD5"/>
    <w:multiLevelType w:val="hybridMultilevel"/>
    <w:tmpl w:val="7B2009CE"/>
    <w:lvl w:ilvl="0" w:tplc="FB42BBF2">
      <w:start w:val="1"/>
      <w:numFmt w:val="bullet"/>
      <w:lvlText w:val=""/>
      <w:legacy w:legacy="1" w:legacySpace="120" w:legacyIndent="360"/>
      <w:lvlJc w:val="left"/>
      <w:pPr>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nsid w:val="74B76403"/>
    <w:multiLevelType w:val="hybridMultilevel"/>
    <w:tmpl w:val="929874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50648C5"/>
    <w:multiLevelType w:val="hybridMultilevel"/>
    <w:tmpl w:val="8ACACA04"/>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nsid w:val="75423EF3"/>
    <w:multiLevelType w:val="hybridMultilevel"/>
    <w:tmpl w:val="55A6300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nsid w:val="7A6121A5"/>
    <w:multiLevelType w:val="hybridMultilevel"/>
    <w:tmpl w:val="FAB6BEA2"/>
    <w:lvl w:ilvl="0" w:tplc="EA426F2C">
      <w:start w:val="1"/>
      <w:numFmt w:val="bullet"/>
      <w:lvlText w:val=""/>
      <w:lvlJc w:val="left"/>
      <w:pPr>
        <w:tabs>
          <w:tab w:val="num" w:pos="0"/>
        </w:tabs>
        <w:ind w:left="360" w:hanging="360"/>
      </w:pPr>
      <w:rPr>
        <w:rFonts w:ascii="Symbol" w:hAnsi="Symbol" w:hint="default"/>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nsid w:val="7B8E4AF6"/>
    <w:multiLevelType w:val="hybridMultilevel"/>
    <w:tmpl w:val="0388D8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7C872519"/>
    <w:multiLevelType w:val="hybridMultilevel"/>
    <w:tmpl w:val="AECC762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7"/>
  </w:num>
  <w:num w:numId="3">
    <w:abstractNumId w:val="16"/>
  </w:num>
  <w:num w:numId="4">
    <w:abstractNumId w:val="44"/>
  </w:num>
  <w:num w:numId="5">
    <w:abstractNumId w:val="12"/>
  </w:num>
  <w:num w:numId="6">
    <w:abstractNumId w:val="4"/>
  </w:num>
  <w:num w:numId="7">
    <w:abstractNumId w:val="27"/>
  </w:num>
  <w:num w:numId="8">
    <w:abstractNumId w:val="21"/>
  </w:num>
  <w:num w:numId="9">
    <w:abstractNumId w:val="17"/>
  </w:num>
  <w:num w:numId="10">
    <w:abstractNumId w:val="2"/>
  </w:num>
  <w:num w:numId="11">
    <w:abstractNumId w:val="5"/>
  </w:num>
  <w:num w:numId="12">
    <w:abstractNumId w:val="5"/>
    <w:lvlOverride w:ilvl="0">
      <w:lvl w:ilvl="0">
        <w:start w:val="1"/>
        <w:numFmt w:val="lowerRoman"/>
        <w:lvlText w:val="%1."/>
        <w:legacy w:legacy="1" w:legacySpace="120" w:legacyIndent="360"/>
        <w:lvlJc w:val="left"/>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360"/>
        <w:lvlJc w:val="left"/>
        <w:pPr>
          <w:ind w:left="1080" w:hanging="360"/>
        </w:pPr>
      </w:lvl>
    </w:lvlOverride>
    <w:lvlOverride w:ilvl="3">
      <w:lvl w:ilvl="3">
        <w:start w:val="1"/>
        <w:numFmt w:val="decimal"/>
        <w:lvlText w:val="%4."/>
        <w:legacy w:legacy="1" w:legacySpace="120" w:legacyIndent="360"/>
        <w:lvlJc w:val="left"/>
        <w:pPr>
          <w:ind w:left="1440" w:hanging="360"/>
        </w:pPr>
      </w:lvl>
    </w:lvlOverride>
    <w:lvlOverride w:ilvl="4">
      <w:lvl w:ilvl="4">
        <w:start w:val="1"/>
        <w:numFmt w:val="decimal"/>
        <w:lvlText w:val="%5."/>
        <w:legacy w:legacy="1" w:legacySpace="120" w:legacyIndent="360"/>
        <w:lvlJc w:val="left"/>
        <w:pPr>
          <w:ind w:left="1800" w:hanging="360"/>
        </w:pPr>
      </w:lvl>
    </w:lvlOverride>
    <w:lvlOverride w:ilvl="5">
      <w:lvl w:ilvl="5">
        <w:start w:val="1"/>
        <w:numFmt w:val="decimal"/>
        <w:lvlText w:val="%6."/>
        <w:legacy w:legacy="1" w:legacySpace="120" w:legacyIndent="360"/>
        <w:lvlJc w:val="left"/>
        <w:pPr>
          <w:ind w:left="2160" w:hanging="360"/>
        </w:pPr>
      </w:lvl>
    </w:lvlOverride>
    <w:lvlOverride w:ilvl="6">
      <w:lvl w:ilvl="6">
        <w:start w:val="1"/>
        <w:numFmt w:val="decimal"/>
        <w:lvlText w:val="%7."/>
        <w:legacy w:legacy="1" w:legacySpace="120" w:legacyIndent="360"/>
        <w:lvlJc w:val="left"/>
        <w:pPr>
          <w:ind w:left="2520" w:hanging="360"/>
        </w:pPr>
      </w:lvl>
    </w:lvlOverride>
    <w:lvlOverride w:ilvl="7">
      <w:lvl w:ilvl="7">
        <w:start w:val="1"/>
        <w:numFmt w:val="decimal"/>
        <w:lvlText w:val="%8."/>
        <w:legacy w:legacy="1" w:legacySpace="120" w:legacyIndent="360"/>
        <w:lvlJc w:val="left"/>
        <w:pPr>
          <w:ind w:left="2880" w:hanging="360"/>
        </w:pPr>
      </w:lvl>
    </w:lvlOverride>
    <w:lvlOverride w:ilvl="8">
      <w:lvl w:ilvl="8">
        <w:numFmt w:val="decimal"/>
        <w:lvlText w:val="%9"/>
        <w:legacy w:legacy="1" w:legacySpace="120" w:legacyIndent="360"/>
        <w:lvlJc w:val="left"/>
      </w:lvl>
    </w:lvlOverride>
  </w:num>
  <w:num w:numId="13">
    <w:abstractNumId w:val="14"/>
  </w:num>
  <w:num w:numId="14">
    <w:abstractNumId w:val="34"/>
  </w:num>
  <w:num w:numId="15">
    <w:abstractNumId w:val="18"/>
  </w:num>
  <w:num w:numId="16">
    <w:abstractNumId w:val="35"/>
  </w:num>
  <w:num w:numId="17">
    <w:abstractNumId w:val="10"/>
  </w:num>
  <w:num w:numId="18">
    <w:abstractNumId w:val="22"/>
  </w:num>
  <w:num w:numId="19">
    <w:abstractNumId w:val="9"/>
  </w:num>
  <w:num w:numId="20">
    <w:abstractNumId w:val="45"/>
  </w:num>
  <w:num w:numId="21">
    <w:abstractNumId w:val="25"/>
  </w:num>
  <w:num w:numId="22">
    <w:abstractNumId w:val="31"/>
  </w:num>
  <w:num w:numId="23">
    <w:abstractNumId w:val="15"/>
  </w:num>
  <w:num w:numId="24">
    <w:abstractNumId w:val="1"/>
  </w:num>
  <w:num w:numId="25">
    <w:abstractNumId w:val="23"/>
  </w:num>
  <w:num w:numId="26">
    <w:abstractNumId w:val="8"/>
  </w:num>
  <w:num w:numId="27">
    <w:abstractNumId w:val="33"/>
  </w:num>
  <w:num w:numId="28">
    <w:abstractNumId w:val="40"/>
  </w:num>
  <w:num w:numId="29">
    <w:abstractNumId w:val="39"/>
  </w:num>
  <w:num w:numId="30">
    <w:abstractNumId w:val="38"/>
  </w:num>
  <w:num w:numId="31">
    <w:abstractNumId w:val="11"/>
  </w:num>
  <w:num w:numId="32">
    <w:abstractNumId w:val="43"/>
  </w:num>
  <w:num w:numId="33">
    <w:abstractNumId w:val="6"/>
  </w:num>
  <w:num w:numId="34">
    <w:abstractNumId w:val="28"/>
  </w:num>
  <w:num w:numId="35">
    <w:abstractNumId w:val="32"/>
  </w:num>
  <w:num w:numId="36">
    <w:abstractNumId w:val="19"/>
  </w:num>
  <w:num w:numId="37">
    <w:abstractNumId w:val="36"/>
  </w:num>
  <w:num w:numId="38">
    <w:abstractNumId w:val="13"/>
  </w:num>
  <w:num w:numId="39">
    <w:abstractNumId w:val="30"/>
  </w:num>
  <w:num w:numId="40">
    <w:abstractNumId w:val="42"/>
  </w:num>
  <w:num w:numId="41">
    <w:abstractNumId w:val="24"/>
  </w:num>
  <w:num w:numId="42">
    <w:abstractNumId w:val="26"/>
  </w:num>
  <w:num w:numId="43">
    <w:abstractNumId w:val="20"/>
  </w:num>
  <w:num w:numId="44">
    <w:abstractNumId w:val="37"/>
  </w:num>
  <w:num w:numId="45">
    <w:abstractNumId w:val="29"/>
  </w:num>
  <w:num w:numId="46">
    <w:abstractNumId w:val="41"/>
  </w:num>
  <w:num w:numId="4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C9"/>
    <w:rsid w:val="000128BA"/>
    <w:rsid w:val="00015B5C"/>
    <w:rsid w:val="000256D5"/>
    <w:rsid w:val="0003253C"/>
    <w:rsid w:val="00037367"/>
    <w:rsid w:val="00042386"/>
    <w:rsid w:val="00050B3E"/>
    <w:rsid w:val="000521CA"/>
    <w:rsid w:val="0007149B"/>
    <w:rsid w:val="00076787"/>
    <w:rsid w:val="00076E87"/>
    <w:rsid w:val="00081779"/>
    <w:rsid w:val="00087916"/>
    <w:rsid w:val="000A1145"/>
    <w:rsid w:val="000A1C75"/>
    <w:rsid w:val="000A2BE8"/>
    <w:rsid w:val="000B6B39"/>
    <w:rsid w:val="000C0879"/>
    <w:rsid w:val="000C64A3"/>
    <w:rsid w:val="000D7B7D"/>
    <w:rsid w:val="000E0332"/>
    <w:rsid w:val="000E2988"/>
    <w:rsid w:val="000F6A16"/>
    <w:rsid w:val="000F71ED"/>
    <w:rsid w:val="001005FC"/>
    <w:rsid w:val="00100B96"/>
    <w:rsid w:val="00105476"/>
    <w:rsid w:val="001075D5"/>
    <w:rsid w:val="00111CE2"/>
    <w:rsid w:val="00112B17"/>
    <w:rsid w:val="00113DAE"/>
    <w:rsid w:val="00120AD2"/>
    <w:rsid w:val="00123F31"/>
    <w:rsid w:val="00124975"/>
    <w:rsid w:val="001323AB"/>
    <w:rsid w:val="001362D4"/>
    <w:rsid w:val="00137034"/>
    <w:rsid w:val="00137E6E"/>
    <w:rsid w:val="00152D99"/>
    <w:rsid w:val="00154468"/>
    <w:rsid w:val="00161BF5"/>
    <w:rsid w:val="00173186"/>
    <w:rsid w:val="00174303"/>
    <w:rsid w:val="0017469D"/>
    <w:rsid w:val="00176CAE"/>
    <w:rsid w:val="00181568"/>
    <w:rsid w:val="0018202E"/>
    <w:rsid w:val="00187C47"/>
    <w:rsid w:val="00192C49"/>
    <w:rsid w:val="001931D6"/>
    <w:rsid w:val="001A0163"/>
    <w:rsid w:val="001A4593"/>
    <w:rsid w:val="001B3446"/>
    <w:rsid w:val="001C3BD1"/>
    <w:rsid w:val="001C6A12"/>
    <w:rsid w:val="001D515F"/>
    <w:rsid w:val="001E35C3"/>
    <w:rsid w:val="001E491E"/>
    <w:rsid w:val="001E567B"/>
    <w:rsid w:val="001F11F2"/>
    <w:rsid w:val="001F35E1"/>
    <w:rsid w:val="001F7297"/>
    <w:rsid w:val="00210DB0"/>
    <w:rsid w:val="00212944"/>
    <w:rsid w:val="00223F66"/>
    <w:rsid w:val="002245EF"/>
    <w:rsid w:val="00243247"/>
    <w:rsid w:val="00247A4B"/>
    <w:rsid w:val="0025001B"/>
    <w:rsid w:val="00250841"/>
    <w:rsid w:val="00250DBD"/>
    <w:rsid w:val="00250F2E"/>
    <w:rsid w:val="00253C32"/>
    <w:rsid w:val="0025632D"/>
    <w:rsid w:val="00275641"/>
    <w:rsid w:val="00280845"/>
    <w:rsid w:val="00285306"/>
    <w:rsid w:val="002948FA"/>
    <w:rsid w:val="002952E2"/>
    <w:rsid w:val="00296B72"/>
    <w:rsid w:val="002A4D6D"/>
    <w:rsid w:val="002A7652"/>
    <w:rsid w:val="002B0758"/>
    <w:rsid w:val="002C2A63"/>
    <w:rsid w:val="002C39B4"/>
    <w:rsid w:val="002D3952"/>
    <w:rsid w:val="002E5B4E"/>
    <w:rsid w:val="002E74DE"/>
    <w:rsid w:val="002F0E22"/>
    <w:rsid w:val="002F2DB5"/>
    <w:rsid w:val="002F4A9C"/>
    <w:rsid w:val="002F709B"/>
    <w:rsid w:val="002F7540"/>
    <w:rsid w:val="0030218D"/>
    <w:rsid w:val="00306A32"/>
    <w:rsid w:val="003110DC"/>
    <w:rsid w:val="0031594D"/>
    <w:rsid w:val="00321146"/>
    <w:rsid w:val="003260C1"/>
    <w:rsid w:val="00336341"/>
    <w:rsid w:val="003405D2"/>
    <w:rsid w:val="00340FDE"/>
    <w:rsid w:val="00353438"/>
    <w:rsid w:val="00360BDF"/>
    <w:rsid w:val="003720B9"/>
    <w:rsid w:val="003754C0"/>
    <w:rsid w:val="00385F34"/>
    <w:rsid w:val="003876CB"/>
    <w:rsid w:val="0038791A"/>
    <w:rsid w:val="00392BD8"/>
    <w:rsid w:val="00395B11"/>
    <w:rsid w:val="003A1862"/>
    <w:rsid w:val="003A6FAE"/>
    <w:rsid w:val="003A7008"/>
    <w:rsid w:val="003B616A"/>
    <w:rsid w:val="003C1AF8"/>
    <w:rsid w:val="003C2D30"/>
    <w:rsid w:val="003C5949"/>
    <w:rsid w:val="003D4C44"/>
    <w:rsid w:val="003E19AF"/>
    <w:rsid w:val="003E3859"/>
    <w:rsid w:val="003E53F2"/>
    <w:rsid w:val="003E5B95"/>
    <w:rsid w:val="003F00AC"/>
    <w:rsid w:val="003F1AA0"/>
    <w:rsid w:val="003F5ABF"/>
    <w:rsid w:val="003F61D5"/>
    <w:rsid w:val="004021E8"/>
    <w:rsid w:val="00406D32"/>
    <w:rsid w:val="0040767C"/>
    <w:rsid w:val="0041532F"/>
    <w:rsid w:val="00416DA6"/>
    <w:rsid w:val="0042069B"/>
    <w:rsid w:val="0042463C"/>
    <w:rsid w:val="004253A5"/>
    <w:rsid w:val="00427210"/>
    <w:rsid w:val="00436D63"/>
    <w:rsid w:val="00437176"/>
    <w:rsid w:val="00440A6B"/>
    <w:rsid w:val="00447487"/>
    <w:rsid w:val="00447F37"/>
    <w:rsid w:val="00452EA0"/>
    <w:rsid w:val="0045488C"/>
    <w:rsid w:val="0045656A"/>
    <w:rsid w:val="00460667"/>
    <w:rsid w:val="00464867"/>
    <w:rsid w:val="004714F7"/>
    <w:rsid w:val="00475C52"/>
    <w:rsid w:val="00476BEE"/>
    <w:rsid w:val="00477DC2"/>
    <w:rsid w:val="00481130"/>
    <w:rsid w:val="00482AA1"/>
    <w:rsid w:val="004942E7"/>
    <w:rsid w:val="004959AA"/>
    <w:rsid w:val="00496D81"/>
    <w:rsid w:val="004A08A9"/>
    <w:rsid w:val="004A26F4"/>
    <w:rsid w:val="004B39D6"/>
    <w:rsid w:val="004C02FA"/>
    <w:rsid w:val="004C3642"/>
    <w:rsid w:val="004C4049"/>
    <w:rsid w:val="004C5A8B"/>
    <w:rsid w:val="004E5297"/>
    <w:rsid w:val="004F62FC"/>
    <w:rsid w:val="00500A7E"/>
    <w:rsid w:val="00520FE4"/>
    <w:rsid w:val="00521B8A"/>
    <w:rsid w:val="00531C18"/>
    <w:rsid w:val="005324FC"/>
    <w:rsid w:val="00535DDF"/>
    <w:rsid w:val="00537A55"/>
    <w:rsid w:val="005446BE"/>
    <w:rsid w:val="0055249A"/>
    <w:rsid w:val="0055601A"/>
    <w:rsid w:val="00576B59"/>
    <w:rsid w:val="0058723B"/>
    <w:rsid w:val="00594542"/>
    <w:rsid w:val="005A335A"/>
    <w:rsid w:val="005A4780"/>
    <w:rsid w:val="005A5E01"/>
    <w:rsid w:val="005B2C64"/>
    <w:rsid w:val="005B2E09"/>
    <w:rsid w:val="005C4D21"/>
    <w:rsid w:val="005C5E1C"/>
    <w:rsid w:val="005D2181"/>
    <w:rsid w:val="005D7E0E"/>
    <w:rsid w:val="005E1579"/>
    <w:rsid w:val="005E2B5C"/>
    <w:rsid w:val="005E61A8"/>
    <w:rsid w:val="005F0448"/>
    <w:rsid w:val="005F775D"/>
    <w:rsid w:val="0060514E"/>
    <w:rsid w:val="00606B20"/>
    <w:rsid w:val="00623E78"/>
    <w:rsid w:val="00627B4D"/>
    <w:rsid w:val="006313DF"/>
    <w:rsid w:val="00634B28"/>
    <w:rsid w:val="00640683"/>
    <w:rsid w:val="00644D4F"/>
    <w:rsid w:val="00652001"/>
    <w:rsid w:val="00652288"/>
    <w:rsid w:val="00663712"/>
    <w:rsid w:val="00667A94"/>
    <w:rsid w:val="00671BD6"/>
    <w:rsid w:val="00687E7B"/>
    <w:rsid w:val="006908AD"/>
    <w:rsid w:val="006A1BAE"/>
    <w:rsid w:val="006B05AE"/>
    <w:rsid w:val="006B1AD9"/>
    <w:rsid w:val="006B6029"/>
    <w:rsid w:val="006B7ED0"/>
    <w:rsid w:val="006C2458"/>
    <w:rsid w:val="006D4BC6"/>
    <w:rsid w:val="006E0630"/>
    <w:rsid w:val="006E085C"/>
    <w:rsid w:val="006E3728"/>
    <w:rsid w:val="006E652F"/>
    <w:rsid w:val="006F1582"/>
    <w:rsid w:val="006F6C42"/>
    <w:rsid w:val="007024E3"/>
    <w:rsid w:val="00705AFB"/>
    <w:rsid w:val="0071617F"/>
    <w:rsid w:val="007214BD"/>
    <w:rsid w:val="00722D36"/>
    <w:rsid w:val="00724EEA"/>
    <w:rsid w:val="007334C8"/>
    <w:rsid w:val="00741176"/>
    <w:rsid w:val="007612EC"/>
    <w:rsid w:val="00763928"/>
    <w:rsid w:val="00764477"/>
    <w:rsid w:val="007719F8"/>
    <w:rsid w:val="00774F95"/>
    <w:rsid w:val="0078368B"/>
    <w:rsid w:val="007B4D84"/>
    <w:rsid w:val="007B5BA0"/>
    <w:rsid w:val="007C0D4D"/>
    <w:rsid w:val="007C2309"/>
    <w:rsid w:val="007C3DFE"/>
    <w:rsid w:val="007D50A6"/>
    <w:rsid w:val="007E0DAF"/>
    <w:rsid w:val="007E3713"/>
    <w:rsid w:val="007F7B10"/>
    <w:rsid w:val="00803609"/>
    <w:rsid w:val="00803A74"/>
    <w:rsid w:val="0081213D"/>
    <w:rsid w:val="008140FA"/>
    <w:rsid w:val="00821BF4"/>
    <w:rsid w:val="00822289"/>
    <w:rsid w:val="008231B0"/>
    <w:rsid w:val="00823D72"/>
    <w:rsid w:val="00826599"/>
    <w:rsid w:val="00832478"/>
    <w:rsid w:val="00833F60"/>
    <w:rsid w:val="00840184"/>
    <w:rsid w:val="00847196"/>
    <w:rsid w:val="00847347"/>
    <w:rsid w:val="008513CD"/>
    <w:rsid w:val="00855DA9"/>
    <w:rsid w:val="00856977"/>
    <w:rsid w:val="0085734D"/>
    <w:rsid w:val="00863860"/>
    <w:rsid w:val="00864F15"/>
    <w:rsid w:val="00864FF9"/>
    <w:rsid w:val="00870450"/>
    <w:rsid w:val="00871EAB"/>
    <w:rsid w:val="00873498"/>
    <w:rsid w:val="00874F69"/>
    <w:rsid w:val="00875BE1"/>
    <w:rsid w:val="008824ED"/>
    <w:rsid w:val="008A34B6"/>
    <w:rsid w:val="008B132F"/>
    <w:rsid w:val="008C32A9"/>
    <w:rsid w:val="008D0640"/>
    <w:rsid w:val="008E104F"/>
    <w:rsid w:val="008E11DD"/>
    <w:rsid w:val="008E2E3A"/>
    <w:rsid w:val="008E5C15"/>
    <w:rsid w:val="008E63A5"/>
    <w:rsid w:val="00912312"/>
    <w:rsid w:val="00914E66"/>
    <w:rsid w:val="009233C7"/>
    <w:rsid w:val="00931851"/>
    <w:rsid w:val="00941387"/>
    <w:rsid w:val="00946D69"/>
    <w:rsid w:val="00950A06"/>
    <w:rsid w:val="0096623B"/>
    <w:rsid w:val="00966796"/>
    <w:rsid w:val="00974B8E"/>
    <w:rsid w:val="00980F55"/>
    <w:rsid w:val="009943EB"/>
    <w:rsid w:val="00997C17"/>
    <w:rsid w:val="009D1482"/>
    <w:rsid w:val="009D2FD4"/>
    <w:rsid w:val="009E5C13"/>
    <w:rsid w:val="009E5F33"/>
    <w:rsid w:val="009F02BE"/>
    <w:rsid w:val="00A02F39"/>
    <w:rsid w:val="00A06232"/>
    <w:rsid w:val="00A06A40"/>
    <w:rsid w:val="00A142E4"/>
    <w:rsid w:val="00A17C81"/>
    <w:rsid w:val="00A20E38"/>
    <w:rsid w:val="00A27235"/>
    <w:rsid w:val="00A31CDA"/>
    <w:rsid w:val="00A37A86"/>
    <w:rsid w:val="00A522D5"/>
    <w:rsid w:val="00A53678"/>
    <w:rsid w:val="00A565B1"/>
    <w:rsid w:val="00A57831"/>
    <w:rsid w:val="00A73608"/>
    <w:rsid w:val="00A74EE3"/>
    <w:rsid w:val="00A772EF"/>
    <w:rsid w:val="00A82B2E"/>
    <w:rsid w:val="00A8414A"/>
    <w:rsid w:val="00A86C34"/>
    <w:rsid w:val="00A972CA"/>
    <w:rsid w:val="00A97727"/>
    <w:rsid w:val="00AA0B93"/>
    <w:rsid w:val="00AA0E5C"/>
    <w:rsid w:val="00AA23C9"/>
    <w:rsid w:val="00AA5115"/>
    <w:rsid w:val="00AA540C"/>
    <w:rsid w:val="00AA5C5D"/>
    <w:rsid w:val="00AA5DB0"/>
    <w:rsid w:val="00AA62BB"/>
    <w:rsid w:val="00AB2603"/>
    <w:rsid w:val="00AB456D"/>
    <w:rsid w:val="00AC53FD"/>
    <w:rsid w:val="00AD0F62"/>
    <w:rsid w:val="00AF4C30"/>
    <w:rsid w:val="00B01128"/>
    <w:rsid w:val="00B13D19"/>
    <w:rsid w:val="00B146E8"/>
    <w:rsid w:val="00B21269"/>
    <w:rsid w:val="00B2147C"/>
    <w:rsid w:val="00B3056D"/>
    <w:rsid w:val="00B305E0"/>
    <w:rsid w:val="00B30F4A"/>
    <w:rsid w:val="00B47628"/>
    <w:rsid w:val="00B71C3C"/>
    <w:rsid w:val="00B71D50"/>
    <w:rsid w:val="00B859AE"/>
    <w:rsid w:val="00B95CF0"/>
    <w:rsid w:val="00B97842"/>
    <w:rsid w:val="00BA3FA9"/>
    <w:rsid w:val="00BA72BC"/>
    <w:rsid w:val="00BB0A61"/>
    <w:rsid w:val="00BB73E9"/>
    <w:rsid w:val="00BC4105"/>
    <w:rsid w:val="00BE789C"/>
    <w:rsid w:val="00BF59E3"/>
    <w:rsid w:val="00BF5AA9"/>
    <w:rsid w:val="00C029BC"/>
    <w:rsid w:val="00C02C3D"/>
    <w:rsid w:val="00C060B6"/>
    <w:rsid w:val="00C16FB7"/>
    <w:rsid w:val="00C20C28"/>
    <w:rsid w:val="00C330EC"/>
    <w:rsid w:val="00C42BED"/>
    <w:rsid w:val="00C52D7F"/>
    <w:rsid w:val="00C52DC9"/>
    <w:rsid w:val="00C5614E"/>
    <w:rsid w:val="00C5680F"/>
    <w:rsid w:val="00C5681C"/>
    <w:rsid w:val="00C722CA"/>
    <w:rsid w:val="00C83D9B"/>
    <w:rsid w:val="00C9227C"/>
    <w:rsid w:val="00CB2AD9"/>
    <w:rsid w:val="00CB5D51"/>
    <w:rsid w:val="00CB5EE6"/>
    <w:rsid w:val="00CC362F"/>
    <w:rsid w:val="00CD2DC9"/>
    <w:rsid w:val="00CD583F"/>
    <w:rsid w:val="00CD5F43"/>
    <w:rsid w:val="00CE4C0E"/>
    <w:rsid w:val="00CE564A"/>
    <w:rsid w:val="00CE60C9"/>
    <w:rsid w:val="00CE7E65"/>
    <w:rsid w:val="00D00BC6"/>
    <w:rsid w:val="00D0474F"/>
    <w:rsid w:val="00D12636"/>
    <w:rsid w:val="00D174FD"/>
    <w:rsid w:val="00D175C2"/>
    <w:rsid w:val="00D21106"/>
    <w:rsid w:val="00D21215"/>
    <w:rsid w:val="00D27179"/>
    <w:rsid w:val="00D37A83"/>
    <w:rsid w:val="00D5191C"/>
    <w:rsid w:val="00D67E72"/>
    <w:rsid w:val="00D737E9"/>
    <w:rsid w:val="00D74A01"/>
    <w:rsid w:val="00D810DA"/>
    <w:rsid w:val="00D8324D"/>
    <w:rsid w:val="00D86F3B"/>
    <w:rsid w:val="00D96E17"/>
    <w:rsid w:val="00DA23AE"/>
    <w:rsid w:val="00DA736E"/>
    <w:rsid w:val="00DB2915"/>
    <w:rsid w:val="00DB2DF8"/>
    <w:rsid w:val="00DC1FF1"/>
    <w:rsid w:val="00DC79E5"/>
    <w:rsid w:val="00DE0207"/>
    <w:rsid w:val="00DE7868"/>
    <w:rsid w:val="00E00475"/>
    <w:rsid w:val="00E07CA5"/>
    <w:rsid w:val="00E20F40"/>
    <w:rsid w:val="00E24392"/>
    <w:rsid w:val="00E2526B"/>
    <w:rsid w:val="00E26EF1"/>
    <w:rsid w:val="00E36D33"/>
    <w:rsid w:val="00E417E2"/>
    <w:rsid w:val="00E468A0"/>
    <w:rsid w:val="00E51D93"/>
    <w:rsid w:val="00E5498A"/>
    <w:rsid w:val="00E60BAC"/>
    <w:rsid w:val="00E70169"/>
    <w:rsid w:val="00E7082B"/>
    <w:rsid w:val="00E82C79"/>
    <w:rsid w:val="00E83261"/>
    <w:rsid w:val="00EA5CD5"/>
    <w:rsid w:val="00EB0548"/>
    <w:rsid w:val="00EB1C95"/>
    <w:rsid w:val="00EC3B18"/>
    <w:rsid w:val="00EC67EA"/>
    <w:rsid w:val="00EC7CC9"/>
    <w:rsid w:val="00EE247B"/>
    <w:rsid w:val="00EF08A9"/>
    <w:rsid w:val="00F03338"/>
    <w:rsid w:val="00F14B8E"/>
    <w:rsid w:val="00F23779"/>
    <w:rsid w:val="00F23E9C"/>
    <w:rsid w:val="00F24999"/>
    <w:rsid w:val="00F25889"/>
    <w:rsid w:val="00F26132"/>
    <w:rsid w:val="00F31038"/>
    <w:rsid w:val="00F31F16"/>
    <w:rsid w:val="00F372B5"/>
    <w:rsid w:val="00F40F02"/>
    <w:rsid w:val="00F51A2D"/>
    <w:rsid w:val="00F54EA1"/>
    <w:rsid w:val="00F567CB"/>
    <w:rsid w:val="00F7523B"/>
    <w:rsid w:val="00F83062"/>
    <w:rsid w:val="00F83C05"/>
    <w:rsid w:val="00F843A5"/>
    <w:rsid w:val="00F85DC4"/>
    <w:rsid w:val="00F86432"/>
    <w:rsid w:val="00F87B14"/>
    <w:rsid w:val="00FA090C"/>
    <w:rsid w:val="00FA5B3B"/>
    <w:rsid w:val="00FA7B83"/>
    <w:rsid w:val="00FB3084"/>
    <w:rsid w:val="00FB4C8D"/>
    <w:rsid w:val="00FC0556"/>
    <w:rsid w:val="00FD4884"/>
    <w:rsid w:val="00FD775B"/>
    <w:rsid w:val="00FE0BC6"/>
    <w:rsid w:val="00FE5269"/>
    <w:rsid w:val="00FE5307"/>
    <w:rsid w:val="00FF271F"/>
    <w:rsid w:val="00FF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DC9"/>
    <w:pPr>
      <w:spacing w:after="0" w:line="240" w:lineRule="auto"/>
      <w:jc w:val="both"/>
    </w:pPr>
    <w:rPr>
      <w:rFonts w:ascii="Arial" w:eastAsia="Times New Roman" w:hAnsi="Arial" w:cs="Times New Roman"/>
      <w:sz w:val="20"/>
      <w:szCs w:val="24"/>
    </w:rPr>
  </w:style>
  <w:style w:type="paragraph" w:styleId="Heading1">
    <w:name w:val="heading 1"/>
    <w:basedOn w:val="Normal"/>
    <w:next w:val="Normal"/>
    <w:link w:val="Heading1Char"/>
    <w:qFormat/>
    <w:rsid w:val="00406D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06D3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406D32"/>
    <w:pPr>
      <w:keepNext/>
      <w:jc w:val="left"/>
      <w:outlineLvl w:val="2"/>
    </w:pPr>
    <w:rPr>
      <w:rFonts w:ascii="Times New Roman" w:hAnsi="Times New Roman"/>
      <w:i/>
      <w:sz w:val="24"/>
      <w:szCs w:val="20"/>
    </w:rPr>
  </w:style>
  <w:style w:type="paragraph" w:styleId="Heading4">
    <w:name w:val="heading 4"/>
    <w:basedOn w:val="Normal"/>
    <w:next w:val="Normal"/>
    <w:link w:val="Heading4Char"/>
    <w:unhideWhenUsed/>
    <w:qFormat/>
    <w:rsid w:val="00406D32"/>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406D32"/>
    <w:pPr>
      <w:keepNext/>
      <w:outlineLvl w:val="4"/>
    </w:pPr>
    <w:rPr>
      <w:rFonts w:ascii="Times New Roman" w:hAnsi="Times New Roman"/>
      <w:b/>
      <w:sz w:val="24"/>
      <w:szCs w:val="20"/>
    </w:rPr>
  </w:style>
  <w:style w:type="paragraph" w:styleId="Heading6">
    <w:name w:val="heading 6"/>
    <w:basedOn w:val="Normal"/>
    <w:next w:val="Normal"/>
    <w:link w:val="Heading6Char"/>
    <w:unhideWhenUsed/>
    <w:qFormat/>
    <w:rsid w:val="00406D32"/>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406D32"/>
    <w:pPr>
      <w:keepNext/>
      <w:jc w:val="left"/>
      <w:outlineLvl w:val="6"/>
    </w:pPr>
    <w:rPr>
      <w:rFonts w:ascii="Times New Roman" w:hAnsi="Times New Roman"/>
      <w:b/>
      <w:sz w:val="24"/>
      <w:szCs w:val="20"/>
    </w:rPr>
  </w:style>
  <w:style w:type="paragraph" w:styleId="Heading8">
    <w:name w:val="heading 8"/>
    <w:basedOn w:val="Normal"/>
    <w:next w:val="Normal"/>
    <w:link w:val="Heading8Char"/>
    <w:qFormat/>
    <w:rsid w:val="00406D32"/>
    <w:pPr>
      <w:keepNext/>
      <w:spacing w:after="120"/>
      <w:jc w:val="left"/>
      <w:outlineLvl w:val="7"/>
    </w:pPr>
    <w:rPr>
      <w:rFonts w:ascii="Times New Roman" w:hAnsi="Times New Roman"/>
      <w:b/>
      <w:szCs w:val="20"/>
    </w:rPr>
  </w:style>
  <w:style w:type="paragraph" w:styleId="Heading9">
    <w:name w:val="heading 9"/>
    <w:basedOn w:val="Normal"/>
    <w:next w:val="Normal"/>
    <w:link w:val="Heading9Char"/>
    <w:qFormat/>
    <w:rsid w:val="00406D32"/>
    <w:pPr>
      <w:keepNext/>
      <w:ind w:left="720"/>
      <w:jc w:val="left"/>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D2DC9"/>
    <w:pPr>
      <w:tabs>
        <w:tab w:val="center" w:pos="4513"/>
        <w:tab w:val="right" w:pos="9026"/>
      </w:tabs>
    </w:pPr>
  </w:style>
  <w:style w:type="character" w:customStyle="1" w:styleId="HeaderChar">
    <w:name w:val="Header Char"/>
    <w:basedOn w:val="DefaultParagraphFont"/>
    <w:link w:val="Header"/>
    <w:rsid w:val="00CD2DC9"/>
    <w:rPr>
      <w:rFonts w:ascii="Arial" w:eastAsia="Times New Roman" w:hAnsi="Arial" w:cs="Times New Roman"/>
      <w:sz w:val="20"/>
      <w:szCs w:val="24"/>
    </w:rPr>
  </w:style>
  <w:style w:type="paragraph" w:styleId="Footer">
    <w:name w:val="footer"/>
    <w:basedOn w:val="Normal"/>
    <w:link w:val="FooterChar"/>
    <w:unhideWhenUsed/>
    <w:rsid w:val="00CD2DC9"/>
    <w:pPr>
      <w:tabs>
        <w:tab w:val="center" w:pos="4513"/>
        <w:tab w:val="right" w:pos="9026"/>
      </w:tabs>
    </w:pPr>
  </w:style>
  <w:style w:type="character" w:customStyle="1" w:styleId="FooterChar">
    <w:name w:val="Footer Char"/>
    <w:basedOn w:val="DefaultParagraphFont"/>
    <w:link w:val="Footer"/>
    <w:rsid w:val="00CD2DC9"/>
    <w:rPr>
      <w:rFonts w:ascii="Arial" w:eastAsia="Times New Roman" w:hAnsi="Arial" w:cs="Times New Roman"/>
      <w:sz w:val="20"/>
      <w:szCs w:val="24"/>
    </w:rPr>
  </w:style>
  <w:style w:type="table" w:styleId="TableGrid">
    <w:name w:val="Table Grid"/>
    <w:basedOn w:val="TableNormal"/>
    <w:uiPriority w:val="59"/>
    <w:rsid w:val="00CD2DC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D2DC9"/>
    <w:rPr>
      <w:color w:val="0000FF" w:themeColor="hyperlink"/>
      <w:u w:val="single"/>
    </w:rPr>
  </w:style>
  <w:style w:type="paragraph" w:styleId="BalloonText">
    <w:name w:val="Balloon Text"/>
    <w:basedOn w:val="Normal"/>
    <w:link w:val="BalloonTextChar"/>
    <w:unhideWhenUsed/>
    <w:rsid w:val="00CD2DC9"/>
    <w:rPr>
      <w:rFonts w:ascii="Tahoma" w:hAnsi="Tahoma" w:cs="Tahoma"/>
      <w:sz w:val="16"/>
      <w:szCs w:val="16"/>
    </w:rPr>
  </w:style>
  <w:style w:type="character" w:customStyle="1" w:styleId="BalloonTextChar">
    <w:name w:val="Balloon Text Char"/>
    <w:basedOn w:val="DefaultParagraphFont"/>
    <w:link w:val="BalloonText"/>
    <w:rsid w:val="00CD2DC9"/>
    <w:rPr>
      <w:rFonts w:ascii="Tahoma" w:eastAsia="Times New Roman" w:hAnsi="Tahoma" w:cs="Tahoma"/>
      <w:sz w:val="16"/>
      <w:szCs w:val="16"/>
    </w:rPr>
  </w:style>
  <w:style w:type="paragraph" w:styleId="ListBullet">
    <w:name w:val="List Bullet"/>
    <w:basedOn w:val="Normal"/>
    <w:uiPriority w:val="99"/>
    <w:unhideWhenUsed/>
    <w:rsid w:val="00392BD8"/>
    <w:pPr>
      <w:numPr>
        <w:numId w:val="1"/>
      </w:numPr>
      <w:contextualSpacing/>
    </w:pPr>
    <w:rPr>
      <w:rFonts w:ascii="Verdana" w:hAnsi="Verdana"/>
    </w:rPr>
  </w:style>
  <w:style w:type="paragraph" w:styleId="ListParagraph">
    <w:name w:val="List Paragraph"/>
    <w:basedOn w:val="Normal"/>
    <w:uiPriority w:val="34"/>
    <w:qFormat/>
    <w:rsid w:val="00CE60C9"/>
    <w:pPr>
      <w:ind w:left="720"/>
      <w:contextualSpacing/>
    </w:pPr>
  </w:style>
  <w:style w:type="character" w:styleId="FollowedHyperlink">
    <w:name w:val="FollowedHyperlink"/>
    <w:basedOn w:val="DefaultParagraphFont"/>
    <w:unhideWhenUsed/>
    <w:rsid w:val="005C5E1C"/>
    <w:rPr>
      <w:color w:val="800080" w:themeColor="followedHyperlink"/>
      <w:u w:val="single"/>
    </w:rPr>
  </w:style>
  <w:style w:type="character" w:customStyle="1" w:styleId="Heading1Char">
    <w:name w:val="Heading 1 Char"/>
    <w:basedOn w:val="DefaultParagraphFont"/>
    <w:link w:val="Heading1"/>
    <w:rsid w:val="00406D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406D32"/>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406D32"/>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406D32"/>
    <w:rPr>
      <w:rFonts w:ascii="Calibri" w:eastAsia="Times New Roman" w:hAnsi="Calibri" w:cs="Times New Roman"/>
      <w:b/>
      <w:bCs/>
      <w:sz w:val="28"/>
      <w:szCs w:val="28"/>
    </w:rPr>
  </w:style>
  <w:style w:type="character" w:customStyle="1" w:styleId="Heading5Char">
    <w:name w:val="Heading 5 Char"/>
    <w:basedOn w:val="DefaultParagraphFont"/>
    <w:link w:val="Heading5"/>
    <w:rsid w:val="00406D32"/>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406D32"/>
    <w:rPr>
      <w:rFonts w:ascii="Calibri" w:eastAsia="Times New Roman" w:hAnsi="Calibri" w:cs="Times New Roman"/>
      <w:b/>
      <w:bCs/>
    </w:rPr>
  </w:style>
  <w:style w:type="character" w:customStyle="1" w:styleId="Heading7Char">
    <w:name w:val="Heading 7 Char"/>
    <w:basedOn w:val="DefaultParagraphFont"/>
    <w:link w:val="Heading7"/>
    <w:rsid w:val="00406D3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06D32"/>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406D32"/>
    <w:rPr>
      <w:rFonts w:ascii="Times New Roman" w:eastAsia="Times New Roman" w:hAnsi="Times New Roman" w:cs="Times New Roman"/>
      <w:b/>
      <w:sz w:val="24"/>
      <w:szCs w:val="20"/>
    </w:rPr>
  </w:style>
  <w:style w:type="numbering" w:customStyle="1" w:styleId="NoList1">
    <w:name w:val="No List1"/>
    <w:next w:val="NoList"/>
    <w:uiPriority w:val="99"/>
    <w:semiHidden/>
    <w:unhideWhenUsed/>
    <w:rsid w:val="00406D32"/>
  </w:style>
  <w:style w:type="table" w:customStyle="1" w:styleId="TableGrid1">
    <w:name w:val="Table Grid1"/>
    <w:basedOn w:val="TableNormal"/>
    <w:next w:val="TableGrid"/>
    <w:uiPriority w:val="59"/>
    <w:rsid w:val="00406D32"/>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406D32"/>
    <w:pPr>
      <w:ind w:left="1440"/>
      <w:jc w:val="left"/>
    </w:pPr>
    <w:rPr>
      <w:rFonts w:ascii="Times New Roman" w:hAnsi="Times New Roman"/>
      <w:sz w:val="24"/>
      <w:szCs w:val="20"/>
    </w:rPr>
  </w:style>
  <w:style w:type="character" w:customStyle="1" w:styleId="BodyTextIndent2Char">
    <w:name w:val="Body Text Indent 2 Char"/>
    <w:basedOn w:val="DefaultParagraphFont"/>
    <w:link w:val="BodyTextIndent2"/>
    <w:rsid w:val="00406D32"/>
    <w:rPr>
      <w:rFonts w:ascii="Times New Roman" w:eastAsia="Times New Roman" w:hAnsi="Times New Roman" w:cs="Times New Roman"/>
      <w:sz w:val="24"/>
      <w:szCs w:val="20"/>
    </w:rPr>
  </w:style>
  <w:style w:type="paragraph" w:styleId="BodyTextIndent3">
    <w:name w:val="Body Text Indent 3"/>
    <w:basedOn w:val="Normal"/>
    <w:link w:val="BodyTextIndent3Char"/>
    <w:unhideWhenUsed/>
    <w:rsid w:val="00406D32"/>
    <w:pPr>
      <w:spacing w:after="120"/>
      <w:ind w:left="283"/>
    </w:pPr>
    <w:rPr>
      <w:sz w:val="16"/>
      <w:szCs w:val="16"/>
    </w:rPr>
  </w:style>
  <w:style w:type="character" w:customStyle="1" w:styleId="BodyTextIndent3Char">
    <w:name w:val="Body Text Indent 3 Char"/>
    <w:basedOn w:val="DefaultParagraphFont"/>
    <w:link w:val="BodyTextIndent3"/>
    <w:rsid w:val="00406D32"/>
    <w:rPr>
      <w:rFonts w:ascii="Arial" w:eastAsia="Times New Roman" w:hAnsi="Arial" w:cs="Times New Roman"/>
      <w:sz w:val="16"/>
      <w:szCs w:val="16"/>
    </w:rPr>
  </w:style>
  <w:style w:type="paragraph" w:styleId="BodyText">
    <w:name w:val="Body Text"/>
    <w:basedOn w:val="Normal"/>
    <w:link w:val="BodyTextChar"/>
    <w:unhideWhenUsed/>
    <w:rsid w:val="00406D32"/>
    <w:pPr>
      <w:spacing w:after="120"/>
    </w:pPr>
  </w:style>
  <w:style w:type="character" w:customStyle="1" w:styleId="BodyTextChar">
    <w:name w:val="Body Text Char"/>
    <w:basedOn w:val="DefaultParagraphFont"/>
    <w:link w:val="BodyText"/>
    <w:rsid w:val="00406D32"/>
    <w:rPr>
      <w:rFonts w:ascii="Arial" w:eastAsia="Times New Roman" w:hAnsi="Arial" w:cs="Times New Roman"/>
      <w:sz w:val="20"/>
      <w:szCs w:val="24"/>
    </w:rPr>
  </w:style>
  <w:style w:type="paragraph" w:styleId="BodyText2">
    <w:name w:val="Body Text 2"/>
    <w:basedOn w:val="Normal"/>
    <w:link w:val="BodyText2Char"/>
    <w:unhideWhenUsed/>
    <w:rsid w:val="00406D32"/>
    <w:pPr>
      <w:spacing w:after="120" w:line="480" w:lineRule="auto"/>
    </w:pPr>
  </w:style>
  <w:style w:type="character" w:customStyle="1" w:styleId="BodyText2Char">
    <w:name w:val="Body Text 2 Char"/>
    <w:basedOn w:val="DefaultParagraphFont"/>
    <w:link w:val="BodyText2"/>
    <w:rsid w:val="00406D32"/>
    <w:rPr>
      <w:rFonts w:ascii="Arial" w:eastAsia="Times New Roman" w:hAnsi="Arial" w:cs="Times New Roman"/>
      <w:sz w:val="20"/>
      <w:szCs w:val="24"/>
    </w:rPr>
  </w:style>
  <w:style w:type="paragraph" w:styleId="BodyTextIndent">
    <w:name w:val="Body Text Indent"/>
    <w:basedOn w:val="Normal"/>
    <w:link w:val="BodyTextIndentChar"/>
    <w:unhideWhenUsed/>
    <w:rsid w:val="00406D32"/>
    <w:pPr>
      <w:spacing w:after="120"/>
      <w:ind w:left="283"/>
    </w:pPr>
  </w:style>
  <w:style w:type="character" w:customStyle="1" w:styleId="BodyTextIndentChar">
    <w:name w:val="Body Text Indent Char"/>
    <w:basedOn w:val="DefaultParagraphFont"/>
    <w:link w:val="BodyTextIndent"/>
    <w:rsid w:val="00406D32"/>
    <w:rPr>
      <w:rFonts w:ascii="Arial" w:eastAsia="Times New Roman" w:hAnsi="Arial" w:cs="Times New Roman"/>
      <w:sz w:val="20"/>
      <w:szCs w:val="24"/>
    </w:rPr>
  </w:style>
  <w:style w:type="paragraph" w:styleId="FootnoteText">
    <w:name w:val="footnote text"/>
    <w:basedOn w:val="Normal"/>
    <w:link w:val="FootnoteTextChar"/>
    <w:semiHidden/>
    <w:rsid w:val="00406D32"/>
    <w:pPr>
      <w:jc w:val="left"/>
    </w:pPr>
    <w:rPr>
      <w:rFonts w:ascii="Times New Roman" w:hAnsi="Times New Roman"/>
      <w:szCs w:val="20"/>
    </w:rPr>
  </w:style>
  <w:style w:type="character" w:customStyle="1" w:styleId="FootnoteTextChar">
    <w:name w:val="Footnote Text Char"/>
    <w:basedOn w:val="DefaultParagraphFont"/>
    <w:link w:val="FootnoteText"/>
    <w:semiHidden/>
    <w:rsid w:val="00406D32"/>
    <w:rPr>
      <w:rFonts w:ascii="Times New Roman" w:eastAsia="Times New Roman" w:hAnsi="Times New Roman" w:cs="Times New Roman"/>
      <w:sz w:val="20"/>
      <w:szCs w:val="20"/>
    </w:rPr>
  </w:style>
  <w:style w:type="character" w:styleId="FootnoteReference">
    <w:name w:val="footnote reference"/>
    <w:basedOn w:val="DefaultParagraphFont"/>
    <w:semiHidden/>
    <w:rsid w:val="00406D32"/>
    <w:rPr>
      <w:vertAlign w:val="superscript"/>
    </w:rPr>
  </w:style>
  <w:style w:type="paragraph" w:customStyle="1" w:styleId="Default">
    <w:name w:val="Default"/>
    <w:rsid w:val="00406D32"/>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rsid w:val="00406D32"/>
    <w:pPr>
      <w:spacing w:before="100" w:beforeAutospacing="1" w:after="100" w:afterAutospacing="1"/>
      <w:jc w:val="left"/>
    </w:pPr>
    <w:rPr>
      <w:rFonts w:ascii="Times New Roman" w:hAnsi="Times New Roman"/>
      <w:sz w:val="24"/>
      <w:lang w:eastAsia="en-GB"/>
    </w:rPr>
  </w:style>
  <w:style w:type="character" w:styleId="Strong">
    <w:name w:val="Strong"/>
    <w:basedOn w:val="DefaultParagraphFont"/>
    <w:qFormat/>
    <w:rsid w:val="00406D32"/>
    <w:rPr>
      <w:b/>
      <w:bCs/>
    </w:rPr>
  </w:style>
  <w:style w:type="character" w:styleId="CommentReference">
    <w:name w:val="annotation reference"/>
    <w:basedOn w:val="DefaultParagraphFont"/>
    <w:uiPriority w:val="99"/>
    <w:semiHidden/>
    <w:unhideWhenUsed/>
    <w:rsid w:val="00406D32"/>
    <w:rPr>
      <w:sz w:val="16"/>
      <w:szCs w:val="16"/>
    </w:rPr>
  </w:style>
  <w:style w:type="paragraph" w:styleId="CommentText">
    <w:name w:val="annotation text"/>
    <w:basedOn w:val="Normal"/>
    <w:link w:val="CommentTextChar"/>
    <w:uiPriority w:val="99"/>
    <w:semiHidden/>
    <w:unhideWhenUsed/>
    <w:rsid w:val="00406D32"/>
    <w:rPr>
      <w:szCs w:val="20"/>
    </w:rPr>
  </w:style>
  <w:style w:type="character" w:customStyle="1" w:styleId="CommentTextChar">
    <w:name w:val="Comment Text Char"/>
    <w:basedOn w:val="DefaultParagraphFont"/>
    <w:link w:val="CommentText"/>
    <w:uiPriority w:val="99"/>
    <w:semiHidden/>
    <w:rsid w:val="00406D3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06D32"/>
    <w:rPr>
      <w:b/>
      <w:bCs/>
    </w:rPr>
  </w:style>
  <w:style w:type="character" w:customStyle="1" w:styleId="CommentSubjectChar">
    <w:name w:val="Comment Subject Char"/>
    <w:basedOn w:val="CommentTextChar"/>
    <w:link w:val="CommentSubject"/>
    <w:uiPriority w:val="99"/>
    <w:semiHidden/>
    <w:rsid w:val="00406D32"/>
    <w:rPr>
      <w:rFonts w:ascii="Arial" w:eastAsia="Times New Roman" w:hAnsi="Arial" w:cs="Times New Roman"/>
      <w:b/>
      <w:bCs/>
      <w:sz w:val="20"/>
      <w:szCs w:val="20"/>
    </w:rPr>
  </w:style>
  <w:style w:type="paragraph" w:styleId="BodyText3">
    <w:name w:val="Body Text 3"/>
    <w:basedOn w:val="Normal"/>
    <w:link w:val="BodyText3Char"/>
    <w:rsid w:val="00406D32"/>
    <w:rPr>
      <w:rFonts w:ascii="Times New Roman" w:hAnsi="Times New Roman"/>
      <w:b/>
      <w:szCs w:val="20"/>
    </w:rPr>
  </w:style>
  <w:style w:type="character" w:customStyle="1" w:styleId="BodyText3Char">
    <w:name w:val="Body Text 3 Char"/>
    <w:basedOn w:val="DefaultParagraphFont"/>
    <w:link w:val="BodyText3"/>
    <w:rsid w:val="00406D32"/>
    <w:rPr>
      <w:rFonts w:ascii="Times New Roman" w:eastAsia="Times New Roman" w:hAnsi="Times New Roman" w:cs="Times New Roman"/>
      <w:b/>
      <w:sz w:val="20"/>
      <w:szCs w:val="20"/>
    </w:rPr>
  </w:style>
  <w:style w:type="character" w:styleId="PageNumber">
    <w:name w:val="page number"/>
    <w:basedOn w:val="DefaultParagraphFont"/>
    <w:rsid w:val="00406D32"/>
  </w:style>
  <w:style w:type="paragraph" w:styleId="EndnoteText">
    <w:name w:val="endnote text"/>
    <w:basedOn w:val="Normal"/>
    <w:link w:val="EndnoteTextChar"/>
    <w:rsid w:val="00406D32"/>
    <w:pPr>
      <w:jc w:val="left"/>
    </w:pPr>
    <w:rPr>
      <w:rFonts w:ascii="Times New Roman" w:hAnsi="Times New Roman"/>
      <w:szCs w:val="20"/>
    </w:rPr>
  </w:style>
  <w:style w:type="character" w:customStyle="1" w:styleId="EndnoteTextChar">
    <w:name w:val="Endnote Text Char"/>
    <w:basedOn w:val="DefaultParagraphFont"/>
    <w:link w:val="EndnoteText"/>
    <w:rsid w:val="00406D32"/>
    <w:rPr>
      <w:rFonts w:ascii="Times New Roman" w:eastAsia="Times New Roman" w:hAnsi="Times New Roman" w:cs="Times New Roman"/>
      <w:sz w:val="20"/>
      <w:szCs w:val="20"/>
    </w:rPr>
  </w:style>
  <w:style w:type="character" w:styleId="EndnoteReference">
    <w:name w:val="endnote reference"/>
    <w:basedOn w:val="DefaultParagraphFont"/>
    <w:rsid w:val="00406D3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DC9"/>
    <w:pPr>
      <w:spacing w:after="0" w:line="240" w:lineRule="auto"/>
      <w:jc w:val="both"/>
    </w:pPr>
    <w:rPr>
      <w:rFonts w:ascii="Arial" w:eastAsia="Times New Roman" w:hAnsi="Arial" w:cs="Times New Roman"/>
      <w:sz w:val="20"/>
      <w:szCs w:val="24"/>
    </w:rPr>
  </w:style>
  <w:style w:type="paragraph" w:styleId="Heading1">
    <w:name w:val="heading 1"/>
    <w:basedOn w:val="Normal"/>
    <w:next w:val="Normal"/>
    <w:link w:val="Heading1Char"/>
    <w:qFormat/>
    <w:rsid w:val="00406D3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406D32"/>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406D32"/>
    <w:pPr>
      <w:keepNext/>
      <w:jc w:val="left"/>
      <w:outlineLvl w:val="2"/>
    </w:pPr>
    <w:rPr>
      <w:rFonts w:ascii="Times New Roman" w:hAnsi="Times New Roman"/>
      <w:i/>
      <w:sz w:val="24"/>
      <w:szCs w:val="20"/>
    </w:rPr>
  </w:style>
  <w:style w:type="paragraph" w:styleId="Heading4">
    <w:name w:val="heading 4"/>
    <w:basedOn w:val="Normal"/>
    <w:next w:val="Normal"/>
    <w:link w:val="Heading4Char"/>
    <w:unhideWhenUsed/>
    <w:qFormat/>
    <w:rsid w:val="00406D32"/>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406D32"/>
    <w:pPr>
      <w:keepNext/>
      <w:outlineLvl w:val="4"/>
    </w:pPr>
    <w:rPr>
      <w:rFonts w:ascii="Times New Roman" w:hAnsi="Times New Roman"/>
      <w:b/>
      <w:sz w:val="24"/>
      <w:szCs w:val="20"/>
    </w:rPr>
  </w:style>
  <w:style w:type="paragraph" w:styleId="Heading6">
    <w:name w:val="heading 6"/>
    <w:basedOn w:val="Normal"/>
    <w:next w:val="Normal"/>
    <w:link w:val="Heading6Char"/>
    <w:unhideWhenUsed/>
    <w:qFormat/>
    <w:rsid w:val="00406D32"/>
    <w:p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406D32"/>
    <w:pPr>
      <w:keepNext/>
      <w:jc w:val="left"/>
      <w:outlineLvl w:val="6"/>
    </w:pPr>
    <w:rPr>
      <w:rFonts w:ascii="Times New Roman" w:hAnsi="Times New Roman"/>
      <w:b/>
      <w:sz w:val="24"/>
      <w:szCs w:val="20"/>
    </w:rPr>
  </w:style>
  <w:style w:type="paragraph" w:styleId="Heading8">
    <w:name w:val="heading 8"/>
    <w:basedOn w:val="Normal"/>
    <w:next w:val="Normal"/>
    <w:link w:val="Heading8Char"/>
    <w:qFormat/>
    <w:rsid w:val="00406D32"/>
    <w:pPr>
      <w:keepNext/>
      <w:spacing w:after="120"/>
      <w:jc w:val="left"/>
      <w:outlineLvl w:val="7"/>
    </w:pPr>
    <w:rPr>
      <w:rFonts w:ascii="Times New Roman" w:hAnsi="Times New Roman"/>
      <w:b/>
      <w:szCs w:val="20"/>
    </w:rPr>
  </w:style>
  <w:style w:type="paragraph" w:styleId="Heading9">
    <w:name w:val="heading 9"/>
    <w:basedOn w:val="Normal"/>
    <w:next w:val="Normal"/>
    <w:link w:val="Heading9Char"/>
    <w:qFormat/>
    <w:rsid w:val="00406D32"/>
    <w:pPr>
      <w:keepNext/>
      <w:ind w:left="720"/>
      <w:jc w:val="left"/>
      <w:outlineLvl w:val="8"/>
    </w:pPr>
    <w:rPr>
      <w:rFonts w:ascii="Times New Roman" w:hAnsi="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D2DC9"/>
    <w:pPr>
      <w:tabs>
        <w:tab w:val="center" w:pos="4513"/>
        <w:tab w:val="right" w:pos="9026"/>
      </w:tabs>
    </w:pPr>
  </w:style>
  <w:style w:type="character" w:customStyle="1" w:styleId="HeaderChar">
    <w:name w:val="Header Char"/>
    <w:basedOn w:val="DefaultParagraphFont"/>
    <w:link w:val="Header"/>
    <w:rsid w:val="00CD2DC9"/>
    <w:rPr>
      <w:rFonts w:ascii="Arial" w:eastAsia="Times New Roman" w:hAnsi="Arial" w:cs="Times New Roman"/>
      <w:sz w:val="20"/>
      <w:szCs w:val="24"/>
    </w:rPr>
  </w:style>
  <w:style w:type="paragraph" w:styleId="Footer">
    <w:name w:val="footer"/>
    <w:basedOn w:val="Normal"/>
    <w:link w:val="FooterChar"/>
    <w:unhideWhenUsed/>
    <w:rsid w:val="00CD2DC9"/>
    <w:pPr>
      <w:tabs>
        <w:tab w:val="center" w:pos="4513"/>
        <w:tab w:val="right" w:pos="9026"/>
      </w:tabs>
    </w:pPr>
  </w:style>
  <w:style w:type="character" w:customStyle="1" w:styleId="FooterChar">
    <w:name w:val="Footer Char"/>
    <w:basedOn w:val="DefaultParagraphFont"/>
    <w:link w:val="Footer"/>
    <w:rsid w:val="00CD2DC9"/>
    <w:rPr>
      <w:rFonts w:ascii="Arial" w:eastAsia="Times New Roman" w:hAnsi="Arial" w:cs="Times New Roman"/>
      <w:sz w:val="20"/>
      <w:szCs w:val="24"/>
    </w:rPr>
  </w:style>
  <w:style w:type="table" w:styleId="TableGrid">
    <w:name w:val="Table Grid"/>
    <w:basedOn w:val="TableNormal"/>
    <w:uiPriority w:val="59"/>
    <w:rsid w:val="00CD2DC9"/>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CD2DC9"/>
    <w:rPr>
      <w:color w:val="0000FF" w:themeColor="hyperlink"/>
      <w:u w:val="single"/>
    </w:rPr>
  </w:style>
  <w:style w:type="paragraph" w:styleId="BalloonText">
    <w:name w:val="Balloon Text"/>
    <w:basedOn w:val="Normal"/>
    <w:link w:val="BalloonTextChar"/>
    <w:unhideWhenUsed/>
    <w:rsid w:val="00CD2DC9"/>
    <w:rPr>
      <w:rFonts w:ascii="Tahoma" w:hAnsi="Tahoma" w:cs="Tahoma"/>
      <w:sz w:val="16"/>
      <w:szCs w:val="16"/>
    </w:rPr>
  </w:style>
  <w:style w:type="character" w:customStyle="1" w:styleId="BalloonTextChar">
    <w:name w:val="Balloon Text Char"/>
    <w:basedOn w:val="DefaultParagraphFont"/>
    <w:link w:val="BalloonText"/>
    <w:rsid w:val="00CD2DC9"/>
    <w:rPr>
      <w:rFonts w:ascii="Tahoma" w:eastAsia="Times New Roman" w:hAnsi="Tahoma" w:cs="Tahoma"/>
      <w:sz w:val="16"/>
      <w:szCs w:val="16"/>
    </w:rPr>
  </w:style>
  <w:style w:type="paragraph" w:styleId="ListBullet">
    <w:name w:val="List Bullet"/>
    <w:basedOn w:val="Normal"/>
    <w:uiPriority w:val="99"/>
    <w:unhideWhenUsed/>
    <w:rsid w:val="00392BD8"/>
    <w:pPr>
      <w:numPr>
        <w:numId w:val="1"/>
      </w:numPr>
      <w:contextualSpacing/>
    </w:pPr>
    <w:rPr>
      <w:rFonts w:ascii="Verdana" w:hAnsi="Verdana"/>
    </w:rPr>
  </w:style>
  <w:style w:type="paragraph" w:styleId="ListParagraph">
    <w:name w:val="List Paragraph"/>
    <w:basedOn w:val="Normal"/>
    <w:uiPriority w:val="34"/>
    <w:qFormat/>
    <w:rsid w:val="00CE60C9"/>
    <w:pPr>
      <w:ind w:left="720"/>
      <w:contextualSpacing/>
    </w:pPr>
  </w:style>
  <w:style w:type="character" w:styleId="FollowedHyperlink">
    <w:name w:val="FollowedHyperlink"/>
    <w:basedOn w:val="DefaultParagraphFont"/>
    <w:unhideWhenUsed/>
    <w:rsid w:val="005C5E1C"/>
    <w:rPr>
      <w:color w:val="800080" w:themeColor="followedHyperlink"/>
      <w:u w:val="single"/>
    </w:rPr>
  </w:style>
  <w:style w:type="character" w:customStyle="1" w:styleId="Heading1Char">
    <w:name w:val="Heading 1 Char"/>
    <w:basedOn w:val="DefaultParagraphFont"/>
    <w:link w:val="Heading1"/>
    <w:rsid w:val="00406D3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406D32"/>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406D32"/>
    <w:rPr>
      <w:rFonts w:ascii="Times New Roman" w:eastAsia="Times New Roman" w:hAnsi="Times New Roman" w:cs="Times New Roman"/>
      <w:i/>
      <w:sz w:val="24"/>
      <w:szCs w:val="20"/>
    </w:rPr>
  </w:style>
  <w:style w:type="character" w:customStyle="1" w:styleId="Heading4Char">
    <w:name w:val="Heading 4 Char"/>
    <w:basedOn w:val="DefaultParagraphFont"/>
    <w:link w:val="Heading4"/>
    <w:rsid w:val="00406D32"/>
    <w:rPr>
      <w:rFonts w:ascii="Calibri" w:eastAsia="Times New Roman" w:hAnsi="Calibri" w:cs="Times New Roman"/>
      <w:b/>
      <w:bCs/>
      <w:sz w:val="28"/>
      <w:szCs w:val="28"/>
    </w:rPr>
  </w:style>
  <w:style w:type="character" w:customStyle="1" w:styleId="Heading5Char">
    <w:name w:val="Heading 5 Char"/>
    <w:basedOn w:val="DefaultParagraphFont"/>
    <w:link w:val="Heading5"/>
    <w:rsid w:val="00406D32"/>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406D32"/>
    <w:rPr>
      <w:rFonts w:ascii="Calibri" w:eastAsia="Times New Roman" w:hAnsi="Calibri" w:cs="Times New Roman"/>
      <w:b/>
      <w:bCs/>
    </w:rPr>
  </w:style>
  <w:style w:type="character" w:customStyle="1" w:styleId="Heading7Char">
    <w:name w:val="Heading 7 Char"/>
    <w:basedOn w:val="DefaultParagraphFont"/>
    <w:link w:val="Heading7"/>
    <w:rsid w:val="00406D32"/>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06D32"/>
    <w:rPr>
      <w:rFonts w:ascii="Times New Roman" w:eastAsia="Times New Roman" w:hAnsi="Times New Roman" w:cs="Times New Roman"/>
      <w:b/>
      <w:sz w:val="20"/>
      <w:szCs w:val="20"/>
    </w:rPr>
  </w:style>
  <w:style w:type="character" w:customStyle="1" w:styleId="Heading9Char">
    <w:name w:val="Heading 9 Char"/>
    <w:basedOn w:val="DefaultParagraphFont"/>
    <w:link w:val="Heading9"/>
    <w:rsid w:val="00406D32"/>
    <w:rPr>
      <w:rFonts w:ascii="Times New Roman" w:eastAsia="Times New Roman" w:hAnsi="Times New Roman" w:cs="Times New Roman"/>
      <w:b/>
      <w:sz w:val="24"/>
      <w:szCs w:val="20"/>
    </w:rPr>
  </w:style>
  <w:style w:type="numbering" w:customStyle="1" w:styleId="NoList1">
    <w:name w:val="No List1"/>
    <w:next w:val="NoList"/>
    <w:uiPriority w:val="99"/>
    <w:semiHidden/>
    <w:unhideWhenUsed/>
    <w:rsid w:val="00406D32"/>
  </w:style>
  <w:style w:type="table" w:customStyle="1" w:styleId="TableGrid1">
    <w:name w:val="Table Grid1"/>
    <w:basedOn w:val="TableNormal"/>
    <w:next w:val="TableGrid"/>
    <w:uiPriority w:val="59"/>
    <w:rsid w:val="00406D32"/>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rsid w:val="00406D32"/>
    <w:pPr>
      <w:ind w:left="1440"/>
      <w:jc w:val="left"/>
    </w:pPr>
    <w:rPr>
      <w:rFonts w:ascii="Times New Roman" w:hAnsi="Times New Roman"/>
      <w:sz w:val="24"/>
      <w:szCs w:val="20"/>
    </w:rPr>
  </w:style>
  <w:style w:type="character" w:customStyle="1" w:styleId="BodyTextIndent2Char">
    <w:name w:val="Body Text Indent 2 Char"/>
    <w:basedOn w:val="DefaultParagraphFont"/>
    <w:link w:val="BodyTextIndent2"/>
    <w:rsid w:val="00406D32"/>
    <w:rPr>
      <w:rFonts w:ascii="Times New Roman" w:eastAsia="Times New Roman" w:hAnsi="Times New Roman" w:cs="Times New Roman"/>
      <w:sz w:val="24"/>
      <w:szCs w:val="20"/>
    </w:rPr>
  </w:style>
  <w:style w:type="paragraph" w:styleId="BodyTextIndent3">
    <w:name w:val="Body Text Indent 3"/>
    <w:basedOn w:val="Normal"/>
    <w:link w:val="BodyTextIndent3Char"/>
    <w:unhideWhenUsed/>
    <w:rsid w:val="00406D32"/>
    <w:pPr>
      <w:spacing w:after="120"/>
      <w:ind w:left="283"/>
    </w:pPr>
    <w:rPr>
      <w:sz w:val="16"/>
      <w:szCs w:val="16"/>
    </w:rPr>
  </w:style>
  <w:style w:type="character" w:customStyle="1" w:styleId="BodyTextIndent3Char">
    <w:name w:val="Body Text Indent 3 Char"/>
    <w:basedOn w:val="DefaultParagraphFont"/>
    <w:link w:val="BodyTextIndent3"/>
    <w:rsid w:val="00406D32"/>
    <w:rPr>
      <w:rFonts w:ascii="Arial" w:eastAsia="Times New Roman" w:hAnsi="Arial" w:cs="Times New Roman"/>
      <w:sz w:val="16"/>
      <w:szCs w:val="16"/>
    </w:rPr>
  </w:style>
  <w:style w:type="paragraph" w:styleId="BodyText">
    <w:name w:val="Body Text"/>
    <w:basedOn w:val="Normal"/>
    <w:link w:val="BodyTextChar"/>
    <w:unhideWhenUsed/>
    <w:rsid w:val="00406D32"/>
    <w:pPr>
      <w:spacing w:after="120"/>
    </w:pPr>
  </w:style>
  <w:style w:type="character" w:customStyle="1" w:styleId="BodyTextChar">
    <w:name w:val="Body Text Char"/>
    <w:basedOn w:val="DefaultParagraphFont"/>
    <w:link w:val="BodyText"/>
    <w:rsid w:val="00406D32"/>
    <w:rPr>
      <w:rFonts w:ascii="Arial" w:eastAsia="Times New Roman" w:hAnsi="Arial" w:cs="Times New Roman"/>
      <w:sz w:val="20"/>
      <w:szCs w:val="24"/>
    </w:rPr>
  </w:style>
  <w:style w:type="paragraph" w:styleId="BodyText2">
    <w:name w:val="Body Text 2"/>
    <w:basedOn w:val="Normal"/>
    <w:link w:val="BodyText2Char"/>
    <w:unhideWhenUsed/>
    <w:rsid w:val="00406D32"/>
    <w:pPr>
      <w:spacing w:after="120" w:line="480" w:lineRule="auto"/>
    </w:pPr>
  </w:style>
  <w:style w:type="character" w:customStyle="1" w:styleId="BodyText2Char">
    <w:name w:val="Body Text 2 Char"/>
    <w:basedOn w:val="DefaultParagraphFont"/>
    <w:link w:val="BodyText2"/>
    <w:rsid w:val="00406D32"/>
    <w:rPr>
      <w:rFonts w:ascii="Arial" w:eastAsia="Times New Roman" w:hAnsi="Arial" w:cs="Times New Roman"/>
      <w:sz w:val="20"/>
      <w:szCs w:val="24"/>
    </w:rPr>
  </w:style>
  <w:style w:type="paragraph" w:styleId="BodyTextIndent">
    <w:name w:val="Body Text Indent"/>
    <w:basedOn w:val="Normal"/>
    <w:link w:val="BodyTextIndentChar"/>
    <w:unhideWhenUsed/>
    <w:rsid w:val="00406D32"/>
    <w:pPr>
      <w:spacing w:after="120"/>
      <w:ind w:left="283"/>
    </w:pPr>
  </w:style>
  <w:style w:type="character" w:customStyle="1" w:styleId="BodyTextIndentChar">
    <w:name w:val="Body Text Indent Char"/>
    <w:basedOn w:val="DefaultParagraphFont"/>
    <w:link w:val="BodyTextIndent"/>
    <w:rsid w:val="00406D32"/>
    <w:rPr>
      <w:rFonts w:ascii="Arial" w:eastAsia="Times New Roman" w:hAnsi="Arial" w:cs="Times New Roman"/>
      <w:sz w:val="20"/>
      <w:szCs w:val="24"/>
    </w:rPr>
  </w:style>
  <w:style w:type="paragraph" w:styleId="FootnoteText">
    <w:name w:val="footnote text"/>
    <w:basedOn w:val="Normal"/>
    <w:link w:val="FootnoteTextChar"/>
    <w:semiHidden/>
    <w:rsid w:val="00406D32"/>
    <w:pPr>
      <w:jc w:val="left"/>
    </w:pPr>
    <w:rPr>
      <w:rFonts w:ascii="Times New Roman" w:hAnsi="Times New Roman"/>
      <w:szCs w:val="20"/>
    </w:rPr>
  </w:style>
  <w:style w:type="character" w:customStyle="1" w:styleId="FootnoteTextChar">
    <w:name w:val="Footnote Text Char"/>
    <w:basedOn w:val="DefaultParagraphFont"/>
    <w:link w:val="FootnoteText"/>
    <w:semiHidden/>
    <w:rsid w:val="00406D32"/>
    <w:rPr>
      <w:rFonts w:ascii="Times New Roman" w:eastAsia="Times New Roman" w:hAnsi="Times New Roman" w:cs="Times New Roman"/>
      <w:sz w:val="20"/>
      <w:szCs w:val="20"/>
    </w:rPr>
  </w:style>
  <w:style w:type="character" w:styleId="FootnoteReference">
    <w:name w:val="footnote reference"/>
    <w:basedOn w:val="DefaultParagraphFont"/>
    <w:semiHidden/>
    <w:rsid w:val="00406D32"/>
    <w:rPr>
      <w:vertAlign w:val="superscript"/>
    </w:rPr>
  </w:style>
  <w:style w:type="paragraph" w:customStyle="1" w:styleId="Default">
    <w:name w:val="Default"/>
    <w:rsid w:val="00406D32"/>
    <w:pPr>
      <w:autoSpaceDE w:val="0"/>
      <w:autoSpaceDN w:val="0"/>
      <w:adjustRightInd w:val="0"/>
      <w:spacing w:after="0" w:line="240" w:lineRule="auto"/>
    </w:pPr>
    <w:rPr>
      <w:rFonts w:ascii="Arial" w:eastAsia="Calibri" w:hAnsi="Arial" w:cs="Arial"/>
      <w:color w:val="000000"/>
      <w:sz w:val="24"/>
      <w:szCs w:val="24"/>
    </w:rPr>
  </w:style>
  <w:style w:type="paragraph" w:styleId="NormalWeb">
    <w:name w:val="Normal (Web)"/>
    <w:basedOn w:val="Normal"/>
    <w:uiPriority w:val="99"/>
    <w:rsid w:val="00406D32"/>
    <w:pPr>
      <w:spacing w:before="100" w:beforeAutospacing="1" w:after="100" w:afterAutospacing="1"/>
      <w:jc w:val="left"/>
    </w:pPr>
    <w:rPr>
      <w:rFonts w:ascii="Times New Roman" w:hAnsi="Times New Roman"/>
      <w:sz w:val="24"/>
      <w:lang w:eastAsia="en-GB"/>
    </w:rPr>
  </w:style>
  <w:style w:type="character" w:styleId="Strong">
    <w:name w:val="Strong"/>
    <w:basedOn w:val="DefaultParagraphFont"/>
    <w:qFormat/>
    <w:rsid w:val="00406D32"/>
    <w:rPr>
      <w:b/>
      <w:bCs/>
    </w:rPr>
  </w:style>
  <w:style w:type="character" w:styleId="CommentReference">
    <w:name w:val="annotation reference"/>
    <w:basedOn w:val="DefaultParagraphFont"/>
    <w:uiPriority w:val="99"/>
    <w:semiHidden/>
    <w:unhideWhenUsed/>
    <w:rsid w:val="00406D32"/>
    <w:rPr>
      <w:sz w:val="16"/>
      <w:szCs w:val="16"/>
    </w:rPr>
  </w:style>
  <w:style w:type="paragraph" w:styleId="CommentText">
    <w:name w:val="annotation text"/>
    <w:basedOn w:val="Normal"/>
    <w:link w:val="CommentTextChar"/>
    <w:uiPriority w:val="99"/>
    <w:semiHidden/>
    <w:unhideWhenUsed/>
    <w:rsid w:val="00406D32"/>
    <w:rPr>
      <w:szCs w:val="20"/>
    </w:rPr>
  </w:style>
  <w:style w:type="character" w:customStyle="1" w:styleId="CommentTextChar">
    <w:name w:val="Comment Text Char"/>
    <w:basedOn w:val="DefaultParagraphFont"/>
    <w:link w:val="CommentText"/>
    <w:uiPriority w:val="99"/>
    <w:semiHidden/>
    <w:rsid w:val="00406D3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06D32"/>
    <w:rPr>
      <w:b/>
      <w:bCs/>
    </w:rPr>
  </w:style>
  <w:style w:type="character" w:customStyle="1" w:styleId="CommentSubjectChar">
    <w:name w:val="Comment Subject Char"/>
    <w:basedOn w:val="CommentTextChar"/>
    <w:link w:val="CommentSubject"/>
    <w:uiPriority w:val="99"/>
    <w:semiHidden/>
    <w:rsid w:val="00406D32"/>
    <w:rPr>
      <w:rFonts w:ascii="Arial" w:eastAsia="Times New Roman" w:hAnsi="Arial" w:cs="Times New Roman"/>
      <w:b/>
      <w:bCs/>
      <w:sz w:val="20"/>
      <w:szCs w:val="20"/>
    </w:rPr>
  </w:style>
  <w:style w:type="paragraph" w:styleId="BodyText3">
    <w:name w:val="Body Text 3"/>
    <w:basedOn w:val="Normal"/>
    <w:link w:val="BodyText3Char"/>
    <w:rsid w:val="00406D32"/>
    <w:rPr>
      <w:rFonts w:ascii="Times New Roman" w:hAnsi="Times New Roman"/>
      <w:b/>
      <w:szCs w:val="20"/>
    </w:rPr>
  </w:style>
  <w:style w:type="character" w:customStyle="1" w:styleId="BodyText3Char">
    <w:name w:val="Body Text 3 Char"/>
    <w:basedOn w:val="DefaultParagraphFont"/>
    <w:link w:val="BodyText3"/>
    <w:rsid w:val="00406D32"/>
    <w:rPr>
      <w:rFonts w:ascii="Times New Roman" w:eastAsia="Times New Roman" w:hAnsi="Times New Roman" w:cs="Times New Roman"/>
      <w:b/>
      <w:sz w:val="20"/>
      <w:szCs w:val="20"/>
    </w:rPr>
  </w:style>
  <w:style w:type="character" w:styleId="PageNumber">
    <w:name w:val="page number"/>
    <w:basedOn w:val="DefaultParagraphFont"/>
    <w:rsid w:val="00406D32"/>
  </w:style>
  <w:style w:type="paragraph" w:styleId="EndnoteText">
    <w:name w:val="endnote text"/>
    <w:basedOn w:val="Normal"/>
    <w:link w:val="EndnoteTextChar"/>
    <w:rsid w:val="00406D32"/>
    <w:pPr>
      <w:jc w:val="left"/>
    </w:pPr>
    <w:rPr>
      <w:rFonts w:ascii="Times New Roman" w:hAnsi="Times New Roman"/>
      <w:szCs w:val="20"/>
    </w:rPr>
  </w:style>
  <w:style w:type="character" w:customStyle="1" w:styleId="EndnoteTextChar">
    <w:name w:val="Endnote Text Char"/>
    <w:basedOn w:val="DefaultParagraphFont"/>
    <w:link w:val="EndnoteText"/>
    <w:rsid w:val="00406D32"/>
    <w:rPr>
      <w:rFonts w:ascii="Times New Roman" w:eastAsia="Times New Roman" w:hAnsi="Times New Roman" w:cs="Times New Roman"/>
      <w:sz w:val="20"/>
      <w:szCs w:val="20"/>
    </w:rPr>
  </w:style>
  <w:style w:type="character" w:styleId="EndnoteReference">
    <w:name w:val="endnote reference"/>
    <w:basedOn w:val="DefaultParagraphFont"/>
    <w:rsid w:val="00406D3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iv.ac.uk/media/livacuk/tqsd/student-enhancement/student-representation/cop_on_student_representation.pdf"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ital.liv.ac.uk/bbcswebdav/pid-46931-dt-content-rid-5264858_1/courses/HLTHSCI/Undergraduate%20Marking%20Descriptors.pdf"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liv.ac.uk/tqsd/code-of-practice-on-assessment/"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liv.ac.uk/tqsd/quality-and-enhancement-framework/programme-development/programme-approva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24096-3F31-4436-959D-371F30D56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10358</Words>
  <Characters>59042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69262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Computing Services</dc:creator>
  <cp:lastModifiedBy>tittle</cp:lastModifiedBy>
  <cp:revision>2</cp:revision>
  <cp:lastPrinted>2014-11-06T12:13:00Z</cp:lastPrinted>
  <dcterms:created xsi:type="dcterms:W3CDTF">2014-11-14T17:35:00Z</dcterms:created>
  <dcterms:modified xsi:type="dcterms:W3CDTF">2014-11-14T17:35:00Z</dcterms:modified>
</cp:coreProperties>
</file>