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03F" w:rsidRDefault="003D0FDE">
      <w:pPr>
        <w:jc w:val="center"/>
        <w:rPr>
          <w:b/>
          <w:sz w:val="26"/>
        </w:rPr>
      </w:pPr>
      <w:r w:rsidRPr="003D0FDE">
        <w:rPr>
          <w:b/>
          <w:noProof/>
          <w:sz w:val="26"/>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VP_UNI_LOGO_Black" style="width:180.75pt;height:42pt;visibility:visible">
            <v:imagedata r:id="rId8" o:title="LVP_UNI_LOGO_Black"/>
          </v:shape>
        </w:pict>
      </w:r>
    </w:p>
    <w:p w:rsidR="0044003F" w:rsidRDefault="0044003F">
      <w:pPr>
        <w:pStyle w:val="Title"/>
        <w:rPr>
          <w:sz w:val="28"/>
        </w:rPr>
      </w:pPr>
    </w:p>
    <w:p w:rsidR="0044003F" w:rsidRPr="00CD4DB5" w:rsidRDefault="00F41740">
      <w:pPr>
        <w:pStyle w:val="Title"/>
        <w:rPr>
          <w:rFonts w:ascii="Arial" w:hAnsi="Arial" w:cs="Arial"/>
          <w:sz w:val="20"/>
          <w:szCs w:val="20"/>
        </w:rPr>
      </w:pPr>
      <w:r w:rsidRPr="00CD4DB5">
        <w:rPr>
          <w:rFonts w:ascii="Arial" w:hAnsi="Arial" w:cs="Arial"/>
          <w:sz w:val="20"/>
          <w:szCs w:val="20"/>
        </w:rPr>
        <w:t xml:space="preserve">Student </w:t>
      </w:r>
      <w:r w:rsidR="00831B22" w:rsidRPr="00CD4DB5">
        <w:rPr>
          <w:rFonts w:ascii="Arial" w:hAnsi="Arial" w:cs="Arial"/>
          <w:sz w:val="20"/>
          <w:szCs w:val="20"/>
        </w:rPr>
        <w:t>Guidelines</w:t>
      </w:r>
      <w:r w:rsidR="00FE3ABD" w:rsidRPr="00CD4DB5">
        <w:rPr>
          <w:rFonts w:ascii="Arial" w:hAnsi="Arial" w:cs="Arial"/>
          <w:color w:val="FF0000"/>
          <w:sz w:val="20"/>
          <w:szCs w:val="20"/>
        </w:rPr>
        <w:t xml:space="preserve"> </w:t>
      </w:r>
      <w:r w:rsidR="00FE3ABD" w:rsidRPr="00CD4DB5">
        <w:rPr>
          <w:rFonts w:ascii="Arial" w:hAnsi="Arial" w:cs="Arial"/>
          <w:sz w:val="20"/>
          <w:szCs w:val="20"/>
        </w:rPr>
        <w:t>on</w:t>
      </w:r>
      <w:r w:rsidR="0044003F" w:rsidRPr="00CD4DB5">
        <w:rPr>
          <w:rFonts w:ascii="Arial" w:hAnsi="Arial" w:cs="Arial"/>
          <w:sz w:val="20"/>
          <w:szCs w:val="20"/>
        </w:rPr>
        <w:t xml:space="preserve"> Mitigating Circumstances in Relation to Performance in Assessments and Examinations</w:t>
      </w:r>
    </w:p>
    <w:p w:rsidR="00831B22" w:rsidRPr="00CD4DB5" w:rsidRDefault="00831B22" w:rsidP="00831B22">
      <w:pPr>
        <w:pStyle w:val="Title"/>
        <w:jc w:val="both"/>
        <w:rPr>
          <w:rFonts w:ascii="Arial" w:hAnsi="Arial" w:cs="Arial"/>
          <w:sz w:val="20"/>
          <w:szCs w:val="20"/>
        </w:rPr>
      </w:pPr>
    </w:p>
    <w:p w:rsidR="00831B22" w:rsidRPr="00CD4DB5" w:rsidRDefault="00831B22" w:rsidP="00831B22">
      <w:pPr>
        <w:pStyle w:val="Title"/>
        <w:jc w:val="both"/>
        <w:rPr>
          <w:rFonts w:ascii="Arial" w:hAnsi="Arial" w:cs="Arial"/>
          <w:sz w:val="20"/>
          <w:szCs w:val="20"/>
        </w:rPr>
      </w:pPr>
      <w:r w:rsidRPr="00CD4DB5">
        <w:rPr>
          <w:rFonts w:ascii="Arial" w:hAnsi="Arial" w:cs="Arial"/>
          <w:b w:val="0"/>
          <w:i/>
          <w:sz w:val="20"/>
          <w:szCs w:val="20"/>
        </w:rPr>
        <w:t>Please note that this document is for guidance purposes only and the University’s formal policy, arrangements and procedures are contained in the document ‘Policy on Mitigating Circumstances in Relation to Performance in Assessments and Examinations</w:t>
      </w:r>
      <w:r w:rsidR="00CD4DB5" w:rsidRPr="00CD4DB5">
        <w:rPr>
          <w:rFonts w:ascii="Arial" w:hAnsi="Arial" w:cs="Arial"/>
          <w:b w:val="0"/>
          <w:i/>
          <w:sz w:val="20"/>
          <w:szCs w:val="20"/>
        </w:rPr>
        <w:t>’; therefore, t</w:t>
      </w:r>
      <w:r w:rsidRPr="00CD4DB5">
        <w:rPr>
          <w:rFonts w:ascii="Arial" w:hAnsi="Arial" w:cs="Arial"/>
          <w:b w:val="0"/>
          <w:i/>
          <w:sz w:val="20"/>
          <w:szCs w:val="20"/>
        </w:rPr>
        <w:t xml:space="preserve">he Policy document </w:t>
      </w:r>
      <w:r w:rsidR="00CD4DB5" w:rsidRPr="00CD4DB5">
        <w:rPr>
          <w:rFonts w:ascii="Arial" w:hAnsi="Arial" w:cs="Arial"/>
          <w:b w:val="0"/>
          <w:i/>
          <w:sz w:val="20"/>
          <w:szCs w:val="20"/>
        </w:rPr>
        <w:t>takes precedence over these Guidelines</w:t>
      </w:r>
    </w:p>
    <w:p w:rsidR="002D6CAC" w:rsidRPr="00CD4DB5" w:rsidRDefault="002D6CAC" w:rsidP="00177C06">
      <w:pPr>
        <w:pStyle w:val="BodyText"/>
        <w:ind w:left="720" w:hanging="720"/>
        <w:jc w:val="center"/>
        <w:rPr>
          <w:rFonts w:ascii="Arial" w:hAnsi="Arial" w:cs="Arial"/>
          <w:b/>
          <w:sz w:val="20"/>
          <w:szCs w:val="20"/>
          <w:u w:val="single"/>
        </w:rPr>
      </w:pPr>
    </w:p>
    <w:p w:rsidR="0044003F" w:rsidRPr="00CD4DB5" w:rsidRDefault="00AD307A" w:rsidP="0006368C">
      <w:pPr>
        <w:jc w:val="center"/>
        <w:rPr>
          <w:rFonts w:ascii="Arial" w:hAnsi="Arial" w:cs="Arial"/>
          <w:b/>
          <w:bCs/>
          <w:sz w:val="20"/>
          <w:szCs w:val="20"/>
        </w:rPr>
      </w:pPr>
      <w:r w:rsidRPr="00CD4DB5">
        <w:rPr>
          <w:rFonts w:ascii="Arial" w:hAnsi="Arial" w:cs="Arial"/>
          <w:b/>
          <w:bCs/>
          <w:sz w:val="20"/>
          <w:szCs w:val="20"/>
        </w:rPr>
        <w:t>WHAT ARE MITIGATING CIRCUMSTANCES?</w:t>
      </w:r>
    </w:p>
    <w:p w:rsidR="0044003F" w:rsidRPr="00CD4DB5" w:rsidRDefault="0044003F">
      <w:pPr>
        <w:jc w:val="both"/>
        <w:rPr>
          <w:rFonts w:ascii="Arial" w:hAnsi="Arial" w:cs="Arial"/>
          <w:b/>
          <w:bCs/>
          <w:sz w:val="20"/>
          <w:szCs w:val="20"/>
        </w:rPr>
      </w:pPr>
    </w:p>
    <w:p w:rsidR="00F91BAA" w:rsidRPr="00CD4DB5" w:rsidRDefault="000A123D" w:rsidP="003206ED">
      <w:pPr>
        <w:pStyle w:val="BodyText"/>
        <w:rPr>
          <w:rFonts w:ascii="Arial" w:hAnsi="Arial" w:cs="Arial"/>
          <w:sz w:val="20"/>
          <w:szCs w:val="20"/>
        </w:rPr>
      </w:pPr>
      <w:r w:rsidRPr="00CD4DB5">
        <w:rPr>
          <w:rFonts w:ascii="Arial" w:hAnsi="Arial" w:cs="Arial"/>
          <w:sz w:val="20"/>
          <w:szCs w:val="20"/>
        </w:rPr>
        <w:t>Mitigating circumstances are circumstances beyond a student’s control which have affected their</w:t>
      </w:r>
      <w:r w:rsidR="00C85CB2" w:rsidRPr="00CD4DB5">
        <w:rPr>
          <w:rFonts w:ascii="Arial" w:hAnsi="Arial" w:cs="Arial"/>
          <w:sz w:val="20"/>
          <w:szCs w:val="20"/>
        </w:rPr>
        <w:t xml:space="preserve"> performance in assessments (whether an examination, essay, practical </w:t>
      </w:r>
      <w:r w:rsidRPr="00CD4DB5">
        <w:rPr>
          <w:rFonts w:ascii="Arial" w:hAnsi="Arial" w:cs="Arial"/>
          <w:sz w:val="20"/>
          <w:szCs w:val="20"/>
        </w:rPr>
        <w:t>or other form of assessment).</w:t>
      </w:r>
      <w:r w:rsidR="00F91BAA" w:rsidRPr="00CD4DB5">
        <w:rPr>
          <w:rFonts w:ascii="Arial" w:hAnsi="Arial" w:cs="Arial"/>
          <w:sz w:val="20"/>
          <w:szCs w:val="20"/>
        </w:rPr>
        <w:t xml:space="preserve"> They may include:</w:t>
      </w:r>
      <w:r w:rsidRPr="00CD4DB5">
        <w:rPr>
          <w:rFonts w:ascii="Arial" w:hAnsi="Arial" w:cs="Arial"/>
          <w:sz w:val="20"/>
          <w:szCs w:val="20"/>
        </w:rPr>
        <w:t xml:space="preserve"> </w:t>
      </w:r>
    </w:p>
    <w:p w:rsidR="00F91BAA" w:rsidRPr="00CD4DB5" w:rsidRDefault="00F91BAA" w:rsidP="00F91BAA">
      <w:pPr>
        <w:pStyle w:val="BodyText"/>
        <w:rPr>
          <w:rFonts w:ascii="Arial" w:hAnsi="Arial" w:cs="Arial"/>
          <w:sz w:val="20"/>
          <w:szCs w:val="20"/>
        </w:rPr>
      </w:pPr>
    </w:p>
    <w:p w:rsidR="00F91BAA" w:rsidRPr="00CD4DB5" w:rsidRDefault="00F91BAA" w:rsidP="003206ED">
      <w:pPr>
        <w:numPr>
          <w:ilvl w:val="0"/>
          <w:numId w:val="16"/>
        </w:numPr>
        <w:tabs>
          <w:tab w:val="clear" w:pos="720"/>
          <w:tab w:val="num" w:pos="284"/>
        </w:tabs>
        <w:ind w:left="284" w:hanging="284"/>
        <w:jc w:val="both"/>
        <w:rPr>
          <w:rFonts w:ascii="Arial" w:hAnsi="Arial" w:cs="Arial"/>
          <w:sz w:val="20"/>
          <w:szCs w:val="20"/>
        </w:rPr>
      </w:pPr>
      <w:r w:rsidRPr="00CD4DB5">
        <w:rPr>
          <w:rFonts w:ascii="Arial" w:hAnsi="Arial" w:cs="Arial"/>
          <w:sz w:val="20"/>
          <w:szCs w:val="20"/>
        </w:rPr>
        <w:t xml:space="preserve">Illness affecting the student. </w:t>
      </w:r>
    </w:p>
    <w:p w:rsidR="00F91BAA" w:rsidRPr="00CD4DB5" w:rsidRDefault="00F91BAA" w:rsidP="003206ED">
      <w:pPr>
        <w:numPr>
          <w:ilvl w:val="0"/>
          <w:numId w:val="16"/>
        </w:numPr>
        <w:tabs>
          <w:tab w:val="clear" w:pos="720"/>
          <w:tab w:val="num" w:pos="284"/>
        </w:tabs>
        <w:ind w:left="284" w:hanging="284"/>
        <w:jc w:val="both"/>
        <w:rPr>
          <w:rFonts w:ascii="Arial" w:hAnsi="Arial" w:cs="Arial"/>
          <w:sz w:val="20"/>
          <w:szCs w:val="20"/>
        </w:rPr>
      </w:pPr>
      <w:r w:rsidRPr="00CD4DB5">
        <w:rPr>
          <w:rFonts w:ascii="Arial" w:hAnsi="Arial" w:cs="Arial"/>
          <w:sz w:val="20"/>
          <w:szCs w:val="20"/>
        </w:rPr>
        <w:t xml:space="preserve">Bereavement. </w:t>
      </w:r>
    </w:p>
    <w:p w:rsidR="00F91BAA" w:rsidRPr="00CD4DB5" w:rsidRDefault="00F91BAA" w:rsidP="003206ED">
      <w:pPr>
        <w:numPr>
          <w:ilvl w:val="0"/>
          <w:numId w:val="16"/>
        </w:numPr>
        <w:tabs>
          <w:tab w:val="clear" w:pos="720"/>
          <w:tab w:val="num" w:pos="284"/>
        </w:tabs>
        <w:ind w:left="284" w:hanging="284"/>
        <w:jc w:val="both"/>
        <w:rPr>
          <w:rFonts w:ascii="Arial" w:hAnsi="Arial" w:cs="Arial"/>
          <w:sz w:val="20"/>
          <w:szCs w:val="20"/>
        </w:rPr>
      </w:pPr>
      <w:r w:rsidRPr="00CD4DB5">
        <w:rPr>
          <w:rFonts w:ascii="Arial" w:hAnsi="Arial" w:cs="Arial"/>
          <w:sz w:val="20"/>
          <w:szCs w:val="20"/>
        </w:rPr>
        <w:t xml:space="preserve">Serious illness affecting a close family member. </w:t>
      </w:r>
    </w:p>
    <w:p w:rsidR="00F91BAA" w:rsidRPr="00CD4DB5" w:rsidRDefault="00F91BAA" w:rsidP="003206ED">
      <w:pPr>
        <w:numPr>
          <w:ilvl w:val="0"/>
          <w:numId w:val="16"/>
        </w:numPr>
        <w:tabs>
          <w:tab w:val="clear" w:pos="720"/>
          <w:tab w:val="num" w:pos="284"/>
        </w:tabs>
        <w:ind w:left="284" w:hanging="284"/>
        <w:jc w:val="both"/>
        <w:rPr>
          <w:rFonts w:ascii="Arial" w:hAnsi="Arial" w:cs="Arial"/>
          <w:sz w:val="20"/>
          <w:szCs w:val="20"/>
        </w:rPr>
      </w:pPr>
      <w:r w:rsidRPr="00CD4DB5">
        <w:rPr>
          <w:rFonts w:ascii="Arial" w:hAnsi="Arial" w:cs="Arial"/>
          <w:sz w:val="20"/>
          <w:szCs w:val="20"/>
        </w:rPr>
        <w:t xml:space="preserve">Unforeseeable or unpreventable events. </w:t>
      </w:r>
    </w:p>
    <w:p w:rsidR="00F91BAA" w:rsidRPr="00CD4DB5" w:rsidRDefault="00F91BAA">
      <w:pPr>
        <w:ind w:left="714"/>
        <w:jc w:val="both"/>
        <w:rPr>
          <w:rFonts w:ascii="Arial" w:hAnsi="Arial" w:cs="Arial"/>
          <w:sz w:val="20"/>
          <w:szCs w:val="20"/>
        </w:rPr>
      </w:pPr>
    </w:p>
    <w:p w:rsidR="0044003F" w:rsidRPr="00CD4DB5" w:rsidRDefault="0044003F" w:rsidP="003206ED">
      <w:pPr>
        <w:ind w:left="567" w:hanging="567"/>
        <w:jc w:val="both"/>
        <w:rPr>
          <w:rFonts w:ascii="Arial" w:hAnsi="Arial" w:cs="Arial"/>
          <w:sz w:val="20"/>
          <w:szCs w:val="20"/>
        </w:rPr>
      </w:pPr>
      <w:r w:rsidRPr="00CD4DB5">
        <w:rPr>
          <w:rFonts w:ascii="Arial" w:hAnsi="Arial" w:cs="Arial"/>
          <w:sz w:val="20"/>
          <w:szCs w:val="20"/>
        </w:rPr>
        <w:t xml:space="preserve">The following will </w:t>
      </w:r>
      <w:r w:rsidRPr="00CD4DB5">
        <w:rPr>
          <w:rFonts w:ascii="Arial" w:hAnsi="Arial" w:cs="Arial"/>
          <w:bCs/>
          <w:sz w:val="20"/>
          <w:szCs w:val="20"/>
          <w:u w:val="single"/>
        </w:rPr>
        <w:t>not</w:t>
      </w:r>
      <w:r w:rsidRPr="00CD4DB5">
        <w:rPr>
          <w:rFonts w:ascii="Arial" w:hAnsi="Arial" w:cs="Arial"/>
          <w:sz w:val="20"/>
          <w:szCs w:val="20"/>
        </w:rPr>
        <w:t xml:space="preserve"> be regarded as mitigating circumstances:</w:t>
      </w:r>
    </w:p>
    <w:p w:rsidR="0044003F" w:rsidRPr="00CD4DB5" w:rsidRDefault="0044003F">
      <w:pPr>
        <w:ind w:left="714"/>
        <w:jc w:val="both"/>
        <w:rPr>
          <w:rFonts w:ascii="Arial" w:hAnsi="Arial" w:cs="Arial"/>
          <w:sz w:val="20"/>
          <w:szCs w:val="20"/>
        </w:rPr>
      </w:pPr>
    </w:p>
    <w:p w:rsidR="0044003F" w:rsidRPr="00CD4DB5" w:rsidRDefault="0044003F" w:rsidP="003206ED">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Failure to attend an examination due to misreading the examination timetable.</w:t>
      </w:r>
    </w:p>
    <w:p w:rsidR="0044003F" w:rsidRPr="00CD4DB5" w:rsidRDefault="0044003F" w:rsidP="003206ED">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Events such as holidays and weddings.</w:t>
      </w:r>
    </w:p>
    <w:p w:rsidR="0044003F" w:rsidRPr="00CD4DB5" w:rsidRDefault="0044003F" w:rsidP="003206ED">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Inadequate planning and time management.</w:t>
      </w:r>
    </w:p>
    <w:p w:rsidR="0044003F" w:rsidRPr="00CD4DB5" w:rsidRDefault="0044003F" w:rsidP="003206ED">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 xml:space="preserve">Having more than one examination on the same day. </w:t>
      </w:r>
    </w:p>
    <w:p w:rsidR="0044003F" w:rsidRPr="00CD4DB5" w:rsidRDefault="0044003F" w:rsidP="003206ED">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Examination clashes arising from incorrect registration by the student, i.e. examinations scheduled to take place at the same time.  (Students are responsible for reporting any examination clashes which occur in their examination timetable to their departmental Examinations Officer and the Student Administration and Support Division so that alternative arrangements can be made.)</w:t>
      </w:r>
    </w:p>
    <w:p w:rsidR="00913E94" w:rsidRPr="00CD4DB5" w:rsidRDefault="0044003F" w:rsidP="00913E94">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Pressures from paid employment</w:t>
      </w:r>
      <w:r w:rsidR="0045194B" w:rsidRPr="00CD4DB5">
        <w:rPr>
          <w:rFonts w:ascii="Arial" w:hAnsi="Arial" w:cs="Arial"/>
          <w:sz w:val="20"/>
          <w:szCs w:val="20"/>
        </w:rPr>
        <w:t xml:space="preserve"> for full-time students</w:t>
      </w:r>
      <w:r w:rsidRPr="00CD4DB5">
        <w:rPr>
          <w:rFonts w:ascii="Arial" w:hAnsi="Arial" w:cs="Arial"/>
          <w:sz w:val="20"/>
          <w:szCs w:val="20"/>
        </w:rPr>
        <w:t xml:space="preserve">. (Students are reminded that the University recommends that they should be employed for </w:t>
      </w:r>
      <w:r w:rsidR="009F6DB7" w:rsidRPr="00CD4DB5">
        <w:rPr>
          <w:rFonts w:ascii="Arial" w:hAnsi="Arial" w:cs="Arial"/>
          <w:sz w:val="20"/>
          <w:szCs w:val="20"/>
        </w:rPr>
        <w:t>no more than 15 hours per week</w:t>
      </w:r>
      <w:r w:rsidR="0045194B" w:rsidRPr="00CD4DB5">
        <w:rPr>
          <w:rFonts w:ascii="Arial" w:hAnsi="Arial" w:cs="Arial"/>
          <w:sz w:val="20"/>
          <w:szCs w:val="20"/>
        </w:rPr>
        <w:t>)</w:t>
      </w:r>
      <w:r w:rsidR="009F6DB7" w:rsidRPr="00CD4DB5">
        <w:rPr>
          <w:rFonts w:ascii="Arial" w:hAnsi="Arial" w:cs="Arial"/>
          <w:sz w:val="20"/>
          <w:szCs w:val="20"/>
        </w:rPr>
        <w:t>.</w:t>
      </w:r>
    </w:p>
    <w:p w:rsidR="002D6CAC" w:rsidRPr="00CD4DB5" w:rsidRDefault="0044003F" w:rsidP="00913E94">
      <w:pPr>
        <w:numPr>
          <w:ilvl w:val="0"/>
          <w:numId w:val="2"/>
        </w:numPr>
        <w:tabs>
          <w:tab w:val="clear" w:pos="360"/>
          <w:tab w:val="num" w:pos="284"/>
        </w:tabs>
        <w:ind w:left="284" w:hanging="284"/>
        <w:jc w:val="both"/>
        <w:rPr>
          <w:rFonts w:ascii="Arial" w:hAnsi="Arial" w:cs="Arial"/>
          <w:sz w:val="20"/>
          <w:szCs w:val="20"/>
        </w:rPr>
      </w:pPr>
      <w:r w:rsidRPr="00CD4DB5">
        <w:rPr>
          <w:rFonts w:ascii="Arial" w:hAnsi="Arial" w:cs="Arial"/>
          <w:sz w:val="20"/>
          <w:szCs w:val="20"/>
        </w:rPr>
        <w:t>Any event that could reasonably have been expected or anticipated</w:t>
      </w:r>
      <w:r w:rsidR="003A5D97" w:rsidRPr="00CD4DB5">
        <w:rPr>
          <w:rFonts w:ascii="Arial" w:hAnsi="Arial" w:cs="Arial"/>
          <w:sz w:val="20"/>
          <w:szCs w:val="20"/>
        </w:rPr>
        <w:t>, such as sporting events.</w:t>
      </w:r>
      <w:r w:rsidR="002D6CAC" w:rsidRPr="00CD4DB5">
        <w:rPr>
          <w:rFonts w:ascii="Arial" w:hAnsi="Arial" w:cs="Arial"/>
          <w:b/>
          <w:sz w:val="20"/>
          <w:szCs w:val="20"/>
        </w:rPr>
        <w:t xml:space="preserve"> </w:t>
      </w:r>
    </w:p>
    <w:p w:rsidR="002D6CAC" w:rsidRPr="00CD4DB5" w:rsidRDefault="002D6CAC" w:rsidP="002D6CAC">
      <w:pPr>
        <w:ind w:left="567" w:hanging="567"/>
        <w:jc w:val="both"/>
        <w:rPr>
          <w:rFonts w:ascii="Arial" w:hAnsi="Arial" w:cs="Arial"/>
          <w:b/>
          <w:sz w:val="20"/>
          <w:szCs w:val="20"/>
        </w:rPr>
      </w:pPr>
    </w:p>
    <w:p w:rsidR="002D6CAC" w:rsidRPr="00CD4DB5" w:rsidRDefault="002D6CAC" w:rsidP="002D6CAC">
      <w:pPr>
        <w:ind w:left="567" w:hanging="567"/>
        <w:jc w:val="both"/>
        <w:rPr>
          <w:rFonts w:ascii="Arial" w:hAnsi="Arial" w:cs="Arial"/>
          <w:b/>
          <w:sz w:val="20"/>
          <w:szCs w:val="20"/>
        </w:rPr>
      </w:pPr>
      <w:r w:rsidRPr="00CD4DB5">
        <w:rPr>
          <w:rFonts w:ascii="Arial" w:hAnsi="Arial" w:cs="Arial"/>
          <w:b/>
          <w:sz w:val="20"/>
          <w:szCs w:val="20"/>
        </w:rPr>
        <w:t>1.</w:t>
      </w:r>
      <w:r w:rsidRPr="00CD4DB5">
        <w:rPr>
          <w:rFonts w:ascii="Arial" w:hAnsi="Arial" w:cs="Arial"/>
          <w:b/>
          <w:sz w:val="20"/>
          <w:szCs w:val="20"/>
        </w:rPr>
        <w:tab/>
        <w:t>REPORTING MITIGATING CIRCUMSTANCES</w:t>
      </w:r>
    </w:p>
    <w:p w:rsidR="002D6CAC" w:rsidRPr="00CD4DB5" w:rsidRDefault="002D6CAC" w:rsidP="002D6CAC">
      <w:pPr>
        <w:jc w:val="both"/>
        <w:rPr>
          <w:rFonts w:ascii="Arial" w:hAnsi="Arial" w:cs="Arial"/>
          <w:b/>
          <w:sz w:val="20"/>
          <w:szCs w:val="20"/>
        </w:rPr>
      </w:pPr>
    </w:p>
    <w:p w:rsidR="002D6CAC" w:rsidRPr="00CD4DB5" w:rsidRDefault="002D6CAC" w:rsidP="002D6CAC">
      <w:pPr>
        <w:pStyle w:val="BodyText"/>
        <w:ind w:left="567" w:hanging="567"/>
        <w:rPr>
          <w:rFonts w:ascii="Arial" w:hAnsi="Arial" w:cs="Arial"/>
          <w:b/>
          <w:sz w:val="20"/>
          <w:szCs w:val="20"/>
        </w:rPr>
      </w:pPr>
      <w:r w:rsidRPr="00CD4DB5">
        <w:rPr>
          <w:rFonts w:ascii="Arial" w:hAnsi="Arial" w:cs="Arial"/>
          <w:b/>
          <w:sz w:val="20"/>
          <w:szCs w:val="20"/>
        </w:rPr>
        <w:t>1.1</w:t>
      </w:r>
      <w:r w:rsidRPr="00CD4DB5">
        <w:rPr>
          <w:rFonts w:ascii="Arial" w:hAnsi="Arial" w:cs="Arial"/>
          <w:sz w:val="20"/>
          <w:szCs w:val="20"/>
        </w:rPr>
        <w:tab/>
      </w:r>
      <w:r w:rsidRPr="00CD4DB5">
        <w:rPr>
          <w:rFonts w:ascii="Arial" w:hAnsi="Arial" w:cs="Arial"/>
          <w:b/>
          <w:sz w:val="20"/>
          <w:szCs w:val="20"/>
        </w:rPr>
        <w:t>Contact your personal or academic tutor</w:t>
      </w:r>
    </w:p>
    <w:p w:rsidR="002D6CAC" w:rsidRPr="00CD4DB5" w:rsidRDefault="002D6CAC" w:rsidP="002D6CAC">
      <w:pPr>
        <w:pStyle w:val="BodyText"/>
        <w:ind w:left="567" w:hanging="567"/>
        <w:rPr>
          <w:rFonts w:ascii="Arial" w:hAnsi="Arial" w:cs="Arial"/>
          <w:sz w:val="20"/>
          <w:szCs w:val="20"/>
        </w:rPr>
      </w:pPr>
    </w:p>
    <w:p w:rsidR="002D6CAC" w:rsidRPr="00CD4DB5" w:rsidRDefault="002D6CAC" w:rsidP="002D6CAC">
      <w:pPr>
        <w:pStyle w:val="BodyText"/>
        <w:ind w:left="567" w:hanging="567"/>
        <w:rPr>
          <w:rFonts w:ascii="Arial" w:hAnsi="Arial" w:cs="Arial"/>
          <w:sz w:val="20"/>
          <w:szCs w:val="20"/>
        </w:rPr>
      </w:pPr>
      <w:r w:rsidRPr="00CD4DB5">
        <w:rPr>
          <w:rFonts w:ascii="Arial" w:hAnsi="Arial" w:cs="Arial"/>
          <w:sz w:val="20"/>
          <w:szCs w:val="20"/>
        </w:rPr>
        <w:tab/>
        <w:t xml:space="preserve">It is </w:t>
      </w:r>
      <w:r w:rsidRPr="00CD4DB5">
        <w:rPr>
          <w:rFonts w:ascii="Arial" w:hAnsi="Arial" w:cs="Arial"/>
          <w:sz w:val="20"/>
          <w:szCs w:val="20"/>
          <w:u w:val="single"/>
        </w:rPr>
        <w:t>your</w:t>
      </w:r>
      <w:r w:rsidRPr="00CD4DB5">
        <w:rPr>
          <w:rFonts w:ascii="Arial" w:hAnsi="Arial" w:cs="Arial"/>
          <w:sz w:val="20"/>
          <w:szCs w:val="20"/>
        </w:rPr>
        <w:t xml:space="preserve"> responsibility to report any illness or other mitigating circumstances.  Before proceeding with the Mitigating Circumstances procedure it is very important that you contact your personal or academic tutor for advice;</w:t>
      </w:r>
      <w:r w:rsidRPr="00CD4DB5">
        <w:rPr>
          <w:rFonts w:ascii="Arial" w:hAnsi="Arial" w:cs="Arial"/>
          <w:b/>
          <w:sz w:val="20"/>
          <w:szCs w:val="20"/>
        </w:rPr>
        <w:t xml:space="preserve"> </w:t>
      </w:r>
      <w:r w:rsidRPr="00CD4DB5">
        <w:rPr>
          <w:rFonts w:ascii="Arial" w:hAnsi="Arial" w:cs="Arial"/>
          <w:sz w:val="20"/>
          <w:szCs w:val="20"/>
        </w:rPr>
        <w:t xml:space="preserve">this is to ensure that you follow the procedure correctly, and provide the </w:t>
      </w:r>
      <w:proofErr w:type="gramStart"/>
      <w:r w:rsidRPr="00CD4DB5">
        <w:rPr>
          <w:rFonts w:ascii="Arial" w:hAnsi="Arial" w:cs="Arial"/>
          <w:sz w:val="20"/>
          <w:szCs w:val="20"/>
        </w:rPr>
        <w:t>information</w:t>
      </w:r>
      <w:proofErr w:type="gramEnd"/>
      <w:r w:rsidRPr="00CD4DB5">
        <w:rPr>
          <w:rFonts w:ascii="Arial" w:hAnsi="Arial" w:cs="Arial"/>
          <w:sz w:val="20"/>
          <w:szCs w:val="20"/>
        </w:rPr>
        <w:t xml:space="preserve"> required.</w:t>
      </w:r>
    </w:p>
    <w:p w:rsidR="002D6CAC" w:rsidRPr="00CD4DB5" w:rsidRDefault="002D6CAC" w:rsidP="002D6CAC">
      <w:pPr>
        <w:pStyle w:val="BodyText"/>
        <w:ind w:left="567" w:hanging="567"/>
        <w:rPr>
          <w:rFonts w:ascii="Arial" w:hAnsi="Arial" w:cs="Arial"/>
          <w:sz w:val="20"/>
          <w:szCs w:val="20"/>
        </w:rPr>
      </w:pPr>
    </w:p>
    <w:p w:rsidR="002D6CAC" w:rsidRPr="00CD4DB5" w:rsidRDefault="002D6CAC" w:rsidP="002D6CAC">
      <w:pPr>
        <w:pStyle w:val="BodyText"/>
        <w:ind w:left="567" w:hanging="567"/>
        <w:rPr>
          <w:rFonts w:ascii="Arial" w:hAnsi="Arial" w:cs="Arial"/>
          <w:sz w:val="20"/>
          <w:szCs w:val="20"/>
        </w:rPr>
      </w:pPr>
      <w:r w:rsidRPr="00CD4DB5">
        <w:rPr>
          <w:rFonts w:ascii="Arial" w:hAnsi="Arial" w:cs="Arial"/>
          <w:b/>
          <w:sz w:val="20"/>
          <w:szCs w:val="20"/>
        </w:rPr>
        <w:t>1.2</w:t>
      </w:r>
      <w:r w:rsidRPr="00CD4DB5">
        <w:rPr>
          <w:rFonts w:ascii="Arial" w:hAnsi="Arial" w:cs="Arial"/>
          <w:b/>
          <w:sz w:val="20"/>
          <w:szCs w:val="20"/>
        </w:rPr>
        <w:tab/>
        <w:t>Contact your department</w:t>
      </w:r>
    </w:p>
    <w:p w:rsidR="002D6CAC" w:rsidRPr="00CD4DB5" w:rsidRDefault="002D6CAC" w:rsidP="002D6CAC">
      <w:pPr>
        <w:pStyle w:val="BodyText"/>
        <w:ind w:left="567" w:hanging="567"/>
        <w:rPr>
          <w:rFonts w:ascii="Arial" w:hAnsi="Arial" w:cs="Arial"/>
          <w:sz w:val="20"/>
          <w:szCs w:val="20"/>
        </w:rPr>
      </w:pPr>
    </w:p>
    <w:p w:rsidR="00BC29C2" w:rsidRPr="00CD4DB5" w:rsidRDefault="002D6CAC" w:rsidP="002D6CAC">
      <w:pPr>
        <w:pStyle w:val="BodyText"/>
        <w:ind w:left="567" w:hanging="567"/>
        <w:rPr>
          <w:rFonts w:ascii="Arial" w:hAnsi="Arial" w:cs="Arial"/>
          <w:sz w:val="20"/>
          <w:szCs w:val="20"/>
        </w:rPr>
      </w:pPr>
      <w:r w:rsidRPr="00CD4DB5">
        <w:rPr>
          <w:rFonts w:ascii="Arial" w:hAnsi="Arial" w:cs="Arial"/>
          <w:sz w:val="20"/>
          <w:szCs w:val="20"/>
        </w:rPr>
        <w:tab/>
        <w:t>Mitigating circumstances are only considered at a few specific times of the year.  In the case of coursework (e.g. essays) where you may have experienced mitigating circumstances around the time of the deadline, you should contact your department to discuss the possibility of an extension to the deadline.  This will only be granted on the basis of medical grounds or other exceptional circumstances and requires the permission of the Head of Department (or his/her nominee).  A valid Doctor’s certificate will be required to verify illness; self-certification is not adequate.</w:t>
      </w:r>
    </w:p>
    <w:p w:rsidR="0011183B" w:rsidRPr="00CD4DB5" w:rsidRDefault="0011183B" w:rsidP="002D6CAC">
      <w:pPr>
        <w:pStyle w:val="BodyText"/>
        <w:ind w:left="567" w:hanging="567"/>
        <w:rPr>
          <w:rFonts w:ascii="Arial" w:hAnsi="Arial" w:cs="Arial"/>
          <w:sz w:val="20"/>
          <w:szCs w:val="20"/>
        </w:rPr>
      </w:pPr>
    </w:p>
    <w:p w:rsidR="0011183B" w:rsidRPr="00CD4DB5" w:rsidRDefault="0011183B" w:rsidP="002D6CAC">
      <w:pPr>
        <w:pStyle w:val="BodyText"/>
        <w:ind w:left="567" w:hanging="567"/>
        <w:rPr>
          <w:rFonts w:ascii="Arial" w:hAnsi="Arial" w:cs="Arial"/>
          <w:sz w:val="20"/>
          <w:szCs w:val="20"/>
        </w:rPr>
      </w:pPr>
      <w:r w:rsidRPr="00CD4DB5">
        <w:rPr>
          <w:rFonts w:ascii="Arial" w:hAnsi="Arial" w:cs="Arial"/>
          <w:sz w:val="20"/>
          <w:szCs w:val="20"/>
        </w:rPr>
        <w:tab/>
        <w:t>See below for details of the Mitigating Circumstances Process:</w:t>
      </w:r>
    </w:p>
    <w:p w:rsidR="002D6CAC" w:rsidRPr="00CD4DB5" w:rsidRDefault="002D6CAC" w:rsidP="002D6CAC">
      <w:pPr>
        <w:pStyle w:val="BodyText"/>
        <w:ind w:left="567" w:hanging="567"/>
        <w:rPr>
          <w:rFonts w:ascii="Arial" w:hAnsi="Arial" w:cs="Arial"/>
          <w:sz w:val="20"/>
          <w:szCs w:val="20"/>
        </w:rPr>
      </w:pPr>
    </w:p>
    <w:p w:rsidR="002D6CAC" w:rsidRPr="00CD4DB5" w:rsidRDefault="002D6CAC" w:rsidP="002D6CAC">
      <w:pPr>
        <w:pStyle w:val="BodyText"/>
        <w:ind w:left="567" w:hanging="567"/>
        <w:rPr>
          <w:rFonts w:ascii="Arial" w:hAnsi="Arial" w:cs="Arial"/>
          <w:sz w:val="20"/>
          <w:szCs w:val="20"/>
        </w:rPr>
      </w:pPr>
    </w:p>
    <w:p w:rsidR="002D6CAC" w:rsidRDefault="002D6CAC" w:rsidP="002D6CAC">
      <w:pPr>
        <w:pStyle w:val="BodyText"/>
        <w:ind w:left="567" w:hanging="567"/>
        <w:rPr>
          <w:rFonts w:ascii="Arial" w:hAnsi="Arial" w:cs="Arial"/>
          <w:sz w:val="20"/>
          <w:szCs w:val="20"/>
        </w:rPr>
      </w:pPr>
    </w:p>
    <w:p w:rsidR="00CD4DB5" w:rsidRDefault="00CD4DB5" w:rsidP="002D6CAC">
      <w:pPr>
        <w:pStyle w:val="BodyText"/>
        <w:ind w:left="567" w:hanging="567"/>
        <w:rPr>
          <w:rFonts w:ascii="Arial" w:hAnsi="Arial" w:cs="Arial"/>
          <w:sz w:val="20"/>
          <w:szCs w:val="20"/>
        </w:rPr>
      </w:pPr>
    </w:p>
    <w:p w:rsidR="00CD4DB5" w:rsidRPr="00CD4DB5" w:rsidRDefault="00CD4DB5" w:rsidP="002D6CAC">
      <w:pPr>
        <w:pStyle w:val="BodyText"/>
        <w:ind w:left="567" w:hanging="567"/>
        <w:rPr>
          <w:rFonts w:ascii="Arial" w:hAnsi="Arial" w:cs="Arial"/>
          <w:sz w:val="20"/>
          <w:szCs w:val="20"/>
        </w:rPr>
      </w:pPr>
    </w:p>
    <w:p w:rsidR="002D6CAC" w:rsidRPr="00CD4DB5" w:rsidRDefault="002D6CAC" w:rsidP="002D6CAC">
      <w:pPr>
        <w:pStyle w:val="BodyText"/>
        <w:ind w:left="720" w:hanging="720"/>
        <w:jc w:val="center"/>
        <w:rPr>
          <w:rFonts w:ascii="Arial" w:hAnsi="Arial" w:cs="Arial"/>
          <w:b/>
          <w:sz w:val="20"/>
          <w:szCs w:val="20"/>
          <w:u w:val="single"/>
        </w:rPr>
      </w:pPr>
      <w:r w:rsidRPr="00CD4DB5">
        <w:rPr>
          <w:rFonts w:ascii="Arial" w:hAnsi="Arial" w:cs="Arial"/>
          <w:b/>
          <w:sz w:val="20"/>
          <w:szCs w:val="20"/>
          <w:u w:val="single"/>
        </w:rPr>
        <w:lastRenderedPageBreak/>
        <w:t>THE MITIGATING CIRCUMSTANCES PROCESS</w:t>
      </w:r>
    </w:p>
    <w:p w:rsidR="002D6CAC" w:rsidRPr="00CD4DB5" w:rsidRDefault="002D6CAC" w:rsidP="002D6CAC">
      <w:pPr>
        <w:pStyle w:val="BodyText"/>
        <w:ind w:left="720" w:hanging="720"/>
        <w:jc w:val="center"/>
        <w:rPr>
          <w:rFonts w:ascii="Arial" w:hAnsi="Arial" w:cs="Arial"/>
          <w:b/>
          <w:sz w:val="20"/>
          <w:szCs w:val="20"/>
          <w:u w:val="single"/>
        </w:rPr>
      </w:pPr>
    </w:p>
    <w:p w:rsidR="00EF1002" w:rsidRPr="00CD4DB5" w:rsidRDefault="002D6CAC" w:rsidP="00EF1002">
      <w:pPr>
        <w:jc w:val="both"/>
        <w:rPr>
          <w:rFonts w:ascii="Arial" w:hAnsi="Arial" w:cs="Arial"/>
          <w:noProof/>
          <w:sz w:val="20"/>
          <w:szCs w:val="20"/>
          <w:lang w:eastAsia="en-GB"/>
        </w:rPr>
      </w:pPr>
      <w:r w:rsidRPr="00CD4DB5">
        <w:rPr>
          <w:rFonts w:ascii="Arial" w:hAnsi="Arial" w:cs="Arial"/>
          <w:noProof/>
          <w:sz w:val="20"/>
          <w:szCs w:val="20"/>
          <w:lang w:eastAsia="en-GB"/>
        </w:rPr>
        <w:pict>
          <v:shape id="Diagram 1" o:spid="_x0000_i1026" type="#_x0000_t75" style="width:465pt;height:39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">
            <v:imagedata r:id="rId9" o:title=""/>
            <o:lock v:ext="edit" aspectratio="f"/>
          </v:shape>
        </w:pict>
      </w:r>
    </w:p>
    <w:p w:rsidR="002D6CAC" w:rsidRPr="00CD4DB5" w:rsidRDefault="002D6CAC" w:rsidP="00EF1002">
      <w:pPr>
        <w:jc w:val="both"/>
        <w:rPr>
          <w:rFonts w:ascii="Arial" w:hAnsi="Arial" w:cs="Arial"/>
          <w:sz w:val="20"/>
          <w:szCs w:val="20"/>
        </w:rPr>
      </w:pPr>
    </w:p>
    <w:p w:rsidR="00C1255C" w:rsidRPr="00CD4DB5" w:rsidRDefault="00C1255C" w:rsidP="00EC39AA">
      <w:pPr>
        <w:pStyle w:val="BodyText"/>
        <w:ind w:left="567" w:hanging="567"/>
        <w:rPr>
          <w:rFonts w:ascii="Arial" w:hAnsi="Arial" w:cs="Arial"/>
          <w:sz w:val="20"/>
          <w:szCs w:val="20"/>
        </w:rPr>
      </w:pPr>
    </w:p>
    <w:p w:rsidR="00C1255C" w:rsidRPr="00CD4DB5" w:rsidRDefault="00C7251B" w:rsidP="00EC39AA">
      <w:pPr>
        <w:pStyle w:val="BodyText"/>
        <w:ind w:left="567" w:hanging="567"/>
        <w:rPr>
          <w:rFonts w:ascii="Arial" w:hAnsi="Arial" w:cs="Arial"/>
          <w:b/>
          <w:sz w:val="20"/>
          <w:szCs w:val="20"/>
        </w:rPr>
      </w:pPr>
      <w:r w:rsidRPr="00CD4DB5">
        <w:rPr>
          <w:rFonts w:ascii="Arial" w:hAnsi="Arial" w:cs="Arial"/>
          <w:b/>
          <w:sz w:val="20"/>
          <w:szCs w:val="20"/>
        </w:rPr>
        <w:t>2.</w:t>
      </w:r>
      <w:r w:rsidRPr="00CD4DB5">
        <w:rPr>
          <w:rFonts w:ascii="Arial" w:hAnsi="Arial" w:cs="Arial"/>
          <w:b/>
          <w:sz w:val="20"/>
          <w:szCs w:val="20"/>
        </w:rPr>
        <w:tab/>
        <w:t>CO</w:t>
      </w:r>
      <w:r w:rsidR="00C1255C" w:rsidRPr="00CD4DB5">
        <w:rPr>
          <w:rFonts w:ascii="Arial" w:hAnsi="Arial" w:cs="Arial"/>
          <w:b/>
          <w:sz w:val="20"/>
          <w:szCs w:val="20"/>
        </w:rPr>
        <w:t>MPLET</w:t>
      </w:r>
      <w:r w:rsidRPr="00CD4DB5">
        <w:rPr>
          <w:rFonts w:ascii="Arial" w:hAnsi="Arial" w:cs="Arial"/>
          <w:b/>
          <w:sz w:val="20"/>
          <w:szCs w:val="20"/>
        </w:rPr>
        <w:t>ING</w:t>
      </w:r>
      <w:r w:rsidR="00C1255C" w:rsidRPr="00CD4DB5">
        <w:rPr>
          <w:rFonts w:ascii="Arial" w:hAnsi="Arial" w:cs="Arial"/>
          <w:b/>
          <w:sz w:val="20"/>
          <w:szCs w:val="20"/>
        </w:rPr>
        <w:t xml:space="preserve"> AND SUBMIT</w:t>
      </w:r>
      <w:r w:rsidRPr="00CD4DB5">
        <w:rPr>
          <w:rFonts w:ascii="Arial" w:hAnsi="Arial" w:cs="Arial"/>
          <w:b/>
          <w:sz w:val="20"/>
          <w:szCs w:val="20"/>
        </w:rPr>
        <w:t>TING</w:t>
      </w:r>
      <w:r w:rsidR="00C1255C" w:rsidRPr="00CD4DB5">
        <w:rPr>
          <w:rFonts w:ascii="Arial" w:hAnsi="Arial" w:cs="Arial"/>
          <w:b/>
          <w:sz w:val="20"/>
          <w:szCs w:val="20"/>
        </w:rPr>
        <w:t xml:space="preserve"> THE MITIGATING CIRCUMSTANCES FORM</w:t>
      </w:r>
    </w:p>
    <w:p w:rsidR="00EC39AA" w:rsidRPr="00CD4DB5" w:rsidRDefault="00EC39AA" w:rsidP="003206ED">
      <w:pPr>
        <w:ind w:left="567" w:hanging="567"/>
        <w:jc w:val="both"/>
        <w:rPr>
          <w:rFonts w:ascii="Arial" w:hAnsi="Arial" w:cs="Arial"/>
          <w:sz w:val="20"/>
          <w:szCs w:val="20"/>
        </w:rPr>
      </w:pPr>
    </w:p>
    <w:p w:rsidR="00EC39AA" w:rsidRPr="00CD4DB5" w:rsidRDefault="00C1255C" w:rsidP="003206ED">
      <w:pPr>
        <w:ind w:left="567" w:hanging="567"/>
        <w:jc w:val="both"/>
        <w:rPr>
          <w:rFonts w:ascii="Arial" w:hAnsi="Arial" w:cs="Arial"/>
          <w:b/>
          <w:sz w:val="20"/>
          <w:szCs w:val="20"/>
        </w:rPr>
      </w:pPr>
      <w:r w:rsidRPr="00CD4DB5">
        <w:rPr>
          <w:rFonts w:ascii="Arial" w:hAnsi="Arial" w:cs="Arial"/>
          <w:b/>
          <w:sz w:val="20"/>
          <w:szCs w:val="20"/>
        </w:rPr>
        <w:t>2</w:t>
      </w:r>
      <w:r w:rsidR="00EC39AA" w:rsidRPr="00CD4DB5">
        <w:rPr>
          <w:rFonts w:ascii="Arial" w:hAnsi="Arial" w:cs="Arial"/>
          <w:b/>
          <w:sz w:val="20"/>
          <w:szCs w:val="20"/>
        </w:rPr>
        <w:t>.</w:t>
      </w:r>
      <w:r w:rsidRPr="00CD4DB5">
        <w:rPr>
          <w:rFonts w:ascii="Arial" w:hAnsi="Arial" w:cs="Arial"/>
          <w:b/>
          <w:sz w:val="20"/>
          <w:szCs w:val="20"/>
        </w:rPr>
        <w:t>1</w:t>
      </w:r>
      <w:r w:rsidR="00EC39AA" w:rsidRPr="00CD4DB5">
        <w:rPr>
          <w:rFonts w:ascii="Arial" w:hAnsi="Arial" w:cs="Arial"/>
          <w:sz w:val="20"/>
          <w:szCs w:val="20"/>
        </w:rPr>
        <w:tab/>
      </w:r>
      <w:r w:rsidR="00EC39AA" w:rsidRPr="00CD4DB5">
        <w:rPr>
          <w:rFonts w:ascii="Arial" w:hAnsi="Arial" w:cs="Arial"/>
          <w:b/>
          <w:sz w:val="20"/>
          <w:szCs w:val="20"/>
        </w:rPr>
        <w:t>Complete the mitigating circumstances form</w:t>
      </w:r>
    </w:p>
    <w:p w:rsidR="00EC39AA" w:rsidRPr="00CD4DB5" w:rsidRDefault="00EC39AA" w:rsidP="003206ED">
      <w:pPr>
        <w:ind w:left="567" w:hanging="567"/>
        <w:jc w:val="both"/>
        <w:rPr>
          <w:rFonts w:ascii="Arial" w:hAnsi="Arial" w:cs="Arial"/>
          <w:sz w:val="20"/>
          <w:szCs w:val="20"/>
        </w:rPr>
      </w:pPr>
    </w:p>
    <w:p w:rsidR="00EC39AA" w:rsidRPr="00CD4DB5" w:rsidRDefault="00EC39AA" w:rsidP="003206ED">
      <w:pPr>
        <w:ind w:left="567" w:hanging="567"/>
        <w:jc w:val="both"/>
        <w:rPr>
          <w:rFonts w:ascii="Arial" w:hAnsi="Arial" w:cs="Arial"/>
          <w:sz w:val="20"/>
          <w:szCs w:val="20"/>
          <w:u w:val="single"/>
        </w:rPr>
      </w:pPr>
      <w:r w:rsidRPr="00CD4DB5">
        <w:rPr>
          <w:rFonts w:ascii="Arial" w:hAnsi="Arial" w:cs="Arial"/>
          <w:sz w:val="20"/>
          <w:szCs w:val="20"/>
        </w:rPr>
        <w:tab/>
        <w:t xml:space="preserve">Any meeting with your personal or academic tutor is </w:t>
      </w:r>
      <w:r w:rsidRPr="00CD4DB5">
        <w:rPr>
          <w:rFonts w:ascii="Arial" w:hAnsi="Arial" w:cs="Arial"/>
          <w:sz w:val="20"/>
          <w:szCs w:val="20"/>
          <w:u w:val="single"/>
        </w:rPr>
        <w:t>only for advice</w:t>
      </w:r>
      <w:r w:rsidRPr="00CD4DB5">
        <w:rPr>
          <w:rFonts w:ascii="Arial" w:hAnsi="Arial" w:cs="Arial"/>
          <w:sz w:val="20"/>
          <w:szCs w:val="20"/>
        </w:rPr>
        <w:t xml:space="preserve">. Following this meeting, you should complete the official form attached to this document and submit it, with supporting evidence, e.g. a medical certificate, to your personal tutor or the Head of the Department/School in which you are registered (in some Departments this might be the Assessment Officer or Board of Examiners).  In the case of Combined Honours students, the </w:t>
      </w:r>
      <w:r w:rsidR="00D20E93" w:rsidRPr="00CD4DB5">
        <w:rPr>
          <w:rFonts w:ascii="Arial" w:hAnsi="Arial" w:cs="Arial"/>
          <w:sz w:val="20"/>
          <w:szCs w:val="20"/>
        </w:rPr>
        <w:t>form</w:t>
      </w:r>
      <w:r w:rsidRPr="00CD4DB5">
        <w:rPr>
          <w:rFonts w:ascii="Arial" w:hAnsi="Arial" w:cs="Arial"/>
          <w:sz w:val="20"/>
          <w:szCs w:val="20"/>
        </w:rPr>
        <w:t xml:space="preserve"> should be submitted to the Combined Honours Office; in the case of Joint Honours students, </w:t>
      </w:r>
      <w:r w:rsidR="00D20E93" w:rsidRPr="00CD4DB5">
        <w:rPr>
          <w:rFonts w:ascii="Arial" w:hAnsi="Arial" w:cs="Arial"/>
          <w:sz w:val="20"/>
          <w:szCs w:val="20"/>
        </w:rPr>
        <w:t xml:space="preserve">it should be submitted </w:t>
      </w:r>
      <w:r w:rsidRPr="00CD4DB5">
        <w:rPr>
          <w:rFonts w:ascii="Arial" w:hAnsi="Arial" w:cs="Arial"/>
          <w:sz w:val="20"/>
          <w:szCs w:val="20"/>
        </w:rPr>
        <w:t>to the Head of Department/School in which you are registered via the Department/School Office.</w:t>
      </w:r>
      <w:r w:rsidR="00D20E93" w:rsidRPr="00CD4DB5">
        <w:rPr>
          <w:rFonts w:ascii="Arial" w:hAnsi="Arial" w:cs="Arial"/>
          <w:sz w:val="20"/>
          <w:szCs w:val="20"/>
        </w:rPr>
        <w:t xml:space="preserve">  </w:t>
      </w:r>
      <w:r w:rsidR="00D20E93" w:rsidRPr="00CD4DB5">
        <w:rPr>
          <w:rFonts w:ascii="Arial" w:hAnsi="Arial" w:cs="Arial"/>
          <w:sz w:val="20"/>
          <w:szCs w:val="20"/>
          <w:u w:val="single"/>
        </w:rPr>
        <w:t>Your case cannot be submitted unless you submit a completed mitigating circumstances form with supporting information.</w:t>
      </w:r>
    </w:p>
    <w:p w:rsidR="00EC39AA" w:rsidRPr="00CD4DB5" w:rsidRDefault="00EC39AA" w:rsidP="003206ED">
      <w:pPr>
        <w:ind w:left="567" w:hanging="567"/>
        <w:jc w:val="both"/>
        <w:rPr>
          <w:rFonts w:ascii="Arial" w:hAnsi="Arial" w:cs="Arial"/>
          <w:sz w:val="20"/>
          <w:szCs w:val="20"/>
        </w:rPr>
      </w:pPr>
    </w:p>
    <w:p w:rsidR="00EC39AA" w:rsidRPr="00CD4DB5" w:rsidRDefault="00A812A4" w:rsidP="003206ED">
      <w:pPr>
        <w:ind w:left="567" w:hanging="567"/>
        <w:jc w:val="both"/>
        <w:rPr>
          <w:rFonts w:ascii="Arial" w:hAnsi="Arial" w:cs="Arial"/>
          <w:b/>
          <w:sz w:val="20"/>
          <w:szCs w:val="20"/>
        </w:rPr>
      </w:pPr>
      <w:r w:rsidRPr="00CD4DB5">
        <w:rPr>
          <w:rFonts w:ascii="Arial" w:hAnsi="Arial" w:cs="Arial"/>
          <w:b/>
          <w:sz w:val="20"/>
          <w:szCs w:val="20"/>
        </w:rPr>
        <w:t>2.2</w:t>
      </w:r>
      <w:r w:rsidR="00EC39AA" w:rsidRPr="00CD4DB5">
        <w:rPr>
          <w:rFonts w:ascii="Arial" w:hAnsi="Arial" w:cs="Arial"/>
          <w:sz w:val="20"/>
          <w:szCs w:val="20"/>
        </w:rPr>
        <w:tab/>
      </w:r>
      <w:r w:rsidR="00EC39AA" w:rsidRPr="00CD4DB5">
        <w:rPr>
          <w:rFonts w:ascii="Arial" w:hAnsi="Arial" w:cs="Arial"/>
          <w:b/>
          <w:sz w:val="20"/>
          <w:szCs w:val="20"/>
        </w:rPr>
        <w:t>Submit the mitigating circumstances form together with supporting evidence</w:t>
      </w:r>
    </w:p>
    <w:p w:rsidR="00EC39AA" w:rsidRPr="00CD4DB5" w:rsidRDefault="00EC39AA" w:rsidP="003206ED">
      <w:pPr>
        <w:ind w:left="567" w:hanging="567"/>
        <w:jc w:val="both"/>
        <w:rPr>
          <w:rFonts w:ascii="Arial" w:hAnsi="Arial" w:cs="Arial"/>
          <w:sz w:val="20"/>
          <w:szCs w:val="20"/>
        </w:rPr>
      </w:pPr>
    </w:p>
    <w:p w:rsidR="00EC39AA" w:rsidRPr="00CD4DB5" w:rsidRDefault="00EC39AA" w:rsidP="003206ED">
      <w:pPr>
        <w:ind w:left="567" w:hanging="567"/>
        <w:jc w:val="both"/>
        <w:rPr>
          <w:rFonts w:ascii="Arial" w:hAnsi="Arial" w:cs="Arial"/>
          <w:sz w:val="20"/>
          <w:szCs w:val="20"/>
        </w:rPr>
      </w:pPr>
      <w:r w:rsidRPr="00CD4DB5">
        <w:rPr>
          <w:rFonts w:ascii="Arial" w:hAnsi="Arial" w:cs="Arial"/>
          <w:sz w:val="20"/>
          <w:szCs w:val="20"/>
        </w:rPr>
        <w:tab/>
        <w:t>The</w:t>
      </w:r>
      <w:r w:rsidR="004E094B" w:rsidRPr="00CD4DB5">
        <w:rPr>
          <w:rFonts w:ascii="Arial" w:hAnsi="Arial" w:cs="Arial"/>
          <w:sz w:val="20"/>
          <w:szCs w:val="20"/>
        </w:rPr>
        <w:t xml:space="preserve"> mitigating circumstances</w:t>
      </w:r>
      <w:r w:rsidRPr="00CD4DB5">
        <w:rPr>
          <w:rFonts w:ascii="Arial" w:hAnsi="Arial" w:cs="Arial"/>
          <w:sz w:val="20"/>
          <w:szCs w:val="20"/>
        </w:rPr>
        <w:t xml:space="preserve"> form and supporting evidence must be submitted as soon as possible</w:t>
      </w:r>
      <w:r w:rsidR="00092514" w:rsidRPr="00CD4DB5">
        <w:rPr>
          <w:rFonts w:ascii="Arial" w:hAnsi="Arial" w:cs="Arial"/>
          <w:sz w:val="20"/>
          <w:szCs w:val="20"/>
        </w:rPr>
        <w:t xml:space="preserve"> and </w:t>
      </w:r>
      <w:r w:rsidRPr="00CD4DB5">
        <w:rPr>
          <w:rFonts w:ascii="Arial" w:hAnsi="Arial" w:cs="Arial"/>
          <w:sz w:val="20"/>
          <w:szCs w:val="20"/>
        </w:rPr>
        <w:t>normally within 5 days after the events under consideration occur.</w:t>
      </w:r>
    </w:p>
    <w:p w:rsidR="004E094B" w:rsidRPr="00CD4DB5" w:rsidRDefault="004E094B" w:rsidP="003206ED">
      <w:pPr>
        <w:ind w:left="567" w:hanging="567"/>
        <w:jc w:val="both"/>
        <w:rPr>
          <w:rFonts w:ascii="Arial" w:hAnsi="Arial" w:cs="Arial"/>
          <w:color w:val="000000"/>
          <w:sz w:val="20"/>
          <w:szCs w:val="20"/>
        </w:rPr>
      </w:pPr>
      <w:r w:rsidRPr="00CD4DB5">
        <w:rPr>
          <w:rFonts w:ascii="Arial" w:hAnsi="Arial" w:cs="Arial"/>
          <w:color w:val="000000"/>
          <w:sz w:val="20"/>
          <w:szCs w:val="20"/>
        </w:rPr>
        <w:tab/>
      </w:r>
    </w:p>
    <w:p w:rsidR="005E69AB" w:rsidRPr="00CD4DB5" w:rsidRDefault="004E094B" w:rsidP="003206ED">
      <w:pPr>
        <w:ind w:left="567" w:hanging="567"/>
        <w:jc w:val="both"/>
        <w:rPr>
          <w:rFonts w:ascii="Arial" w:hAnsi="Arial" w:cs="Arial"/>
          <w:sz w:val="20"/>
          <w:szCs w:val="20"/>
        </w:rPr>
      </w:pPr>
      <w:r w:rsidRPr="00CD4DB5">
        <w:rPr>
          <w:rFonts w:ascii="Arial" w:hAnsi="Arial" w:cs="Arial"/>
          <w:color w:val="000000"/>
          <w:sz w:val="20"/>
          <w:szCs w:val="20"/>
        </w:rPr>
        <w:tab/>
        <w:t xml:space="preserve">While we wish to help you in any way possible, we can only make an accurate decision if we are informed of your circumstances in a full and timely manner.  </w:t>
      </w:r>
      <w:r w:rsidRPr="00CD4DB5">
        <w:rPr>
          <w:rFonts w:ascii="Arial" w:hAnsi="Arial" w:cs="Arial"/>
          <w:color w:val="000000"/>
          <w:sz w:val="20"/>
          <w:szCs w:val="20"/>
          <w:u w:val="single"/>
        </w:rPr>
        <w:t>A claim should not be delayed, nor can evidence relating to it be delayed, on the grounds of sensitive personal, family or cultural reasons.</w:t>
      </w:r>
    </w:p>
    <w:p w:rsidR="004E094B" w:rsidRPr="00CD4DB5" w:rsidRDefault="005E69AB" w:rsidP="005E69AB">
      <w:pPr>
        <w:ind w:left="567" w:hanging="567"/>
        <w:jc w:val="both"/>
        <w:rPr>
          <w:rFonts w:ascii="Arial" w:hAnsi="Arial" w:cs="Arial"/>
          <w:sz w:val="20"/>
          <w:szCs w:val="20"/>
        </w:rPr>
      </w:pPr>
      <w:r w:rsidRPr="00CD4DB5">
        <w:rPr>
          <w:rFonts w:ascii="Arial" w:hAnsi="Arial" w:cs="Arial"/>
          <w:sz w:val="20"/>
          <w:szCs w:val="20"/>
        </w:rPr>
        <w:tab/>
      </w:r>
    </w:p>
    <w:p w:rsidR="005E69AB" w:rsidRPr="00CD4DB5" w:rsidRDefault="004E094B" w:rsidP="005E69AB">
      <w:pPr>
        <w:ind w:left="567" w:hanging="567"/>
        <w:jc w:val="both"/>
        <w:rPr>
          <w:rFonts w:ascii="Arial" w:hAnsi="Arial" w:cs="Arial"/>
          <w:sz w:val="20"/>
          <w:szCs w:val="20"/>
        </w:rPr>
      </w:pPr>
      <w:r w:rsidRPr="00CD4DB5">
        <w:rPr>
          <w:rFonts w:ascii="Arial" w:hAnsi="Arial" w:cs="Arial"/>
          <w:sz w:val="20"/>
          <w:szCs w:val="20"/>
        </w:rPr>
        <w:lastRenderedPageBreak/>
        <w:tab/>
      </w:r>
      <w:r w:rsidR="005E69AB" w:rsidRPr="00CD4DB5">
        <w:rPr>
          <w:rFonts w:ascii="Arial" w:hAnsi="Arial" w:cs="Arial"/>
          <w:sz w:val="20"/>
          <w:szCs w:val="20"/>
        </w:rPr>
        <w:t xml:space="preserve">Other than in exceptional circumstances (see section </w:t>
      </w:r>
      <w:r w:rsidRPr="00CD4DB5">
        <w:rPr>
          <w:rFonts w:ascii="Arial" w:hAnsi="Arial" w:cs="Arial"/>
          <w:sz w:val="20"/>
          <w:szCs w:val="20"/>
        </w:rPr>
        <w:t>8</w:t>
      </w:r>
      <w:r w:rsidR="005E69AB" w:rsidRPr="00CD4DB5">
        <w:rPr>
          <w:rFonts w:ascii="Arial" w:hAnsi="Arial" w:cs="Arial"/>
          <w:sz w:val="20"/>
          <w:szCs w:val="20"/>
        </w:rPr>
        <w:t xml:space="preserve"> below), it will not be possible for mitigating circumstances to be taken into account after the Board of Examiners meets to discuss the results.  You may not appeal against the decision of the Board of Examiners if you have failed to report mitigating circumstances that may have affected the Board’s final decision.</w:t>
      </w:r>
    </w:p>
    <w:p w:rsidR="005E69AB" w:rsidRPr="00CD4DB5" w:rsidRDefault="005E69AB" w:rsidP="003206ED">
      <w:pPr>
        <w:ind w:left="567" w:hanging="567"/>
        <w:jc w:val="both"/>
        <w:rPr>
          <w:rFonts w:ascii="Arial" w:hAnsi="Arial" w:cs="Arial"/>
          <w:b/>
          <w:color w:val="000000"/>
          <w:sz w:val="20"/>
          <w:szCs w:val="20"/>
        </w:rPr>
      </w:pPr>
      <w:r w:rsidRPr="00CD4DB5">
        <w:rPr>
          <w:rFonts w:ascii="Arial" w:hAnsi="Arial" w:cs="Arial"/>
          <w:sz w:val="20"/>
          <w:szCs w:val="20"/>
        </w:rPr>
        <w:tab/>
      </w:r>
    </w:p>
    <w:p w:rsidR="00A812A4" w:rsidRPr="00CD4DB5" w:rsidRDefault="00A812A4" w:rsidP="003206ED">
      <w:pPr>
        <w:ind w:left="567" w:hanging="567"/>
        <w:jc w:val="both"/>
        <w:rPr>
          <w:rFonts w:ascii="Arial" w:hAnsi="Arial" w:cs="Arial"/>
          <w:sz w:val="20"/>
          <w:szCs w:val="20"/>
        </w:rPr>
      </w:pPr>
      <w:r w:rsidRPr="00CD4DB5">
        <w:rPr>
          <w:rFonts w:ascii="Arial" w:hAnsi="Arial" w:cs="Arial"/>
          <w:b/>
          <w:sz w:val="20"/>
          <w:szCs w:val="20"/>
        </w:rPr>
        <w:t>2.3</w:t>
      </w:r>
      <w:r w:rsidRPr="00CD4DB5">
        <w:rPr>
          <w:rFonts w:ascii="Arial" w:hAnsi="Arial" w:cs="Arial"/>
          <w:b/>
          <w:sz w:val="20"/>
          <w:szCs w:val="20"/>
        </w:rPr>
        <w:tab/>
        <w:t>What supporting evidence is needed?</w:t>
      </w:r>
    </w:p>
    <w:p w:rsidR="00A812A4" w:rsidRPr="00CD4DB5" w:rsidRDefault="00A812A4" w:rsidP="003206ED">
      <w:pPr>
        <w:ind w:left="567" w:hanging="567"/>
        <w:jc w:val="both"/>
        <w:rPr>
          <w:rFonts w:ascii="Arial" w:hAnsi="Arial" w:cs="Arial"/>
          <w:sz w:val="20"/>
          <w:szCs w:val="20"/>
        </w:rPr>
      </w:pPr>
    </w:p>
    <w:p w:rsidR="00A812A4" w:rsidRPr="00CD4DB5" w:rsidRDefault="00A812A4" w:rsidP="003206ED">
      <w:pPr>
        <w:ind w:left="567" w:hanging="567"/>
        <w:jc w:val="both"/>
        <w:rPr>
          <w:rFonts w:ascii="Arial" w:hAnsi="Arial" w:cs="Arial"/>
          <w:sz w:val="20"/>
          <w:szCs w:val="20"/>
        </w:rPr>
      </w:pPr>
      <w:r w:rsidRPr="00CD4DB5">
        <w:rPr>
          <w:rFonts w:ascii="Arial" w:hAnsi="Arial" w:cs="Arial"/>
          <w:sz w:val="20"/>
          <w:szCs w:val="20"/>
        </w:rPr>
        <w:tab/>
        <w:t xml:space="preserve">Supporting evidence must be </w:t>
      </w:r>
      <w:r w:rsidRPr="00CD4DB5">
        <w:rPr>
          <w:rFonts w:ascii="Arial" w:hAnsi="Arial" w:cs="Arial"/>
          <w:sz w:val="20"/>
          <w:szCs w:val="20"/>
          <w:u w:val="single"/>
        </w:rPr>
        <w:t>independent documentary evidence</w:t>
      </w:r>
      <w:r w:rsidRPr="00CD4DB5">
        <w:rPr>
          <w:rFonts w:ascii="Arial" w:hAnsi="Arial" w:cs="Arial"/>
          <w:sz w:val="20"/>
          <w:szCs w:val="20"/>
        </w:rPr>
        <w:t xml:space="preserve">, such as medical certificates, and these </w:t>
      </w:r>
      <w:r w:rsidRPr="00CD4DB5">
        <w:rPr>
          <w:rFonts w:ascii="Arial" w:hAnsi="Arial" w:cs="Arial"/>
          <w:sz w:val="20"/>
          <w:szCs w:val="20"/>
          <w:u w:val="single"/>
        </w:rPr>
        <w:t>must</w:t>
      </w:r>
      <w:r w:rsidRPr="00CD4DB5">
        <w:rPr>
          <w:rFonts w:ascii="Arial" w:hAnsi="Arial" w:cs="Arial"/>
          <w:sz w:val="20"/>
          <w:szCs w:val="20"/>
        </w:rPr>
        <w:t xml:space="preserve"> be provided in all cases to verify mitigating circumstances.  If the original documentation is provided in a language other than English then independent </w:t>
      </w:r>
      <w:r w:rsidR="005E69AB" w:rsidRPr="00CD4DB5">
        <w:rPr>
          <w:rFonts w:ascii="Arial" w:hAnsi="Arial" w:cs="Arial"/>
          <w:sz w:val="20"/>
          <w:szCs w:val="20"/>
        </w:rPr>
        <w:t xml:space="preserve">translation will be sought which may delay the decision making.  </w:t>
      </w:r>
    </w:p>
    <w:p w:rsidR="005E69AB" w:rsidRPr="00CD4DB5" w:rsidRDefault="005E69AB" w:rsidP="003206ED">
      <w:pPr>
        <w:ind w:left="567" w:hanging="567"/>
        <w:jc w:val="both"/>
        <w:rPr>
          <w:rFonts w:ascii="Arial" w:hAnsi="Arial" w:cs="Arial"/>
          <w:sz w:val="20"/>
          <w:szCs w:val="20"/>
        </w:rPr>
      </w:pPr>
    </w:p>
    <w:p w:rsidR="004C18F5" w:rsidRPr="00CD4DB5" w:rsidRDefault="005E69AB" w:rsidP="005E69AB">
      <w:pPr>
        <w:ind w:left="567" w:hanging="567"/>
        <w:jc w:val="both"/>
        <w:rPr>
          <w:rFonts w:ascii="Arial" w:hAnsi="Arial" w:cs="Arial"/>
          <w:sz w:val="20"/>
          <w:szCs w:val="20"/>
        </w:rPr>
      </w:pPr>
      <w:r w:rsidRPr="00CD4DB5">
        <w:rPr>
          <w:rFonts w:ascii="Arial" w:hAnsi="Arial" w:cs="Arial"/>
          <w:sz w:val="20"/>
          <w:szCs w:val="20"/>
        </w:rPr>
        <w:tab/>
      </w:r>
      <w:r w:rsidR="005F4DC6" w:rsidRPr="00CD4DB5">
        <w:rPr>
          <w:rFonts w:ascii="Arial" w:hAnsi="Arial" w:cs="Arial"/>
          <w:sz w:val="20"/>
          <w:szCs w:val="20"/>
        </w:rPr>
        <w:t>Please note that claims will only be considered if they are submitted on the correct form with supporting evidence.</w:t>
      </w:r>
      <w:r w:rsidR="00181F09" w:rsidRPr="00CD4DB5">
        <w:rPr>
          <w:rFonts w:ascii="Arial" w:hAnsi="Arial" w:cs="Arial"/>
          <w:sz w:val="20"/>
          <w:szCs w:val="20"/>
        </w:rPr>
        <w:t xml:space="preserve"> </w:t>
      </w:r>
      <w:r w:rsidR="005F4DC6" w:rsidRPr="00CD4DB5">
        <w:rPr>
          <w:rFonts w:ascii="Arial" w:hAnsi="Arial" w:cs="Arial"/>
          <w:sz w:val="20"/>
          <w:szCs w:val="20"/>
        </w:rPr>
        <w:t xml:space="preserve"> Please be assured that </w:t>
      </w:r>
      <w:r w:rsidR="005F4DC6" w:rsidRPr="00CD4DB5">
        <w:rPr>
          <w:rFonts w:ascii="Arial" w:hAnsi="Arial" w:cs="Arial"/>
          <w:bCs/>
          <w:sz w:val="20"/>
          <w:szCs w:val="20"/>
          <w:u w:val="single"/>
        </w:rPr>
        <w:t>all cases will be treated in the strictest confidence</w:t>
      </w:r>
      <w:r w:rsidR="005F4DC6" w:rsidRPr="00CD4DB5">
        <w:rPr>
          <w:rFonts w:ascii="Arial" w:hAnsi="Arial" w:cs="Arial"/>
          <w:sz w:val="20"/>
          <w:szCs w:val="20"/>
        </w:rPr>
        <w:t xml:space="preserve">.  </w:t>
      </w:r>
    </w:p>
    <w:p w:rsidR="001747A4" w:rsidRPr="00CD4DB5" w:rsidRDefault="001747A4" w:rsidP="00AD55CA">
      <w:pPr>
        <w:pStyle w:val="BodyText"/>
        <w:rPr>
          <w:rFonts w:ascii="Arial" w:hAnsi="Arial" w:cs="Arial"/>
          <w:sz w:val="20"/>
          <w:szCs w:val="20"/>
          <w:u w:val="single"/>
        </w:rPr>
      </w:pPr>
    </w:p>
    <w:p w:rsidR="004474EE" w:rsidRPr="00CD4DB5" w:rsidRDefault="0044003F" w:rsidP="00C20427">
      <w:pPr>
        <w:pStyle w:val="BodyText"/>
        <w:ind w:left="567" w:hanging="567"/>
        <w:rPr>
          <w:rFonts w:ascii="Arial" w:hAnsi="Arial" w:cs="Arial"/>
          <w:b/>
          <w:bCs/>
          <w:sz w:val="20"/>
          <w:szCs w:val="20"/>
        </w:rPr>
      </w:pPr>
      <w:r w:rsidRPr="00CD4DB5">
        <w:rPr>
          <w:rFonts w:ascii="Arial" w:hAnsi="Arial" w:cs="Arial"/>
          <w:b/>
          <w:bCs/>
          <w:sz w:val="20"/>
          <w:szCs w:val="20"/>
        </w:rPr>
        <w:t>3.</w:t>
      </w:r>
      <w:r w:rsidRPr="00CD4DB5">
        <w:rPr>
          <w:rFonts w:ascii="Arial" w:hAnsi="Arial" w:cs="Arial"/>
          <w:b/>
          <w:bCs/>
          <w:sz w:val="20"/>
          <w:szCs w:val="20"/>
        </w:rPr>
        <w:tab/>
      </w:r>
      <w:r w:rsidR="005F4DC6" w:rsidRPr="00CD4DB5">
        <w:rPr>
          <w:rFonts w:ascii="Arial" w:hAnsi="Arial" w:cs="Arial"/>
          <w:b/>
          <w:bCs/>
          <w:sz w:val="20"/>
          <w:szCs w:val="20"/>
        </w:rPr>
        <w:t xml:space="preserve">HOW </w:t>
      </w:r>
      <w:r w:rsidR="0006368C" w:rsidRPr="00CD4DB5">
        <w:rPr>
          <w:rFonts w:ascii="Arial" w:hAnsi="Arial" w:cs="Arial"/>
          <w:b/>
          <w:bCs/>
          <w:sz w:val="20"/>
          <w:szCs w:val="20"/>
        </w:rPr>
        <w:t>ARE CASES</w:t>
      </w:r>
      <w:r w:rsidR="005F4DC6" w:rsidRPr="00CD4DB5">
        <w:rPr>
          <w:rFonts w:ascii="Arial" w:hAnsi="Arial" w:cs="Arial"/>
          <w:b/>
          <w:bCs/>
          <w:sz w:val="20"/>
          <w:szCs w:val="20"/>
        </w:rPr>
        <w:t xml:space="preserve"> CONSIDERED</w:t>
      </w:r>
      <w:r w:rsidR="00AD182F" w:rsidRPr="00CD4DB5">
        <w:rPr>
          <w:rFonts w:ascii="Arial" w:hAnsi="Arial" w:cs="Arial"/>
          <w:b/>
          <w:bCs/>
          <w:sz w:val="20"/>
          <w:szCs w:val="20"/>
        </w:rPr>
        <w:t>?</w:t>
      </w:r>
    </w:p>
    <w:p w:rsidR="001747A4" w:rsidRPr="00CD4DB5" w:rsidRDefault="001747A4" w:rsidP="00C20427">
      <w:pPr>
        <w:pStyle w:val="BodyText"/>
        <w:ind w:left="567" w:hanging="567"/>
        <w:rPr>
          <w:rFonts w:ascii="Arial" w:hAnsi="Arial" w:cs="Arial"/>
          <w:b/>
          <w:bCs/>
          <w:sz w:val="20"/>
          <w:szCs w:val="20"/>
        </w:rPr>
      </w:pPr>
    </w:p>
    <w:p w:rsidR="005F4DC6" w:rsidRPr="00CD4DB5" w:rsidRDefault="00BC29C2" w:rsidP="00C20427">
      <w:pPr>
        <w:pStyle w:val="BodyText"/>
        <w:ind w:left="567" w:hanging="567"/>
        <w:rPr>
          <w:rFonts w:ascii="Arial" w:hAnsi="Arial" w:cs="Arial"/>
          <w:b/>
          <w:sz w:val="20"/>
          <w:szCs w:val="20"/>
        </w:rPr>
      </w:pPr>
      <w:r w:rsidRPr="00CD4DB5">
        <w:rPr>
          <w:rFonts w:ascii="Arial" w:hAnsi="Arial" w:cs="Arial"/>
          <w:b/>
          <w:sz w:val="20"/>
          <w:szCs w:val="20"/>
        </w:rPr>
        <w:t>3.1</w:t>
      </w:r>
      <w:r w:rsidRPr="00CD4DB5">
        <w:rPr>
          <w:rFonts w:ascii="Arial" w:hAnsi="Arial" w:cs="Arial"/>
          <w:sz w:val="20"/>
          <w:szCs w:val="20"/>
        </w:rPr>
        <w:tab/>
      </w:r>
      <w:r w:rsidR="005F4DC6" w:rsidRPr="00CD4DB5">
        <w:rPr>
          <w:rFonts w:ascii="Arial" w:hAnsi="Arial" w:cs="Arial"/>
          <w:b/>
          <w:sz w:val="20"/>
          <w:szCs w:val="20"/>
        </w:rPr>
        <w:t>The Mitigating Circumstances Committee and the Board of Examiners</w:t>
      </w:r>
    </w:p>
    <w:p w:rsidR="005F4DC6" w:rsidRPr="00CD4DB5" w:rsidRDefault="005F4DC6" w:rsidP="00C20427">
      <w:pPr>
        <w:pStyle w:val="BodyText"/>
        <w:ind w:left="567" w:hanging="567"/>
        <w:rPr>
          <w:rFonts w:ascii="Arial" w:hAnsi="Arial" w:cs="Arial"/>
          <w:sz w:val="20"/>
          <w:szCs w:val="20"/>
        </w:rPr>
      </w:pPr>
    </w:p>
    <w:p w:rsidR="00C515A5" w:rsidRPr="00CD4DB5" w:rsidRDefault="005F4DC6" w:rsidP="00C20427">
      <w:pPr>
        <w:pStyle w:val="BodyText"/>
        <w:ind w:left="567" w:hanging="567"/>
        <w:rPr>
          <w:rFonts w:ascii="Arial" w:hAnsi="Arial" w:cs="Arial"/>
          <w:sz w:val="20"/>
          <w:szCs w:val="20"/>
        </w:rPr>
      </w:pPr>
      <w:r w:rsidRPr="00CD4DB5">
        <w:rPr>
          <w:rFonts w:ascii="Arial" w:hAnsi="Arial" w:cs="Arial"/>
          <w:sz w:val="20"/>
          <w:szCs w:val="20"/>
        </w:rPr>
        <w:tab/>
      </w:r>
      <w:r w:rsidR="0065090F" w:rsidRPr="00CD4DB5">
        <w:rPr>
          <w:rFonts w:ascii="Arial" w:hAnsi="Arial" w:cs="Arial"/>
          <w:sz w:val="20"/>
          <w:szCs w:val="20"/>
        </w:rPr>
        <w:t xml:space="preserve">Once you have submitted your </w:t>
      </w:r>
      <w:r w:rsidR="00B22739" w:rsidRPr="00CD4DB5">
        <w:rPr>
          <w:rFonts w:ascii="Arial" w:hAnsi="Arial" w:cs="Arial"/>
          <w:sz w:val="20"/>
          <w:szCs w:val="20"/>
        </w:rPr>
        <w:t xml:space="preserve">mitigating circumstances </w:t>
      </w:r>
      <w:r w:rsidR="0065090F" w:rsidRPr="00CD4DB5">
        <w:rPr>
          <w:rFonts w:ascii="Arial" w:hAnsi="Arial" w:cs="Arial"/>
          <w:sz w:val="20"/>
          <w:szCs w:val="20"/>
        </w:rPr>
        <w:t xml:space="preserve">claim form and supporting evidence, your case will be </w:t>
      </w:r>
      <w:r w:rsidR="0044003F" w:rsidRPr="00CD4DB5">
        <w:rPr>
          <w:rFonts w:ascii="Arial" w:hAnsi="Arial" w:cs="Arial"/>
          <w:sz w:val="20"/>
          <w:szCs w:val="20"/>
        </w:rPr>
        <w:t xml:space="preserve">considered by </w:t>
      </w:r>
      <w:r w:rsidR="000041F3" w:rsidRPr="00CD4DB5">
        <w:rPr>
          <w:rFonts w:ascii="Arial" w:hAnsi="Arial" w:cs="Arial"/>
          <w:sz w:val="20"/>
          <w:szCs w:val="20"/>
        </w:rPr>
        <w:t>the</w:t>
      </w:r>
      <w:r w:rsidR="0044003F" w:rsidRPr="00CD4DB5">
        <w:rPr>
          <w:rFonts w:ascii="Arial" w:hAnsi="Arial" w:cs="Arial"/>
          <w:sz w:val="20"/>
          <w:szCs w:val="20"/>
        </w:rPr>
        <w:t xml:space="preserve"> Department’s Mitigating Circumstances Committee before the main Board of Examiners’ meeting. </w:t>
      </w:r>
    </w:p>
    <w:p w:rsidR="005F28FD" w:rsidRPr="00CD4DB5" w:rsidRDefault="005F28FD" w:rsidP="00C20427">
      <w:pPr>
        <w:pStyle w:val="BodyText"/>
        <w:ind w:left="567" w:hanging="567"/>
        <w:rPr>
          <w:rFonts w:ascii="Arial" w:hAnsi="Arial" w:cs="Arial"/>
          <w:sz w:val="20"/>
          <w:szCs w:val="20"/>
        </w:rPr>
      </w:pPr>
    </w:p>
    <w:p w:rsidR="00C515A5" w:rsidRPr="00CD4DB5" w:rsidRDefault="00C20427" w:rsidP="00C20427">
      <w:pPr>
        <w:pStyle w:val="BodyText"/>
        <w:ind w:left="567" w:hanging="567"/>
        <w:rPr>
          <w:rFonts w:ascii="Arial" w:hAnsi="Arial" w:cs="Arial"/>
          <w:sz w:val="20"/>
          <w:szCs w:val="20"/>
        </w:rPr>
      </w:pPr>
      <w:r w:rsidRPr="00CD4DB5">
        <w:rPr>
          <w:rFonts w:ascii="Arial" w:hAnsi="Arial" w:cs="Arial"/>
          <w:sz w:val="20"/>
          <w:szCs w:val="20"/>
        </w:rPr>
        <w:tab/>
      </w:r>
      <w:r w:rsidR="008C45E6" w:rsidRPr="00CD4DB5">
        <w:rPr>
          <w:rFonts w:ascii="Arial" w:hAnsi="Arial" w:cs="Arial"/>
          <w:sz w:val="20"/>
          <w:szCs w:val="20"/>
        </w:rPr>
        <w:t xml:space="preserve">The Mitigating Circumstances Committee is made up of </w:t>
      </w:r>
      <w:r w:rsidR="00714435" w:rsidRPr="00CD4DB5">
        <w:rPr>
          <w:rFonts w:ascii="Arial" w:hAnsi="Arial" w:cs="Arial"/>
          <w:sz w:val="20"/>
          <w:szCs w:val="20"/>
        </w:rPr>
        <w:t xml:space="preserve">departmental </w:t>
      </w:r>
      <w:r w:rsidR="008C45E6" w:rsidRPr="00CD4DB5">
        <w:rPr>
          <w:rFonts w:ascii="Arial" w:hAnsi="Arial" w:cs="Arial"/>
          <w:sz w:val="20"/>
          <w:szCs w:val="20"/>
        </w:rPr>
        <w:t>teaching</w:t>
      </w:r>
      <w:r w:rsidR="009539DC" w:rsidRPr="00CD4DB5">
        <w:rPr>
          <w:rFonts w:ascii="Arial" w:hAnsi="Arial" w:cs="Arial"/>
          <w:sz w:val="20"/>
          <w:szCs w:val="20"/>
        </w:rPr>
        <w:t xml:space="preserve"> staff and representatives from the Board of Examiners</w:t>
      </w:r>
      <w:r w:rsidR="008C45E6" w:rsidRPr="00CD4DB5">
        <w:rPr>
          <w:rFonts w:ascii="Arial" w:hAnsi="Arial" w:cs="Arial"/>
          <w:sz w:val="20"/>
          <w:szCs w:val="20"/>
        </w:rPr>
        <w:t xml:space="preserve">. </w:t>
      </w:r>
    </w:p>
    <w:p w:rsidR="005F4DC6" w:rsidRPr="00CD4DB5" w:rsidRDefault="005F4DC6" w:rsidP="00C20427">
      <w:pPr>
        <w:pStyle w:val="BodyText"/>
        <w:ind w:left="567" w:hanging="567"/>
        <w:rPr>
          <w:rFonts w:ascii="Arial" w:hAnsi="Arial" w:cs="Arial"/>
          <w:sz w:val="20"/>
          <w:szCs w:val="20"/>
        </w:rPr>
      </w:pPr>
    </w:p>
    <w:p w:rsidR="00C515A5" w:rsidRPr="00CD4DB5" w:rsidRDefault="00C20427" w:rsidP="00C20427">
      <w:pPr>
        <w:pStyle w:val="BodyText"/>
        <w:ind w:left="567" w:hanging="567"/>
        <w:rPr>
          <w:rFonts w:ascii="Arial" w:hAnsi="Arial" w:cs="Arial"/>
          <w:sz w:val="20"/>
          <w:szCs w:val="20"/>
        </w:rPr>
      </w:pPr>
      <w:r w:rsidRPr="00CD4DB5">
        <w:rPr>
          <w:rFonts w:ascii="Arial" w:hAnsi="Arial" w:cs="Arial"/>
          <w:sz w:val="20"/>
          <w:szCs w:val="20"/>
        </w:rPr>
        <w:tab/>
      </w:r>
      <w:r w:rsidR="00C515A5" w:rsidRPr="00CD4DB5">
        <w:rPr>
          <w:rFonts w:ascii="Arial" w:hAnsi="Arial" w:cs="Arial"/>
          <w:sz w:val="20"/>
          <w:szCs w:val="20"/>
        </w:rPr>
        <w:t xml:space="preserve">The Board of Examiners is a body made up of the members of teaching staff of the University for your </w:t>
      </w:r>
      <w:proofErr w:type="gramStart"/>
      <w:r w:rsidR="00C515A5" w:rsidRPr="00CD4DB5">
        <w:rPr>
          <w:rFonts w:ascii="Arial" w:hAnsi="Arial" w:cs="Arial"/>
          <w:sz w:val="20"/>
          <w:szCs w:val="20"/>
        </w:rPr>
        <w:t>programme</w:t>
      </w:r>
      <w:proofErr w:type="gramEnd"/>
      <w:r w:rsidR="00C515A5" w:rsidRPr="00CD4DB5">
        <w:rPr>
          <w:rFonts w:ascii="Arial" w:hAnsi="Arial" w:cs="Arial"/>
          <w:sz w:val="20"/>
          <w:szCs w:val="20"/>
        </w:rPr>
        <w:t xml:space="preserve"> of study, teaching staff of other programmes and external examiners. This body considers the ranges of marks for programmes of study and also special cases.</w:t>
      </w:r>
    </w:p>
    <w:p w:rsidR="00C515A5" w:rsidRPr="00CD4DB5" w:rsidRDefault="00C515A5" w:rsidP="00C20427">
      <w:pPr>
        <w:pStyle w:val="BodyText"/>
        <w:ind w:left="567" w:hanging="567"/>
        <w:rPr>
          <w:rFonts w:ascii="Arial" w:hAnsi="Arial" w:cs="Arial"/>
          <w:sz w:val="20"/>
          <w:szCs w:val="20"/>
        </w:rPr>
      </w:pPr>
    </w:p>
    <w:p w:rsidR="00A947CF" w:rsidRPr="00CD4DB5" w:rsidRDefault="00A947CF" w:rsidP="00C20427">
      <w:pPr>
        <w:pStyle w:val="BodyText"/>
        <w:ind w:left="567" w:hanging="567"/>
        <w:rPr>
          <w:rFonts w:ascii="Arial" w:hAnsi="Arial" w:cs="Arial"/>
          <w:sz w:val="20"/>
          <w:szCs w:val="20"/>
        </w:rPr>
      </w:pPr>
      <w:r w:rsidRPr="00CD4DB5">
        <w:rPr>
          <w:rFonts w:ascii="Arial" w:hAnsi="Arial" w:cs="Arial"/>
          <w:b/>
          <w:sz w:val="20"/>
          <w:szCs w:val="20"/>
        </w:rPr>
        <w:t>3.2</w:t>
      </w:r>
      <w:r w:rsidRPr="00CD4DB5">
        <w:rPr>
          <w:rFonts w:ascii="Arial" w:hAnsi="Arial" w:cs="Arial"/>
          <w:b/>
          <w:sz w:val="20"/>
          <w:szCs w:val="20"/>
        </w:rPr>
        <w:tab/>
        <w:t>The Mitigating Circumstances Committee meeting</w:t>
      </w:r>
      <w:r w:rsidR="00C515A5" w:rsidRPr="00CD4DB5">
        <w:rPr>
          <w:rFonts w:ascii="Arial" w:hAnsi="Arial" w:cs="Arial"/>
          <w:sz w:val="20"/>
          <w:szCs w:val="20"/>
        </w:rPr>
        <w:tab/>
      </w:r>
    </w:p>
    <w:p w:rsidR="00A947CF" w:rsidRPr="00CD4DB5" w:rsidRDefault="00A947CF" w:rsidP="00C20427">
      <w:pPr>
        <w:pStyle w:val="BodyText"/>
        <w:ind w:left="567" w:hanging="567"/>
        <w:rPr>
          <w:rFonts w:ascii="Arial" w:hAnsi="Arial" w:cs="Arial"/>
          <w:sz w:val="20"/>
          <w:szCs w:val="20"/>
        </w:rPr>
      </w:pPr>
    </w:p>
    <w:p w:rsidR="0044003F" w:rsidRPr="00CD4DB5" w:rsidRDefault="00A947CF" w:rsidP="00C20427">
      <w:pPr>
        <w:pStyle w:val="BodyText"/>
        <w:ind w:left="567" w:hanging="567"/>
        <w:rPr>
          <w:rFonts w:ascii="Arial" w:hAnsi="Arial" w:cs="Arial"/>
          <w:sz w:val="20"/>
          <w:szCs w:val="20"/>
        </w:rPr>
      </w:pPr>
      <w:r w:rsidRPr="00CD4DB5">
        <w:rPr>
          <w:rFonts w:ascii="Arial" w:hAnsi="Arial" w:cs="Arial"/>
          <w:sz w:val="20"/>
          <w:szCs w:val="20"/>
        </w:rPr>
        <w:tab/>
      </w:r>
      <w:r w:rsidR="007F1CFC" w:rsidRPr="00CD4DB5">
        <w:rPr>
          <w:rFonts w:ascii="Arial" w:hAnsi="Arial" w:cs="Arial"/>
          <w:sz w:val="20"/>
          <w:szCs w:val="20"/>
        </w:rPr>
        <w:t xml:space="preserve">The </w:t>
      </w:r>
      <w:r w:rsidR="00C515A5" w:rsidRPr="00CD4DB5">
        <w:rPr>
          <w:rFonts w:ascii="Arial" w:hAnsi="Arial" w:cs="Arial"/>
          <w:sz w:val="20"/>
          <w:szCs w:val="20"/>
        </w:rPr>
        <w:t xml:space="preserve">Mitigating Circumstances </w:t>
      </w:r>
      <w:r w:rsidR="007F1CFC" w:rsidRPr="00CD4DB5">
        <w:rPr>
          <w:rFonts w:ascii="Arial" w:hAnsi="Arial" w:cs="Arial"/>
          <w:sz w:val="20"/>
          <w:szCs w:val="20"/>
        </w:rPr>
        <w:t>Committee</w:t>
      </w:r>
      <w:r w:rsidR="00846080" w:rsidRPr="00CD4DB5">
        <w:rPr>
          <w:rFonts w:ascii="Arial" w:hAnsi="Arial" w:cs="Arial"/>
          <w:sz w:val="20"/>
          <w:szCs w:val="20"/>
        </w:rPr>
        <w:t xml:space="preserve"> meets</w:t>
      </w:r>
      <w:r w:rsidRPr="00CD4DB5">
        <w:rPr>
          <w:rFonts w:ascii="Arial" w:hAnsi="Arial" w:cs="Arial"/>
          <w:sz w:val="20"/>
          <w:szCs w:val="20"/>
        </w:rPr>
        <w:t xml:space="preserve"> in advance of the Board of Examiners</w:t>
      </w:r>
      <w:r w:rsidR="00846080" w:rsidRPr="00CD4DB5">
        <w:rPr>
          <w:rFonts w:ascii="Arial" w:hAnsi="Arial" w:cs="Arial"/>
          <w:sz w:val="20"/>
          <w:szCs w:val="20"/>
        </w:rPr>
        <w:t xml:space="preserve"> and</w:t>
      </w:r>
      <w:r w:rsidR="007F1CFC" w:rsidRPr="00CD4DB5">
        <w:rPr>
          <w:rFonts w:ascii="Arial" w:hAnsi="Arial" w:cs="Arial"/>
          <w:sz w:val="20"/>
          <w:szCs w:val="20"/>
        </w:rPr>
        <w:t xml:space="preserve"> </w:t>
      </w:r>
      <w:r w:rsidR="00714435" w:rsidRPr="00CD4DB5">
        <w:rPr>
          <w:rFonts w:ascii="Arial" w:hAnsi="Arial" w:cs="Arial"/>
          <w:sz w:val="20"/>
          <w:szCs w:val="20"/>
        </w:rPr>
        <w:t xml:space="preserve">will consider each individual case and </w:t>
      </w:r>
      <w:r w:rsidR="0065090F" w:rsidRPr="00CD4DB5">
        <w:rPr>
          <w:rFonts w:ascii="Arial" w:hAnsi="Arial" w:cs="Arial"/>
          <w:sz w:val="20"/>
          <w:szCs w:val="20"/>
        </w:rPr>
        <w:t>seek advice from relevant staff, e.g. academic and personal tutors, particularly when a claim relates to modules taken outside the ‘home’ department</w:t>
      </w:r>
      <w:r w:rsidR="007F1CFC" w:rsidRPr="00CD4DB5">
        <w:rPr>
          <w:rFonts w:ascii="Arial" w:hAnsi="Arial" w:cs="Arial"/>
          <w:sz w:val="20"/>
          <w:szCs w:val="20"/>
        </w:rPr>
        <w:t>,</w:t>
      </w:r>
      <w:r w:rsidR="0065090F" w:rsidRPr="00CD4DB5">
        <w:rPr>
          <w:rFonts w:ascii="Arial" w:hAnsi="Arial" w:cs="Arial"/>
          <w:sz w:val="20"/>
          <w:szCs w:val="20"/>
        </w:rPr>
        <w:t xml:space="preserve"> before </w:t>
      </w:r>
      <w:r w:rsidR="008C45E6" w:rsidRPr="00CD4DB5">
        <w:rPr>
          <w:rFonts w:ascii="Arial" w:hAnsi="Arial" w:cs="Arial"/>
          <w:sz w:val="20"/>
          <w:szCs w:val="20"/>
        </w:rPr>
        <w:t>mak</w:t>
      </w:r>
      <w:r w:rsidR="0065090F" w:rsidRPr="00CD4DB5">
        <w:rPr>
          <w:rFonts w:ascii="Arial" w:hAnsi="Arial" w:cs="Arial"/>
          <w:sz w:val="20"/>
          <w:szCs w:val="20"/>
        </w:rPr>
        <w:t>ing</w:t>
      </w:r>
      <w:r w:rsidR="008C45E6" w:rsidRPr="00CD4DB5">
        <w:rPr>
          <w:rFonts w:ascii="Arial" w:hAnsi="Arial" w:cs="Arial"/>
          <w:sz w:val="20"/>
          <w:szCs w:val="20"/>
        </w:rPr>
        <w:t xml:space="preserve"> </w:t>
      </w:r>
      <w:r w:rsidR="0065090F" w:rsidRPr="00CD4DB5">
        <w:rPr>
          <w:rFonts w:ascii="Arial" w:hAnsi="Arial" w:cs="Arial"/>
          <w:sz w:val="20"/>
          <w:szCs w:val="20"/>
        </w:rPr>
        <w:t xml:space="preserve">a </w:t>
      </w:r>
      <w:r w:rsidR="008C45E6" w:rsidRPr="00CD4DB5">
        <w:rPr>
          <w:rFonts w:ascii="Arial" w:hAnsi="Arial" w:cs="Arial"/>
          <w:sz w:val="20"/>
          <w:szCs w:val="20"/>
        </w:rPr>
        <w:t>recommendation to the Board of Examiners</w:t>
      </w:r>
      <w:r w:rsidR="0065090F" w:rsidRPr="00CD4DB5">
        <w:rPr>
          <w:rFonts w:ascii="Arial" w:hAnsi="Arial" w:cs="Arial"/>
          <w:sz w:val="20"/>
          <w:szCs w:val="20"/>
        </w:rPr>
        <w:t xml:space="preserve"> on whether it considers the mitigating circumstances to be valid.</w:t>
      </w:r>
      <w:r w:rsidR="00C85565" w:rsidRPr="00CD4DB5">
        <w:rPr>
          <w:rFonts w:ascii="Arial" w:hAnsi="Arial" w:cs="Arial"/>
          <w:sz w:val="20"/>
          <w:szCs w:val="20"/>
        </w:rPr>
        <w:t xml:space="preserve"> </w:t>
      </w:r>
      <w:r w:rsidR="0065090F" w:rsidRPr="00CD4DB5">
        <w:rPr>
          <w:rFonts w:ascii="Arial" w:hAnsi="Arial" w:cs="Arial"/>
          <w:sz w:val="20"/>
          <w:szCs w:val="20"/>
        </w:rPr>
        <w:t xml:space="preserve"> </w:t>
      </w:r>
      <w:r w:rsidR="00235F7F" w:rsidRPr="00CD4DB5">
        <w:rPr>
          <w:rFonts w:ascii="Arial" w:hAnsi="Arial" w:cs="Arial"/>
          <w:sz w:val="20"/>
          <w:szCs w:val="20"/>
        </w:rPr>
        <w:t xml:space="preserve">You will not attend the meeting. </w:t>
      </w:r>
    </w:p>
    <w:p w:rsidR="0044003F" w:rsidRPr="00CD4DB5" w:rsidRDefault="0044003F">
      <w:pPr>
        <w:pStyle w:val="BodyText"/>
        <w:ind w:left="720"/>
        <w:rPr>
          <w:rFonts w:ascii="Arial" w:hAnsi="Arial" w:cs="Arial"/>
          <w:sz w:val="20"/>
          <w:szCs w:val="20"/>
        </w:rPr>
      </w:pPr>
    </w:p>
    <w:p w:rsidR="0044003F" w:rsidRPr="00CD4DB5" w:rsidRDefault="00C20427" w:rsidP="00C20427">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The Mitigating Circumstances Committee </w:t>
      </w:r>
      <w:r w:rsidR="008C45E6" w:rsidRPr="00CD4DB5">
        <w:rPr>
          <w:rFonts w:ascii="Arial" w:hAnsi="Arial" w:cs="Arial"/>
          <w:sz w:val="20"/>
          <w:szCs w:val="20"/>
        </w:rPr>
        <w:t>will</w:t>
      </w:r>
      <w:r w:rsidR="0044003F" w:rsidRPr="00CD4DB5">
        <w:rPr>
          <w:rFonts w:ascii="Arial" w:hAnsi="Arial" w:cs="Arial"/>
          <w:sz w:val="20"/>
          <w:szCs w:val="20"/>
        </w:rPr>
        <w:t xml:space="preserve"> take into account the following when considering </w:t>
      </w:r>
      <w:r w:rsidR="000041F3" w:rsidRPr="00CD4DB5">
        <w:rPr>
          <w:rFonts w:ascii="Arial" w:hAnsi="Arial" w:cs="Arial"/>
          <w:sz w:val="20"/>
          <w:szCs w:val="20"/>
        </w:rPr>
        <w:t>the</w:t>
      </w:r>
      <w:r w:rsidR="0044003F" w:rsidRPr="00CD4DB5">
        <w:rPr>
          <w:rFonts w:ascii="Arial" w:hAnsi="Arial" w:cs="Arial"/>
          <w:sz w:val="20"/>
          <w:szCs w:val="20"/>
        </w:rPr>
        <w:t xml:space="preserve"> claim:</w:t>
      </w:r>
    </w:p>
    <w:p w:rsidR="0044003F" w:rsidRPr="00CD4DB5" w:rsidRDefault="0044003F" w:rsidP="00C20427">
      <w:pPr>
        <w:pStyle w:val="BodyText"/>
        <w:ind w:left="851" w:hanging="284"/>
        <w:rPr>
          <w:rFonts w:ascii="Arial" w:hAnsi="Arial" w:cs="Arial"/>
          <w:sz w:val="20"/>
          <w:szCs w:val="20"/>
        </w:rPr>
      </w:pPr>
    </w:p>
    <w:p w:rsidR="0044003F" w:rsidRPr="00CD4DB5" w:rsidRDefault="0044003F" w:rsidP="00C20427">
      <w:pPr>
        <w:pStyle w:val="BodyText"/>
        <w:numPr>
          <w:ilvl w:val="0"/>
          <w:numId w:val="4"/>
        </w:numPr>
        <w:tabs>
          <w:tab w:val="clear" w:pos="360"/>
          <w:tab w:val="num" w:pos="851"/>
        </w:tabs>
        <w:ind w:left="851" w:hanging="284"/>
        <w:rPr>
          <w:rFonts w:ascii="Arial" w:hAnsi="Arial" w:cs="Arial"/>
          <w:sz w:val="20"/>
          <w:szCs w:val="20"/>
        </w:rPr>
      </w:pPr>
      <w:r w:rsidRPr="00CD4DB5">
        <w:rPr>
          <w:rFonts w:ascii="Arial" w:hAnsi="Arial" w:cs="Arial"/>
          <w:sz w:val="20"/>
          <w:szCs w:val="20"/>
        </w:rPr>
        <w:t>The seriousness of the circumstances, including the length of time they lasted.</w:t>
      </w:r>
    </w:p>
    <w:p w:rsidR="0044003F" w:rsidRPr="00CD4DB5" w:rsidRDefault="0044003F" w:rsidP="00C20427">
      <w:pPr>
        <w:pStyle w:val="BodyText"/>
        <w:numPr>
          <w:ilvl w:val="0"/>
          <w:numId w:val="4"/>
        </w:numPr>
        <w:tabs>
          <w:tab w:val="clear" w:pos="360"/>
          <w:tab w:val="num" w:pos="851"/>
        </w:tabs>
        <w:ind w:left="851" w:hanging="284"/>
        <w:rPr>
          <w:rFonts w:ascii="Arial" w:hAnsi="Arial" w:cs="Arial"/>
          <w:sz w:val="20"/>
          <w:szCs w:val="20"/>
        </w:rPr>
      </w:pPr>
      <w:r w:rsidRPr="00CD4DB5">
        <w:rPr>
          <w:rFonts w:ascii="Arial" w:hAnsi="Arial" w:cs="Arial"/>
          <w:sz w:val="20"/>
          <w:szCs w:val="20"/>
        </w:rPr>
        <w:t>The documentary evidence provided.</w:t>
      </w:r>
    </w:p>
    <w:p w:rsidR="0044003F" w:rsidRPr="00CD4DB5" w:rsidRDefault="0044003F" w:rsidP="00C20427">
      <w:pPr>
        <w:pStyle w:val="BodyText"/>
        <w:numPr>
          <w:ilvl w:val="0"/>
          <w:numId w:val="4"/>
        </w:numPr>
        <w:tabs>
          <w:tab w:val="clear" w:pos="360"/>
          <w:tab w:val="num" w:pos="851"/>
        </w:tabs>
        <w:ind w:left="851" w:hanging="284"/>
        <w:rPr>
          <w:rFonts w:ascii="Arial" w:hAnsi="Arial" w:cs="Arial"/>
          <w:sz w:val="20"/>
          <w:szCs w:val="20"/>
        </w:rPr>
      </w:pPr>
      <w:r w:rsidRPr="00CD4DB5">
        <w:rPr>
          <w:rFonts w:ascii="Arial" w:hAnsi="Arial" w:cs="Arial"/>
          <w:sz w:val="20"/>
          <w:szCs w:val="20"/>
        </w:rPr>
        <w:t>The amount of work that was affected by the circumstances.</w:t>
      </w:r>
    </w:p>
    <w:p w:rsidR="0044003F" w:rsidRPr="00CD4DB5" w:rsidRDefault="0044003F" w:rsidP="00C20427">
      <w:pPr>
        <w:pStyle w:val="BodyText"/>
        <w:numPr>
          <w:ilvl w:val="0"/>
          <w:numId w:val="4"/>
        </w:numPr>
        <w:tabs>
          <w:tab w:val="clear" w:pos="360"/>
          <w:tab w:val="num" w:pos="851"/>
        </w:tabs>
        <w:ind w:left="851" w:hanging="284"/>
        <w:rPr>
          <w:rFonts w:ascii="Arial" w:hAnsi="Arial" w:cs="Arial"/>
          <w:sz w:val="20"/>
          <w:szCs w:val="20"/>
        </w:rPr>
      </w:pPr>
      <w:r w:rsidRPr="00CD4DB5">
        <w:rPr>
          <w:rFonts w:ascii="Arial" w:hAnsi="Arial" w:cs="Arial"/>
          <w:sz w:val="20"/>
          <w:szCs w:val="20"/>
        </w:rPr>
        <w:t>Whether the mark achieved under the circumstances was inconsistent with those achieved in periods of study unaffected by mitigating circumstances.</w:t>
      </w:r>
    </w:p>
    <w:p w:rsidR="00181F09" w:rsidRPr="00CD4DB5" w:rsidRDefault="00181F09" w:rsidP="00C515A5">
      <w:pPr>
        <w:pStyle w:val="BodyText"/>
        <w:ind w:left="714" w:hanging="714"/>
        <w:rPr>
          <w:rFonts w:ascii="Arial" w:hAnsi="Arial" w:cs="Arial"/>
          <w:sz w:val="20"/>
          <w:szCs w:val="20"/>
        </w:rPr>
      </w:pPr>
    </w:p>
    <w:p w:rsidR="00CD1AB8" w:rsidRPr="00CD4DB5" w:rsidRDefault="00181F09" w:rsidP="00C20427">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The Mitigating Circumstances Committee </w:t>
      </w:r>
      <w:r w:rsidR="009539DC" w:rsidRPr="00CD4DB5">
        <w:rPr>
          <w:rFonts w:ascii="Arial" w:hAnsi="Arial" w:cs="Arial"/>
          <w:sz w:val="20"/>
          <w:szCs w:val="20"/>
        </w:rPr>
        <w:t>will</w:t>
      </w:r>
      <w:r w:rsidR="0044003F" w:rsidRPr="00CD4DB5">
        <w:rPr>
          <w:rFonts w:ascii="Arial" w:hAnsi="Arial" w:cs="Arial"/>
          <w:sz w:val="20"/>
          <w:szCs w:val="20"/>
        </w:rPr>
        <w:t xml:space="preserve"> apply academic judgement in formulating its recommendations to the Board of Examiners and </w:t>
      </w:r>
      <w:r w:rsidR="009539DC" w:rsidRPr="00CD4DB5">
        <w:rPr>
          <w:rFonts w:ascii="Arial" w:hAnsi="Arial" w:cs="Arial"/>
          <w:sz w:val="20"/>
          <w:szCs w:val="20"/>
        </w:rPr>
        <w:t>will</w:t>
      </w:r>
      <w:r w:rsidR="0044003F" w:rsidRPr="00CD4DB5">
        <w:rPr>
          <w:rFonts w:ascii="Arial" w:hAnsi="Arial" w:cs="Arial"/>
          <w:sz w:val="20"/>
          <w:szCs w:val="20"/>
        </w:rPr>
        <w:t xml:space="preserve"> always seek to act in the best interests of</w:t>
      </w:r>
      <w:r w:rsidR="007D44E5" w:rsidRPr="00CD4DB5">
        <w:rPr>
          <w:rFonts w:ascii="Arial" w:hAnsi="Arial" w:cs="Arial"/>
          <w:sz w:val="20"/>
          <w:szCs w:val="20"/>
        </w:rPr>
        <w:t xml:space="preserve"> you,</w:t>
      </w:r>
      <w:r w:rsidR="0044003F" w:rsidRPr="00CD4DB5">
        <w:rPr>
          <w:rFonts w:ascii="Arial" w:hAnsi="Arial" w:cs="Arial"/>
          <w:sz w:val="20"/>
          <w:szCs w:val="20"/>
        </w:rPr>
        <w:t xml:space="preserve"> the student.</w:t>
      </w:r>
      <w:r w:rsidR="004474EE" w:rsidRPr="00CD4DB5">
        <w:rPr>
          <w:rFonts w:ascii="Arial" w:hAnsi="Arial" w:cs="Arial"/>
          <w:sz w:val="20"/>
          <w:szCs w:val="20"/>
        </w:rPr>
        <w:t xml:space="preserve"> </w:t>
      </w:r>
      <w:r w:rsidR="0044003F" w:rsidRPr="00CD4DB5">
        <w:rPr>
          <w:rFonts w:ascii="Arial" w:hAnsi="Arial" w:cs="Arial"/>
          <w:sz w:val="20"/>
          <w:szCs w:val="20"/>
        </w:rPr>
        <w:t xml:space="preserve">The decisions of the Mitigating Circumstances Committee </w:t>
      </w:r>
      <w:r w:rsidR="00616DBE" w:rsidRPr="00CD4DB5">
        <w:rPr>
          <w:rFonts w:ascii="Arial" w:hAnsi="Arial" w:cs="Arial"/>
          <w:sz w:val="20"/>
          <w:szCs w:val="20"/>
        </w:rPr>
        <w:t>are</w:t>
      </w:r>
      <w:r w:rsidR="00851FE5" w:rsidRPr="00CD4DB5">
        <w:rPr>
          <w:rFonts w:ascii="Arial" w:hAnsi="Arial" w:cs="Arial"/>
          <w:sz w:val="20"/>
          <w:szCs w:val="20"/>
        </w:rPr>
        <w:t xml:space="preserve"> </w:t>
      </w:r>
      <w:r w:rsidR="0044003F" w:rsidRPr="00CD4DB5">
        <w:rPr>
          <w:rFonts w:ascii="Arial" w:hAnsi="Arial" w:cs="Arial"/>
          <w:sz w:val="20"/>
          <w:szCs w:val="20"/>
        </w:rPr>
        <w:t>not subject to appeal.</w:t>
      </w:r>
      <w:r w:rsidR="005B3A03" w:rsidRPr="00CD4DB5">
        <w:rPr>
          <w:rFonts w:ascii="Arial" w:hAnsi="Arial" w:cs="Arial"/>
          <w:sz w:val="20"/>
          <w:szCs w:val="20"/>
        </w:rPr>
        <w:t xml:space="preserve"> </w:t>
      </w:r>
    </w:p>
    <w:p w:rsidR="00CD1AB8" w:rsidRPr="00CD4DB5" w:rsidRDefault="00CD1AB8" w:rsidP="00C20427">
      <w:pPr>
        <w:pStyle w:val="BodyText"/>
        <w:ind w:left="567" w:hanging="567"/>
        <w:rPr>
          <w:rFonts w:ascii="Arial" w:hAnsi="Arial" w:cs="Arial"/>
          <w:sz w:val="20"/>
          <w:szCs w:val="20"/>
        </w:rPr>
      </w:pPr>
    </w:p>
    <w:p w:rsidR="0044003F" w:rsidRPr="00CD4DB5" w:rsidRDefault="00181F09" w:rsidP="00C20427">
      <w:pPr>
        <w:pStyle w:val="BodyText"/>
        <w:ind w:left="567" w:hanging="567"/>
        <w:rPr>
          <w:rFonts w:ascii="Arial" w:hAnsi="Arial" w:cs="Arial"/>
          <w:strike/>
          <w:sz w:val="20"/>
          <w:szCs w:val="20"/>
          <w:highlight w:val="yellow"/>
        </w:rPr>
      </w:pPr>
      <w:r w:rsidRPr="00CD4DB5">
        <w:rPr>
          <w:rFonts w:ascii="Arial" w:hAnsi="Arial" w:cs="Arial"/>
          <w:sz w:val="20"/>
          <w:szCs w:val="20"/>
        </w:rPr>
        <w:tab/>
      </w:r>
      <w:r w:rsidR="005B3A03" w:rsidRPr="00CD4DB5">
        <w:rPr>
          <w:rFonts w:ascii="Arial" w:hAnsi="Arial" w:cs="Arial"/>
          <w:sz w:val="20"/>
          <w:szCs w:val="20"/>
        </w:rPr>
        <w:t xml:space="preserve">If the Mitigating Circumstances Committee decides that your claim of mitigating circumstances is not valid, it will reject it and not make any recommendation to the Board of Examiners. </w:t>
      </w:r>
      <w:r w:rsidR="00C85565" w:rsidRPr="00CD4DB5">
        <w:rPr>
          <w:rFonts w:ascii="Arial" w:hAnsi="Arial" w:cs="Arial"/>
          <w:sz w:val="20"/>
          <w:szCs w:val="20"/>
        </w:rPr>
        <w:t xml:space="preserve"> </w:t>
      </w:r>
      <w:r w:rsidR="005B3A03" w:rsidRPr="00CD4DB5">
        <w:rPr>
          <w:rFonts w:ascii="Arial" w:hAnsi="Arial" w:cs="Arial"/>
          <w:sz w:val="20"/>
          <w:szCs w:val="20"/>
        </w:rPr>
        <w:t>It is therefore important that the Mitigating Circumstances Committee has access to full, frank and fully documented evidence to support your claim.</w:t>
      </w:r>
    </w:p>
    <w:p w:rsidR="001747A4" w:rsidRPr="00CD4DB5" w:rsidRDefault="001747A4" w:rsidP="00C20427">
      <w:pPr>
        <w:pStyle w:val="BodyText"/>
        <w:ind w:left="567" w:hanging="567"/>
        <w:rPr>
          <w:rFonts w:ascii="Arial" w:hAnsi="Arial" w:cs="Arial"/>
          <w:sz w:val="20"/>
          <w:szCs w:val="20"/>
        </w:rPr>
      </w:pPr>
    </w:p>
    <w:p w:rsidR="0044003F" w:rsidRPr="00CD4DB5" w:rsidRDefault="0044003F" w:rsidP="00C20427">
      <w:pPr>
        <w:pStyle w:val="BodyText"/>
        <w:ind w:left="567" w:hanging="567"/>
        <w:rPr>
          <w:rFonts w:ascii="Arial" w:hAnsi="Arial" w:cs="Arial"/>
          <w:b/>
          <w:bCs/>
          <w:sz w:val="20"/>
          <w:szCs w:val="20"/>
        </w:rPr>
      </w:pPr>
      <w:r w:rsidRPr="00CD4DB5">
        <w:rPr>
          <w:rFonts w:ascii="Arial" w:hAnsi="Arial" w:cs="Arial"/>
          <w:b/>
          <w:bCs/>
          <w:sz w:val="20"/>
          <w:szCs w:val="20"/>
        </w:rPr>
        <w:t>4.</w:t>
      </w:r>
      <w:r w:rsidRPr="00CD4DB5">
        <w:rPr>
          <w:rFonts w:ascii="Arial" w:hAnsi="Arial" w:cs="Arial"/>
          <w:b/>
          <w:bCs/>
          <w:sz w:val="20"/>
          <w:szCs w:val="20"/>
        </w:rPr>
        <w:tab/>
      </w:r>
      <w:r w:rsidR="00181F09" w:rsidRPr="00CD4DB5">
        <w:rPr>
          <w:rFonts w:ascii="Arial" w:hAnsi="Arial" w:cs="Arial"/>
          <w:b/>
          <w:bCs/>
          <w:sz w:val="20"/>
          <w:szCs w:val="20"/>
        </w:rPr>
        <w:t>IF MY CASE IS ACCEPTED, WHAT ARE MY OPTIONS?</w:t>
      </w:r>
    </w:p>
    <w:p w:rsidR="00C20427" w:rsidRPr="00CD4DB5" w:rsidRDefault="00C20427" w:rsidP="00D93DBC">
      <w:pPr>
        <w:pStyle w:val="BodyText"/>
        <w:tabs>
          <w:tab w:val="left" w:pos="3765"/>
        </w:tabs>
        <w:rPr>
          <w:rFonts w:ascii="Arial" w:hAnsi="Arial" w:cs="Arial"/>
          <w:b/>
          <w:bCs/>
          <w:sz w:val="20"/>
          <w:szCs w:val="20"/>
        </w:rPr>
      </w:pPr>
    </w:p>
    <w:p w:rsidR="00C20427" w:rsidRPr="00CD4DB5" w:rsidRDefault="00C20427" w:rsidP="00C20427">
      <w:pPr>
        <w:pStyle w:val="BodyText"/>
        <w:ind w:left="567" w:hanging="567"/>
        <w:rPr>
          <w:rFonts w:ascii="Arial" w:hAnsi="Arial" w:cs="Arial"/>
          <w:sz w:val="20"/>
          <w:szCs w:val="20"/>
        </w:rPr>
      </w:pPr>
      <w:r w:rsidRPr="00CD4DB5">
        <w:rPr>
          <w:rFonts w:ascii="Arial" w:hAnsi="Arial" w:cs="Arial"/>
          <w:b/>
          <w:bCs/>
          <w:sz w:val="20"/>
          <w:szCs w:val="20"/>
        </w:rPr>
        <w:t>4.1</w:t>
      </w:r>
      <w:r w:rsidRPr="00CD4DB5">
        <w:rPr>
          <w:rFonts w:ascii="Arial" w:hAnsi="Arial" w:cs="Arial"/>
          <w:b/>
          <w:bCs/>
          <w:sz w:val="20"/>
          <w:szCs w:val="20"/>
        </w:rPr>
        <w:tab/>
        <w:t>After the Board of Examiners</w:t>
      </w:r>
    </w:p>
    <w:p w:rsidR="00C20427" w:rsidRPr="00CD4DB5" w:rsidRDefault="00C20427" w:rsidP="00C20427">
      <w:pPr>
        <w:pStyle w:val="BodyText"/>
        <w:ind w:left="567" w:hanging="567"/>
        <w:rPr>
          <w:rFonts w:ascii="Arial" w:hAnsi="Arial" w:cs="Arial"/>
          <w:sz w:val="20"/>
          <w:szCs w:val="20"/>
        </w:rPr>
      </w:pPr>
    </w:p>
    <w:p w:rsidR="00C20427" w:rsidRPr="00CD4DB5" w:rsidRDefault="00C20427" w:rsidP="00C20427">
      <w:pPr>
        <w:pStyle w:val="BodyText"/>
        <w:ind w:left="567" w:hanging="567"/>
        <w:rPr>
          <w:rFonts w:ascii="Arial" w:hAnsi="Arial" w:cs="Arial"/>
          <w:b/>
          <w:bCs/>
          <w:sz w:val="20"/>
          <w:szCs w:val="20"/>
        </w:rPr>
      </w:pPr>
      <w:r w:rsidRPr="00CD4DB5">
        <w:rPr>
          <w:rFonts w:ascii="Arial" w:hAnsi="Arial" w:cs="Arial"/>
          <w:sz w:val="20"/>
          <w:szCs w:val="20"/>
        </w:rPr>
        <w:tab/>
        <w:t xml:space="preserve">You will be informed of the outcome of your claim after the meeting of the Board of Examiners.  </w:t>
      </w:r>
    </w:p>
    <w:p w:rsidR="0044003F" w:rsidRPr="00CD4DB5" w:rsidRDefault="00D93DBC" w:rsidP="00D93DBC">
      <w:pPr>
        <w:pStyle w:val="BodyText"/>
        <w:tabs>
          <w:tab w:val="left" w:pos="3765"/>
        </w:tabs>
        <w:rPr>
          <w:rFonts w:ascii="Arial" w:hAnsi="Arial" w:cs="Arial"/>
          <w:b/>
          <w:bCs/>
          <w:sz w:val="20"/>
          <w:szCs w:val="20"/>
        </w:rPr>
      </w:pPr>
      <w:r w:rsidRPr="00CD4DB5">
        <w:rPr>
          <w:rFonts w:ascii="Arial" w:hAnsi="Arial" w:cs="Arial"/>
          <w:b/>
          <w:bCs/>
          <w:sz w:val="20"/>
          <w:szCs w:val="20"/>
        </w:rPr>
        <w:tab/>
      </w:r>
    </w:p>
    <w:p w:rsidR="00846080" w:rsidRPr="00CD4DB5" w:rsidRDefault="00181F09" w:rsidP="00846080">
      <w:pPr>
        <w:pStyle w:val="BodyText"/>
        <w:ind w:left="567" w:hanging="567"/>
        <w:rPr>
          <w:rFonts w:ascii="Arial" w:hAnsi="Arial" w:cs="Arial"/>
          <w:b/>
          <w:bCs/>
          <w:sz w:val="20"/>
          <w:szCs w:val="20"/>
        </w:rPr>
      </w:pPr>
      <w:r w:rsidRPr="00CD4DB5">
        <w:rPr>
          <w:rFonts w:ascii="Arial" w:hAnsi="Arial" w:cs="Arial"/>
          <w:sz w:val="20"/>
          <w:szCs w:val="20"/>
        </w:rPr>
        <w:lastRenderedPageBreak/>
        <w:tab/>
        <w:t xml:space="preserve">If it is found that mitigating circumstances have affected a student, the Mitigating Circumstances Committee and the Board of Examiners can make recommendations/awards </w:t>
      </w:r>
      <w:r w:rsidR="003740D6" w:rsidRPr="00CD4DB5">
        <w:rPr>
          <w:rFonts w:ascii="Arial" w:hAnsi="Arial" w:cs="Arial"/>
          <w:sz w:val="20"/>
          <w:szCs w:val="20"/>
        </w:rPr>
        <w:t xml:space="preserve">on </w:t>
      </w:r>
      <w:r w:rsidRPr="00CD4DB5">
        <w:rPr>
          <w:rFonts w:ascii="Arial" w:hAnsi="Arial" w:cs="Arial"/>
          <w:sz w:val="20"/>
          <w:szCs w:val="20"/>
        </w:rPr>
        <w:t>degree classifications (e.g. First, 2:1 etc)</w:t>
      </w:r>
      <w:r w:rsidR="00836B3A" w:rsidRPr="00CD4DB5">
        <w:rPr>
          <w:rFonts w:ascii="Arial" w:hAnsi="Arial" w:cs="Arial"/>
          <w:sz w:val="20"/>
          <w:szCs w:val="20"/>
        </w:rPr>
        <w:t>.  However, the Committee and the Board cannot change</w:t>
      </w:r>
      <w:r w:rsidRPr="00CD4DB5">
        <w:rPr>
          <w:rFonts w:ascii="Arial" w:hAnsi="Arial" w:cs="Arial"/>
          <w:sz w:val="20"/>
          <w:szCs w:val="20"/>
        </w:rPr>
        <w:t xml:space="preserve"> individual assessment/module marks; these can only be increased if the examination/assessment is re-taken but you should be aware that this could also lead to a lower mark being awarded (see section </w:t>
      </w:r>
      <w:r w:rsidR="00C85565" w:rsidRPr="00CD4DB5">
        <w:rPr>
          <w:rFonts w:ascii="Arial" w:hAnsi="Arial" w:cs="Arial"/>
          <w:sz w:val="20"/>
          <w:szCs w:val="20"/>
        </w:rPr>
        <w:t>6</w:t>
      </w:r>
      <w:r w:rsidRPr="00CD4DB5">
        <w:rPr>
          <w:rFonts w:ascii="Arial" w:hAnsi="Arial" w:cs="Arial"/>
          <w:sz w:val="20"/>
          <w:szCs w:val="20"/>
        </w:rPr>
        <w:t xml:space="preserve">, below).  The recommendations that can be made will depend on your stage of study and the type of assessment affected.  </w:t>
      </w:r>
      <w:r w:rsidR="00846080" w:rsidRPr="00CD4DB5">
        <w:rPr>
          <w:rFonts w:ascii="Arial" w:hAnsi="Arial" w:cs="Arial"/>
          <w:sz w:val="20"/>
          <w:szCs w:val="20"/>
        </w:rPr>
        <w:t>If you are given a choice to let a mark stand or to retake an assessment/examination, you will be asked to indicate your choice at this point.  You should check carefully below to find the option that applies to you.</w:t>
      </w:r>
    </w:p>
    <w:p w:rsidR="00B4435C" w:rsidRPr="00CD4DB5" w:rsidRDefault="00181F09" w:rsidP="00181F09">
      <w:pPr>
        <w:pStyle w:val="BodyText"/>
        <w:ind w:left="714" w:hanging="714"/>
        <w:rPr>
          <w:rFonts w:ascii="Arial" w:hAnsi="Arial" w:cs="Arial"/>
          <w:sz w:val="20"/>
          <w:szCs w:val="20"/>
          <w:u w:val="single"/>
        </w:rPr>
      </w:pPr>
      <w:r w:rsidRPr="00CD4DB5">
        <w:rPr>
          <w:rFonts w:ascii="Arial" w:hAnsi="Arial" w:cs="Arial"/>
          <w:sz w:val="20"/>
          <w:szCs w:val="20"/>
        </w:rPr>
        <w:tab/>
      </w:r>
    </w:p>
    <w:p w:rsidR="0044003F" w:rsidRPr="00CD4DB5" w:rsidRDefault="00846080" w:rsidP="00C20427">
      <w:pPr>
        <w:pStyle w:val="BodyText"/>
        <w:ind w:left="567" w:hanging="567"/>
        <w:rPr>
          <w:rFonts w:ascii="Arial" w:hAnsi="Arial" w:cs="Arial"/>
          <w:b/>
          <w:sz w:val="20"/>
          <w:szCs w:val="20"/>
          <w:u w:val="single"/>
        </w:rPr>
      </w:pPr>
      <w:r w:rsidRPr="00CD4DB5">
        <w:rPr>
          <w:rFonts w:ascii="Arial" w:hAnsi="Arial" w:cs="Arial"/>
          <w:b/>
          <w:sz w:val="20"/>
          <w:szCs w:val="20"/>
        </w:rPr>
        <w:t>4.2</w:t>
      </w:r>
      <w:r w:rsidR="009F6DB7" w:rsidRPr="00CD4DB5">
        <w:rPr>
          <w:rFonts w:ascii="Arial" w:hAnsi="Arial" w:cs="Arial"/>
          <w:sz w:val="20"/>
          <w:szCs w:val="20"/>
        </w:rPr>
        <w:tab/>
      </w:r>
      <w:r w:rsidR="0044003F" w:rsidRPr="00CD4DB5">
        <w:rPr>
          <w:rFonts w:ascii="Arial" w:hAnsi="Arial" w:cs="Arial"/>
          <w:b/>
          <w:sz w:val="20"/>
          <w:szCs w:val="20"/>
          <w:u w:val="single"/>
        </w:rPr>
        <w:t>Undergraduate programmes</w:t>
      </w:r>
      <w:r w:rsidR="0071475E" w:rsidRPr="00CD4DB5">
        <w:rPr>
          <w:rFonts w:ascii="Arial" w:hAnsi="Arial" w:cs="Arial"/>
          <w:b/>
          <w:sz w:val="20"/>
          <w:szCs w:val="20"/>
          <w:u w:val="single"/>
        </w:rPr>
        <w:t xml:space="preserve"> (including clinical programmes)</w:t>
      </w:r>
      <w:r w:rsidR="0044003F" w:rsidRPr="00CD4DB5">
        <w:rPr>
          <w:rFonts w:ascii="Arial" w:hAnsi="Arial" w:cs="Arial"/>
          <w:b/>
          <w:sz w:val="20"/>
          <w:szCs w:val="20"/>
          <w:u w:val="single"/>
        </w:rPr>
        <w:t>, non-fin</w:t>
      </w:r>
      <w:r w:rsidR="009539DC" w:rsidRPr="00CD4DB5">
        <w:rPr>
          <w:rFonts w:ascii="Arial" w:hAnsi="Arial" w:cs="Arial"/>
          <w:b/>
          <w:sz w:val="20"/>
          <w:szCs w:val="20"/>
          <w:u w:val="single"/>
        </w:rPr>
        <w:t xml:space="preserve">al year </w:t>
      </w:r>
      <w:r w:rsidR="00BD00E7" w:rsidRPr="00CD4DB5">
        <w:rPr>
          <w:rFonts w:ascii="Arial" w:hAnsi="Arial" w:cs="Arial"/>
          <w:b/>
          <w:sz w:val="20"/>
          <w:szCs w:val="20"/>
          <w:u w:val="single"/>
        </w:rPr>
        <w:t>(e.g 1</w:t>
      </w:r>
      <w:r w:rsidR="00BD00E7" w:rsidRPr="00CD4DB5">
        <w:rPr>
          <w:rFonts w:ascii="Arial" w:hAnsi="Arial" w:cs="Arial"/>
          <w:b/>
          <w:sz w:val="20"/>
          <w:szCs w:val="20"/>
          <w:u w:val="single"/>
          <w:vertAlign w:val="superscript"/>
        </w:rPr>
        <w:t>st</w:t>
      </w:r>
      <w:r w:rsidR="00BD00E7" w:rsidRPr="00CD4DB5">
        <w:rPr>
          <w:rFonts w:ascii="Arial" w:hAnsi="Arial" w:cs="Arial"/>
          <w:b/>
          <w:sz w:val="20"/>
          <w:szCs w:val="20"/>
          <w:u w:val="single"/>
        </w:rPr>
        <w:t xml:space="preserve"> and 2</w:t>
      </w:r>
      <w:r w:rsidR="00BD00E7" w:rsidRPr="00CD4DB5">
        <w:rPr>
          <w:rFonts w:ascii="Arial" w:hAnsi="Arial" w:cs="Arial"/>
          <w:b/>
          <w:sz w:val="20"/>
          <w:szCs w:val="20"/>
          <w:u w:val="single"/>
          <w:vertAlign w:val="superscript"/>
        </w:rPr>
        <w:t>nd</w:t>
      </w:r>
      <w:r w:rsidR="00BD00E7" w:rsidRPr="00CD4DB5">
        <w:rPr>
          <w:rFonts w:ascii="Arial" w:hAnsi="Arial" w:cs="Arial"/>
          <w:b/>
          <w:sz w:val="20"/>
          <w:szCs w:val="20"/>
          <w:u w:val="single"/>
        </w:rPr>
        <w:t xml:space="preserve"> Year BA Hons; 1</w:t>
      </w:r>
      <w:r w:rsidR="00BD00E7" w:rsidRPr="00CD4DB5">
        <w:rPr>
          <w:rFonts w:ascii="Arial" w:hAnsi="Arial" w:cs="Arial"/>
          <w:b/>
          <w:sz w:val="20"/>
          <w:szCs w:val="20"/>
          <w:u w:val="single"/>
          <w:vertAlign w:val="superscript"/>
        </w:rPr>
        <w:t>st</w:t>
      </w:r>
      <w:r w:rsidR="00BD00E7" w:rsidRPr="00CD4DB5">
        <w:rPr>
          <w:rFonts w:ascii="Arial" w:hAnsi="Arial" w:cs="Arial"/>
          <w:b/>
          <w:sz w:val="20"/>
          <w:szCs w:val="20"/>
          <w:u w:val="single"/>
        </w:rPr>
        <w:t>, 2</w:t>
      </w:r>
      <w:r w:rsidR="00BD00E7" w:rsidRPr="00CD4DB5">
        <w:rPr>
          <w:rFonts w:ascii="Arial" w:hAnsi="Arial" w:cs="Arial"/>
          <w:b/>
          <w:sz w:val="20"/>
          <w:szCs w:val="20"/>
          <w:u w:val="single"/>
          <w:vertAlign w:val="superscript"/>
        </w:rPr>
        <w:t>nd</w:t>
      </w:r>
      <w:r w:rsidR="00BD00E7" w:rsidRPr="00CD4DB5">
        <w:rPr>
          <w:rFonts w:ascii="Arial" w:hAnsi="Arial" w:cs="Arial"/>
          <w:b/>
          <w:sz w:val="20"/>
          <w:szCs w:val="20"/>
          <w:u w:val="single"/>
        </w:rPr>
        <w:t>, 3</w:t>
      </w:r>
      <w:r w:rsidR="00BD00E7" w:rsidRPr="00CD4DB5">
        <w:rPr>
          <w:rFonts w:ascii="Arial" w:hAnsi="Arial" w:cs="Arial"/>
          <w:b/>
          <w:sz w:val="20"/>
          <w:szCs w:val="20"/>
          <w:u w:val="single"/>
          <w:vertAlign w:val="superscript"/>
        </w:rPr>
        <w:t>rd</w:t>
      </w:r>
      <w:r w:rsidR="00BD00E7" w:rsidRPr="00CD4DB5">
        <w:rPr>
          <w:rFonts w:ascii="Arial" w:hAnsi="Arial" w:cs="Arial"/>
          <w:b/>
          <w:sz w:val="20"/>
          <w:szCs w:val="20"/>
          <w:u w:val="single"/>
        </w:rPr>
        <w:t xml:space="preserve"> Year Integrated Masters/ BA Hons with a Year Abroad or Year in Industry; 1</w:t>
      </w:r>
      <w:r w:rsidR="00BD00E7" w:rsidRPr="00CD4DB5">
        <w:rPr>
          <w:rFonts w:ascii="Arial" w:hAnsi="Arial" w:cs="Arial"/>
          <w:b/>
          <w:sz w:val="20"/>
          <w:szCs w:val="20"/>
          <w:u w:val="single"/>
          <w:vertAlign w:val="superscript"/>
        </w:rPr>
        <w:t>st</w:t>
      </w:r>
      <w:r w:rsidR="00BD00E7" w:rsidRPr="00CD4DB5">
        <w:rPr>
          <w:rFonts w:ascii="Arial" w:hAnsi="Arial" w:cs="Arial"/>
          <w:b/>
          <w:sz w:val="20"/>
          <w:szCs w:val="20"/>
          <w:u w:val="single"/>
        </w:rPr>
        <w:t>, 2</w:t>
      </w:r>
      <w:r w:rsidR="00BD00E7" w:rsidRPr="00CD4DB5">
        <w:rPr>
          <w:rFonts w:ascii="Arial" w:hAnsi="Arial" w:cs="Arial"/>
          <w:b/>
          <w:sz w:val="20"/>
          <w:szCs w:val="20"/>
          <w:u w:val="single"/>
          <w:vertAlign w:val="superscript"/>
        </w:rPr>
        <w:t>nd</w:t>
      </w:r>
      <w:r w:rsidR="00BD00E7" w:rsidRPr="00CD4DB5">
        <w:rPr>
          <w:rFonts w:ascii="Arial" w:hAnsi="Arial" w:cs="Arial"/>
          <w:b/>
          <w:sz w:val="20"/>
          <w:szCs w:val="20"/>
          <w:u w:val="single"/>
        </w:rPr>
        <w:t>, 3</w:t>
      </w:r>
      <w:r w:rsidR="00BD00E7" w:rsidRPr="00CD4DB5">
        <w:rPr>
          <w:rFonts w:ascii="Arial" w:hAnsi="Arial" w:cs="Arial"/>
          <w:b/>
          <w:sz w:val="20"/>
          <w:szCs w:val="20"/>
          <w:u w:val="single"/>
          <w:vertAlign w:val="superscript"/>
        </w:rPr>
        <w:t>rd</w:t>
      </w:r>
      <w:r w:rsidR="00BD00E7" w:rsidRPr="00CD4DB5">
        <w:rPr>
          <w:rFonts w:ascii="Arial" w:hAnsi="Arial" w:cs="Arial"/>
          <w:b/>
          <w:sz w:val="20"/>
          <w:szCs w:val="20"/>
          <w:u w:val="single"/>
        </w:rPr>
        <w:t>, 4</w:t>
      </w:r>
      <w:r w:rsidR="00BD00E7" w:rsidRPr="00CD4DB5">
        <w:rPr>
          <w:rFonts w:ascii="Arial" w:hAnsi="Arial" w:cs="Arial"/>
          <w:b/>
          <w:sz w:val="20"/>
          <w:szCs w:val="20"/>
          <w:u w:val="single"/>
          <w:vertAlign w:val="superscript"/>
        </w:rPr>
        <w:t>th</w:t>
      </w:r>
      <w:r w:rsidR="00BD00E7" w:rsidRPr="00CD4DB5">
        <w:rPr>
          <w:rFonts w:ascii="Arial" w:hAnsi="Arial" w:cs="Arial"/>
          <w:b/>
          <w:sz w:val="20"/>
          <w:szCs w:val="20"/>
          <w:u w:val="single"/>
        </w:rPr>
        <w:t xml:space="preserve"> Year 5 Year Integrated Masters)</w:t>
      </w:r>
    </w:p>
    <w:p w:rsidR="00181F09" w:rsidRPr="00CD4DB5" w:rsidRDefault="00181F09" w:rsidP="00C20427">
      <w:pPr>
        <w:pStyle w:val="BodyText"/>
        <w:ind w:left="567" w:hanging="567"/>
        <w:rPr>
          <w:rFonts w:ascii="Arial" w:hAnsi="Arial" w:cs="Arial"/>
          <w:b/>
          <w:sz w:val="20"/>
          <w:szCs w:val="20"/>
          <w:u w:val="single"/>
        </w:rPr>
      </w:pPr>
    </w:p>
    <w:p w:rsidR="00181F09" w:rsidRPr="00CD4DB5" w:rsidRDefault="00181F09" w:rsidP="00C20427">
      <w:pPr>
        <w:pStyle w:val="BodyText"/>
        <w:ind w:left="567" w:hanging="567"/>
        <w:rPr>
          <w:rFonts w:ascii="Arial" w:hAnsi="Arial" w:cs="Arial"/>
          <w:b/>
          <w:sz w:val="20"/>
          <w:szCs w:val="20"/>
        </w:rPr>
      </w:pPr>
      <w:r w:rsidRPr="00CD4DB5">
        <w:rPr>
          <w:rFonts w:ascii="Arial" w:hAnsi="Arial" w:cs="Arial"/>
          <w:b/>
          <w:sz w:val="20"/>
          <w:szCs w:val="20"/>
        </w:rPr>
        <w:t>a)</w:t>
      </w:r>
      <w:r w:rsidRPr="00CD4DB5">
        <w:rPr>
          <w:rFonts w:ascii="Arial" w:hAnsi="Arial" w:cs="Arial"/>
          <w:sz w:val="20"/>
          <w:szCs w:val="20"/>
        </w:rPr>
        <w:tab/>
      </w:r>
      <w:r w:rsidRPr="00CD4DB5">
        <w:rPr>
          <w:rFonts w:ascii="Arial" w:hAnsi="Arial" w:cs="Arial"/>
          <w:b/>
          <w:sz w:val="20"/>
          <w:szCs w:val="20"/>
        </w:rPr>
        <w:t>Progression to the next year of study</w:t>
      </w:r>
    </w:p>
    <w:p w:rsidR="00181F09" w:rsidRPr="00CD4DB5" w:rsidRDefault="00181F09" w:rsidP="00C20427">
      <w:pPr>
        <w:pStyle w:val="BodyText"/>
        <w:ind w:left="567" w:hanging="567"/>
        <w:rPr>
          <w:rFonts w:ascii="Arial" w:hAnsi="Arial" w:cs="Arial"/>
          <w:b/>
          <w:sz w:val="20"/>
          <w:szCs w:val="20"/>
          <w:u w:val="single"/>
        </w:rPr>
      </w:pPr>
    </w:p>
    <w:p w:rsidR="0044003F" w:rsidRPr="00CD4DB5" w:rsidRDefault="00181F09" w:rsidP="00C20427">
      <w:pPr>
        <w:pStyle w:val="BodyText"/>
        <w:ind w:left="567" w:hanging="567"/>
        <w:rPr>
          <w:rFonts w:ascii="Arial" w:hAnsi="Arial" w:cs="Arial"/>
          <w:sz w:val="20"/>
          <w:szCs w:val="20"/>
        </w:rPr>
      </w:pPr>
      <w:r w:rsidRPr="00CD4DB5">
        <w:rPr>
          <w:rFonts w:ascii="Arial" w:hAnsi="Arial" w:cs="Arial"/>
          <w:b/>
          <w:sz w:val="20"/>
          <w:szCs w:val="20"/>
        </w:rPr>
        <w:tab/>
      </w:r>
      <w:r w:rsidR="00605664" w:rsidRPr="00CD4DB5">
        <w:rPr>
          <w:rFonts w:ascii="Arial" w:hAnsi="Arial" w:cs="Arial"/>
          <w:sz w:val="20"/>
          <w:szCs w:val="20"/>
        </w:rPr>
        <w:t>If you have</w:t>
      </w:r>
      <w:r w:rsidR="0044003F" w:rsidRPr="00CD4DB5">
        <w:rPr>
          <w:rFonts w:ascii="Arial" w:hAnsi="Arial" w:cs="Arial"/>
          <w:sz w:val="20"/>
          <w:szCs w:val="20"/>
        </w:rPr>
        <w:t xml:space="preserve"> failed</w:t>
      </w:r>
      <w:r w:rsidR="00605664" w:rsidRPr="00CD4DB5">
        <w:rPr>
          <w:rFonts w:ascii="Arial" w:hAnsi="Arial" w:cs="Arial"/>
          <w:sz w:val="20"/>
          <w:szCs w:val="20"/>
        </w:rPr>
        <w:t xml:space="preserve"> or missed</w:t>
      </w:r>
      <w:r w:rsidR="0044003F" w:rsidRPr="00CD4DB5">
        <w:rPr>
          <w:rFonts w:ascii="Arial" w:hAnsi="Arial" w:cs="Arial"/>
          <w:sz w:val="20"/>
          <w:szCs w:val="20"/>
        </w:rPr>
        <w:t xml:space="preserve"> an e</w:t>
      </w:r>
      <w:r w:rsidR="00605664" w:rsidRPr="00CD4DB5">
        <w:rPr>
          <w:rFonts w:ascii="Arial" w:hAnsi="Arial" w:cs="Arial"/>
          <w:sz w:val="20"/>
          <w:szCs w:val="20"/>
        </w:rPr>
        <w:t>xamination/assessment due to mitigating circumstances</w:t>
      </w:r>
      <w:r w:rsidR="00213341" w:rsidRPr="00CD4DB5">
        <w:rPr>
          <w:rFonts w:ascii="Arial" w:hAnsi="Arial" w:cs="Arial"/>
          <w:sz w:val="20"/>
          <w:szCs w:val="20"/>
        </w:rPr>
        <w:t xml:space="preserve">, and this would </w:t>
      </w:r>
      <w:r w:rsidR="00605664" w:rsidRPr="00CD4DB5">
        <w:rPr>
          <w:rFonts w:ascii="Arial" w:hAnsi="Arial" w:cs="Arial"/>
          <w:sz w:val="20"/>
          <w:szCs w:val="20"/>
        </w:rPr>
        <w:t>pre</w:t>
      </w:r>
      <w:r w:rsidR="00213341" w:rsidRPr="00CD4DB5">
        <w:rPr>
          <w:rFonts w:ascii="Arial" w:hAnsi="Arial" w:cs="Arial"/>
          <w:sz w:val="20"/>
          <w:szCs w:val="20"/>
        </w:rPr>
        <w:t>vent</w:t>
      </w:r>
      <w:r w:rsidR="00605664" w:rsidRPr="00CD4DB5">
        <w:rPr>
          <w:rFonts w:ascii="Arial" w:hAnsi="Arial" w:cs="Arial"/>
          <w:sz w:val="20"/>
          <w:szCs w:val="20"/>
        </w:rPr>
        <w:t xml:space="preserve"> you from</w:t>
      </w:r>
      <w:r w:rsidR="0044003F" w:rsidRPr="00CD4DB5">
        <w:rPr>
          <w:rFonts w:ascii="Arial" w:hAnsi="Arial" w:cs="Arial"/>
          <w:sz w:val="20"/>
          <w:szCs w:val="20"/>
        </w:rPr>
        <w:t xml:space="preserve"> progressing to the next year of </w:t>
      </w:r>
      <w:r w:rsidR="00213341" w:rsidRPr="00CD4DB5">
        <w:rPr>
          <w:rFonts w:ascii="Arial" w:hAnsi="Arial" w:cs="Arial"/>
          <w:sz w:val="20"/>
          <w:szCs w:val="20"/>
        </w:rPr>
        <w:t>your programme</w:t>
      </w:r>
      <w:r w:rsidR="0044003F" w:rsidRPr="00CD4DB5">
        <w:rPr>
          <w:rFonts w:ascii="Arial" w:hAnsi="Arial" w:cs="Arial"/>
          <w:sz w:val="20"/>
          <w:szCs w:val="20"/>
        </w:rPr>
        <w:t xml:space="preserve">, the Mitigating Circumstances Committee may permit </w:t>
      </w:r>
      <w:r w:rsidR="00605664" w:rsidRPr="00CD4DB5">
        <w:rPr>
          <w:rFonts w:ascii="Arial" w:hAnsi="Arial" w:cs="Arial"/>
          <w:sz w:val="20"/>
          <w:szCs w:val="20"/>
        </w:rPr>
        <w:t>you</w:t>
      </w:r>
      <w:r w:rsidR="0044003F" w:rsidRPr="00CD4DB5">
        <w:rPr>
          <w:rFonts w:ascii="Arial" w:hAnsi="Arial" w:cs="Arial"/>
          <w:sz w:val="20"/>
          <w:szCs w:val="20"/>
        </w:rPr>
        <w:t xml:space="preserve"> to re-take the examination/assessment as though it were a first</w:t>
      </w:r>
      <w:r w:rsidR="000041F3" w:rsidRPr="00CD4DB5">
        <w:rPr>
          <w:rFonts w:ascii="Arial" w:hAnsi="Arial" w:cs="Arial"/>
          <w:sz w:val="20"/>
          <w:szCs w:val="20"/>
        </w:rPr>
        <w:t>, and therefore uncapped,</w:t>
      </w:r>
      <w:r w:rsidR="00605664" w:rsidRPr="00CD4DB5">
        <w:rPr>
          <w:rFonts w:ascii="Arial" w:hAnsi="Arial" w:cs="Arial"/>
          <w:sz w:val="20"/>
          <w:szCs w:val="20"/>
        </w:rPr>
        <w:t xml:space="preserve"> attempt</w:t>
      </w:r>
      <w:r w:rsidR="007C5716" w:rsidRPr="00CD4DB5">
        <w:rPr>
          <w:rFonts w:ascii="Arial" w:hAnsi="Arial" w:cs="Arial"/>
          <w:sz w:val="20"/>
          <w:szCs w:val="20"/>
        </w:rPr>
        <w:t xml:space="preserve"> (see section </w:t>
      </w:r>
      <w:r w:rsidR="00C85565" w:rsidRPr="00CD4DB5">
        <w:rPr>
          <w:rFonts w:ascii="Arial" w:hAnsi="Arial" w:cs="Arial"/>
          <w:sz w:val="20"/>
          <w:szCs w:val="20"/>
        </w:rPr>
        <w:t>6</w:t>
      </w:r>
      <w:r w:rsidR="007C5716" w:rsidRPr="00CD4DB5">
        <w:rPr>
          <w:rFonts w:ascii="Arial" w:hAnsi="Arial" w:cs="Arial"/>
          <w:sz w:val="20"/>
          <w:szCs w:val="20"/>
        </w:rPr>
        <w:t>, below)</w:t>
      </w:r>
      <w:r w:rsidR="00605664" w:rsidRPr="00CD4DB5">
        <w:rPr>
          <w:rFonts w:ascii="Arial" w:hAnsi="Arial" w:cs="Arial"/>
          <w:sz w:val="20"/>
          <w:szCs w:val="20"/>
        </w:rPr>
        <w:t>.</w:t>
      </w:r>
      <w:r w:rsidR="00BD00E7" w:rsidRPr="00CD4DB5">
        <w:rPr>
          <w:rFonts w:ascii="Arial" w:hAnsi="Arial" w:cs="Arial"/>
          <w:sz w:val="20"/>
          <w:szCs w:val="20"/>
        </w:rPr>
        <w:t xml:space="preserve"> </w:t>
      </w:r>
    </w:p>
    <w:p w:rsidR="00732AE8" w:rsidRPr="00CD4DB5" w:rsidRDefault="0075308C" w:rsidP="00181F09">
      <w:pPr>
        <w:pStyle w:val="BodyText"/>
        <w:ind w:left="709" w:hanging="709"/>
        <w:rPr>
          <w:rFonts w:ascii="Arial" w:hAnsi="Arial" w:cs="Arial"/>
          <w:sz w:val="20"/>
          <w:szCs w:val="20"/>
        </w:rPr>
      </w:pPr>
      <w:r w:rsidRPr="00CD4DB5">
        <w:rPr>
          <w:rFonts w:ascii="Arial" w:hAnsi="Arial" w:cs="Arial"/>
          <w:sz w:val="20"/>
          <w:szCs w:val="20"/>
        </w:rPr>
        <w:tab/>
      </w:r>
    </w:p>
    <w:p w:rsidR="00732AE8" w:rsidRPr="00CD4DB5" w:rsidRDefault="00732AE8" w:rsidP="00C20427">
      <w:pPr>
        <w:pStyle w:val="BodyText"/>
        <w:ind w:left="567" w:hanging="567"/>
        <w:rPr>
          <w:rFonts w:ascii="Arial" w:hAnsi="Arial" w:cs="Arial"/>
          <w:b/>
          <w:sz w:val="20"/>
          <w:szCs w:val="20"/>
        </w:rPr>
      </w:pPr>
      <w:r w:rsidRPr="00CD4DB5">
        <w:rPr>
          <w:rFonts w:ascii="Arial" w:hAnsi="Arial" w:cs="Arial"/>
          <w:b/>
          <w:sz w:val="20"/>
          <w:szCs w:val="20"/>
        </w:rPr>
        <w:t>b)</w:t>
      </w:r>
      <w:r w:rsidRPr="00CD4DB5">
        <w:rPr>
          <w:rFonts w:ascii="Arial" w:hAnsi="Arial" w:cs="Arial"/>
          <w:b/>
          <w:sz w:val="20"/>
          <w:szCs w:val="20"/>
        </w:rPr>
        <w:tab/>
        <w:t>Assessment marks that contribute to your final degree classification</w:t>
      </w:r>
    </w:p>
    <w:p w:rsidR="00732AE8" w:rsidRPr="00CD4DB5" w:rsidRDefault="00732AE8" w:rsidP="00C20427">
      <w:pPr>
        <w:pStyle w:val="BodyText"/>
        <w:ind w:left="567" w:hanging="567"/>
        <w:rPr>
          <w:rFonts w:ascii="Arial" w:hAnsi="Arial" w:cs="Arial"/>
          <w:b/>
          <w:sz w:val="20"/>
          <w:szCs w:val="20"/>
        </w:rPr>
      </w:pPr>
    </w:p>
    <w:p w:rsidR="0044003F" w:rsidRPr="00CD4DB5" w:rsidRDefault="00732AE8" w:rsidP="00C20427">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If, </w:t>
      </w:r>
      <w:r w:rsidR="0044003F" w:rsidRPr="00CD4DB5">
        <w:rPr>
          <w:rFonts w:ascii="Arial" w:hAnsi="Arial" w:cs="Arial"/>
          <w:sz w:val="20"/>
          <w:szCs w:val="20"/>
          <w:u w:val="single"/>
        </w:rPr>
        <w:t xml:space="preserve">in </w:t>
      </w:r>
      <w:r w:rsidR="0044003F" w:rsidRPr="00CD4DB5">
        <w:rPr>
          <w:rFonts w:ascii="Arial" w:hAnsi="Arial" w:cs="Arial"/>
          <w:bCs/>
          <w:sz w:val="20"/>
          <w:szCs w:val="20"/>
          <w:u w:val="single"/>
        </w:rPr>
        <w:t>any year of study</w:t>
      </w:r>
      <w:r w:rsidR="0044003F" w:rsidRPr="00CD4DB5">
        <w:rPr>
          <w:rFonts w:ascii="Arial" w:hAnsi="Arial" w:cs="Arial"/>
          <w:sz w:val="20"/>
          <w:szCs w:val="20"/>
          <w:u w:val="single"/>
        </w:rPr>
        <w:t xml:space="preserve"> </w:t>
      </w:r>
      <w:r w:rsidR="0044003F" w:rsidRPr="00CD4DB5">
        <w:rPr>
          <w:rFonts w:ascii="Arial" w:hAnsi="Arial" w:cs="Arial"/>
          <w:bCs/>
          <w:sz w:val="20"/>
          <w:szCs w:val="20"/>
          <w:u w:val="single"/>
        </w:rPr>
        <w:t>in which the marks contribute to the final degree classification (except the final year)</w:t>
      </w:r>
      <w:r w:rsidR="0044003F" w:rsidRPr="00CD4DB5">
        <w:rPr>
          <w:rFonts w:ascii="Arial" w:hAnsi="Arial" w:cs="Arial"/>
          <w:sz w:val="20"/>
          <w:szCs w:val="20"/>
        </w:rPr>
        <w:t>,</w:t>
      </w:r>
      <w:r w:rsidR="00213341" w:rsidRPr="00CD4DB5">
        <w:rPr>
          <w:rFonts w:ascii="Arial" w:hAnsi="Arial" w:cs="Arial"/>
          <w:sz w:val="20"/>
          <w:szCs w:val="20"/>
        </w:rPr>
        <w:t xml:space="preserve"> you have</w:t>
      </w:r>
      <w:r w:rsidR="0044003F" w:rsidRPr="00CD4DB5">
        <w:rPr>
          <w:rFonts w:ascii="Arial" w:hAnsi="Arial" w:cs="Arial"/>
          <w:sz w:val="20"/>
          <w:szCs w:val="20"/>
        </w:rPr>
        <w:t xml:space="preserve"> failed or missed an individual examination or assessment but h</w:t>
      </w:r>
      <w:r w:rsidR="00213341" w:rsidRPr="00CD4DB5">
        <w:rPr>
          <w:rFonts w:ascii="Arial" w:hAnsi="Arial" w:cs="Arial"/>
          <w:sz w:val="20"/>
          <w:szCs w:val="20"/>
        </w:rPr>
        <w:t>ave</w:t>
      </w:r>
      <w:r w:rsidR="0044003F" w:rsidRPr="00CD4DB5">
        <w:rPr>
          <w:rFonts w:ascii="Arial" w:hAnsi="Arial" w:cs="Arial"/>
          <w:sz w:val="20"/>
          <w:szCs w:val="20"/>
        </w:rPr>
        <w:t xml:space="preserve"> pas</w:t>
      </w:r>
      <w:r w:rsidR="00213341" w:rsidRPr="00CD4DB5">
        <w:rPr>
          <w:rFonts w:ascii="Arial" w:hAnsi="Arial" w:cs="Arial"/>
          <w:sz w:val="20"/>
          <w:szCs w:val="20"/>
        </w:rPr>
        <w:t>sed the module as a whole or</w:t>
      </w:r>
      <w:r w:rsidR="0044003F" w:rsidRPr="00CD4DB5">
        <w:rPr>
          <w:rFonts w:ascii="Arial" w:hAnsi="Arial" w:cs="Arial"/>
          <w:sz w:val="20"/>
          <w:szCs w:val="20"/>
        </w:rPr>
        <w:t xml:space="preserve"> the mark(s</w:t>
      </w:r>
      <w:r w:rsidR="00213341" w:rsidRPr="00CD4DB5">
        <w:rPr>
          <w:rFonts w:ascii="Arial" w:hAnsi="Arial" w:cs="Arial"/>
          <w:sz w:val="20"/>
          <w:szCs w:val="20"/>
        </w:rPr>
        <w:t>) achieved in one or more of your</w:t>
      </w:r>
      <w:r w:rsidR="0044003F" w:rsidRPr="00CD4DB5">
        <w:rPr>
          <w:rFonts w:ascii="Arial" w:hAnsi="Arial" w:cs="Arial"/>
          <w:sz w:val="20"/>
          <w:szCs w:val="20"/>
        </w:rPr>
        <w:t xml:space="preserve"> assessment(s) was/were affected by the mitigating circumstances, the </w:t>
      </w:r>
      <w:r w:rsidR="003C79FA" w:rsidRPr="00CD4DB5">
        <w:rPr>
          <w:rFonts w:ascii="Arial" w:hAnsi="Arial" w:cs="Arial"/>
          <w:sz w:val="20"/>
          <w:szCs w:val="20"/>
        </w:rPr>
        <w:t xml:space="preserve">Board of Examiners </w:t>
      </w:r>
      <w:r w:rsidR="0044003F" w:rsidRPr="00CD4DB5">
        <w:rPr>
          <w:rFonts w:ascii="Arial" w:hAnsi="Arial" w:cs="Arial"/>
          <w:sz w:val="20"/>
          <w:szCs w:val="20"/>
        </w:rPr>
        <w:t>may permit</w:t>
      </w:r>
      <w:r w:rsidR="00213341" w:rsidRPr="00CD4DB5">
        <w:rPr>
          <w:rFonts w:ascii="Arial" w:hAnsi="Arial" w:cs="Arial"/>
          <w:sz w:val="20"/>
          <w:szCs w:val="20"/>
        </w:rPr>
        <w:t xml:space="preserve"> you</w:t>
      </w:r>
      <w:r w:rsidR="0044003F" w:rsidRPr="00CD4DB5">
        <w:rPr>
          <w:rFonts w:ascii="Arial" w:hAnsi="Arial" w:cs="Arial"/>
          <w:sz w:val="20"/>
          <w:szCs w:val="20"/>
        </w:rPr>
        <w:t xml:space="preserve"> to:</w:t>
      </w:r>
    </w:p>
    <w:p w:rsidR="0044003F" w:rsidRPr="00CD4DB5" w:rsidRDefault="0044003F">
      <w:pPr>
        <w:pStyle w:val="BodyText"/>
        <w:rPr>
          <w:rFonts w:ascii="Arial" w:hAnsi="Arial" w:cs="Arial"/>
          <w:sz w:val="20"/>
          <w:szCs w:val="20"/>
        </w:rPr>
      </w:pPr>
    </w:p>
    <w:p w:rsidR="0044003F" w:rsidRPr="00CD4DB5" w:rsidRDefault="00732AE8" w:rsidP="00732AE8">
      <w:pPr>
        <w:pStyle w:val="BodyText"/>
        <w:tabs>
          <w:tab w:val="left" w:pos="567"/>
        </w:tabs>
        <w:ind w:left="1418" w:hanging="1418"/>
        <w:rPr>
          <w:rFonts w:ascii="Arial" w:hAnsi="Arial" w:cs="Arial"/>
          <w:sz w:val="20"/>
          <w:szCs w:val="20"/>
        </w:rPr>
      </w:pPr>
      <w:r w:rsidRPr="00CD4DB5">
        <w:rPr>
          <w:rFonts w:ascii="Arial" w:hAnsi="Arial" w:cs="Arial"/>
          <w:b/>
          <w:bCs/>
          <w:i/>
          <w:iCs/>
          <w:sz w:val="20"/>
          <w:szCs w:val="20"/>
        </w:rPr>
        <w:tab/>
      </w:r>
      <w:proofErr w:type="gramStart"/>
      <w:r w:rsidR="0044003F" w:rsidRPr="00CD4DB5">
        <w:rPr>
          <w:rFonts w:ascii="Arial" w:hAnsi="Arial" w:cs="Arial"/>
          <w:bCs/>
          <w:iCs/>
          <w:sz w:val="20"/>
          <w:szCs w:val="20"/>
        </w:rPr>
        <w:t>either</w:t>
      </w:r>
      <w:proofErr w:type="gramEnd"/>
      <w:r w:rsidRPr="00CD4DB5">
        <w:rPr>
          <w:rFonts w:ascii="Arial" w:hAnsi="Arial" w:cs="Arial"/>
          <w:sz w:val="20"/>
          <w:szCs w:val="20"/>
        </w:rPr>
        <w:t>:</w:t>
      </w:r>
      <w:r w:rsidRPr="00CD4DB5">
        <w:rPr>
          <w:rFonts w:ascii="Arial" w:hAnsi="Arial" w:cs="Arial"/>
          <w:sz w:val="20"/>
          <w:szCs w:val="20"/>
        </w:rPr>
        <w:tab/>
      </w:r>
      <w:r w:rsidR="0044003F" w:rsidRPr="00CD4DB5">
        <w:rPr>
          <w:rFonts w:ascii="Arial" w:hAnsi="Arial" w:cs="Arial"/>
          <w:sz w:val="20"/>
          <w:szCs w:val="20"/>
        </w:rPr>
        <w:t xml:space="preserve">re-take the relevant examination(s)/assessment(s) </w:t>
      </w:r>
      <w:r w:rsidR="007C5716" w:rsidRPr="00CD4DB5">
        <w:rPr>
          <w:rFonts w:ascii="Arial" w:hAnsi="Arial" w:cs="Arial"/>
          <w:sz w:val="20"/>
          <w:szCs w:val="20"/>
        </w:rPr>
        <w:t>with the possibility of</w:t>
      </w:r>
      <w:r w:rsidR="0044003F" w:rsidRPr="00CD4DB5">
        <w:rPr>
          <w:rFonts w:ascii="Arial" w:hAnsi="Arial" w:cs="Arial"/>
          <w:sz w:val="20"/>
          <w:szCs w:val="20"/>
        </w:rPr>
        <w:t xml:space="preserve"> improv</w:t>
      </w:r>
      <w:r w:rsidR="007C5716" w:rsidRPr="00CD4DB5">
        <w:rPr>
          <w:rFonts w:ascii="Arial" w:hAnsi="Arial" w:cs="Arial"/>
          <w:sz w:val="20"/>
          <w:szCs w:val="20"/>
        </w:rPr>
        <w:t>ing</w:t>
      </w:r>
      <w:r w:rsidR="0044003F" w:rsidRPr="00CD4DB5">
        <w:rPr>
          <w:rFonts w:ascii="Arial" w:hAnsi="Arial" w:cs="Arial"/>
          <w:sz w:val="20"/>
          <w:szCs w:val="20"/>
        </w:rPr>
        <w:t xml:space="preserve"> </w:t>
      </w:r>
      <w:r w:rsidR="000041F3" w:rsidRPr="00CD4DB5">
        <w:rPr>
          <w:rFonts w:ascii="Arial" w:hAnsi="Arial" w:cs="Arial"/>
          <w:sz w:val="20"/>
          <w:szCs w:val="20"/>
        </w:rPr>
        <w:t>the</w:t>
      </w:r>
      <w:r w:rsidR="0044003F" w:rsidRPr="00CD4DB5">
        <w:rPr>
          <w:rFonts w:ascii="Arial" w:hAnsi="Arial" w:cs="Arial"/>
          <w:sz w:val="20"/>
          <w:szCs w:val="20"/>
        </w:rPr>
        <w:t xml:space="preserve"> mark</w:t>
      </w:r>
      <w:r w:rsidR="007C5716" w:rsidRPr="00CD4DB5">
        <w:rPr>
          <w:rFonts w:ascii="Arial" w:hAnsi="Arial" w:cs="Arial"/>
          <w:sz w:val="20"/>
          <w:szCs w:val="20"/>
        </w:rPr>
        <w:t xml:space="preserve"> (see section </w:t>
      </w:r>
      <w:r w:rsidR="00C85565" w:rsidRPr="00CD4DB5">
        <w:rPr>
          <w:rFonts w:ascii="Arial" w:hAnsi="Arial" w:cs="Arial"/>
          <w:sz w:val="20"/>
          <w:szCs w:val="20"/>
        </w:rPr>
        <w:t>6</w:t>
      </w:r>
      <w:r w:rsidR="0075308C" w:rsidRPr="00CD4DB5">
        <w:rPr>
          <w:rFonts w:ascii="Arial" w:hAnsi="Arial" w:cs="Arial"/>
          <w:sz w:val="20"/>
          <w:szCs w:val="20"/>
        </w:rPr>
        <w:t xml:space="preserve"> </w:t>
      </w:r>
      <w:r w:rsidR="007C5716" w:rsidRPr="00CD4DB5">
        <w:rPr>
          <w:rFonts w:ascii="Arial" w:hAnsi="Arial" w:cs="Arial"/>
          <w:sz w:val="20"/>
          <w:szCs w:val="20"/>
        </w:rPr>
        <w:t>, below)</w:t>
      </w:r>
      <w:r w:rsidR="0044003F" w:rsidRPr="00CD4DB5">
        <w:rPr>
          <w:rFonts w:ascii="Arial" w:hAnsi="Arial" w:cs="Arial"/>
          <w:sz w:val="20"/>
          <w:szCs w:val="20"/>
        </w:rPr>
        <w:t>;</w:t>
      </w:r>
    </w:p>
    <w:p w:rsidR="00732AE8" w:rsidRPr="00CD4DB5" w:rsidRDefault="00732AE8" w:rsidP="00732AE8">
      <w:pPr>
        <w:pStyle w:val="BodyText"/>
        <w:tabs>
          <w:tab w:val="left" w:pos="567"/>
        </w:tabs>
        <w:ind w:left="1418" w:hanging="1418"/>
        <w:rPr>
          <w:rFonts w:ascii="Arial" w:hAnsi="Arial" w:cs="Arial"/>
          <w:sz w:val="20"/>
          <w:szCs w:val="20"/>
        </w:rPr>
      </w:pPr>
    </w:p>
    <w:p w:rsidR="0044003F" w:rsidRPr="00CD4DB5" w:rsidRDefault="00732AE8" w:rsidP="00732AE8">
      <w:pPr>
        <w:pStyle w:val="BodyText"/>
        <w:tabs>
          <w:tab w:val="left" w:pos="567"/>
        </w:tabs>
        <w:ind w:left="1418" w:hanging="1418"/>
        <w:rPr>
          <w:rFonts w:ascii="Arial" w:hAnsi="Arial" w:cs="Arial"/>
          <w:sz w:val="20"/>
          <w:szCs w:val="20"/>
        </w:rPr>
      </w:pPr>
      <w:r w:rsidRPr="00CD4DB5">
        <w:rPr>
          <w:rFonts w:ascii="Arial" w:hAnsi="Arial" w:cs="Arial"/>
          <w:sz w:val="20"/>
          <w:szCs w:val="20"/>
        </w:rPr>
        <w:tab/>
        <w:t>or:</w:t>
      </w:r>
      <w:r w:rsidRPr="00CD4DB5">
        <w:rPr>
          <w:rFonts w:ascii="Arial" w:hAnsi="Arial" w:cs="Arial"/>
          <w:sz w:val="20"/>
          <w:szCs w:val="20"/>
        </w:rPr>
        <w:tab/>
      </w:r>
      <w:r w:rsidR="0044003F" w:rsidRPr="00CD4DB5">
        <w:rPr>
          <w:rFonts w:ascii="Arial" w:hAnsi="Arial" w:cs="Arial"/>
          <w:sz w:val="20"/>
          <w:szCs w:val="20"/>
        </w:rPr>
        <w:t xml:space="preserve">keep the original mark </w:t>
      </w:r>
      <w:r w:rsidR="00616DBE" w:rsidRPr="00CD4DB5">
        <w:rPr>
          <w:rFonts w:ascii="Arial" w:hAnsi="Arial" w:cs="Arial"/>
          <w:sz w:val="20"/>
          <w:szCs w:val="20"/>
        </w:rPr>
        <w:t xml:space="preserve">but </w:t>
      </w:r>
      <w:r w:rsidR="003C79FA" w:rsidRPr="00CD4DB5">
        <w:rPr>
          <w:rFonts w:ascii="Arial" w:hAnsi="Arial" w:cs="Arial"/>
          <w:sz w:val="20"/>
          <w:szCs w:val="20"/>
        </w:rPr>
        <w:t>the Board of Examiners will take account of the fact that the performance represented by the mark was affected by mitigating circumstances when the degree classification is determined at the end of the final year.</w:t>
      </w:r>
    </w:p>
    <w:p w:rsidR="00913E94" w:rsidRPr="00CD4DB5" w:rsidRDefault="00913E94" w:rsidP="00732AE8">
      <w:pPr>
        <w:pStyle w:val="BodyText"/>
        <w:ind w:left="567" w:hanging="567"/>
        <w:rPr>
          <w:rFonts w:ascii="Arial" w:hAnsi="Arial" w:cs="Arial"/>
          <w:sz w:val="20"/>
          <w:szCs w:val="20"/>
        </w:rPr>
      </w:pPr>
    </w:p>
    <w:p w:rsidR="00554333" w:rsidRPr="00CD4DB5" w:rsidRDefault="00554333" w:rsidP="00554333">
      <w:pPr>
        <w:pStyle w:val="BodyText"/>
        <w:ind w:left="567" w:hanging="567"/>
        <w:rPr>
          <w:rFonts w:ascii="Arial" w:hAnsi="Arial" w:cs="Arial"/>
          <w:b/>
          <w:sz w:val="20"/>
          <w:szCs w:val="20"/>
        </w:rPr>
      </w:pPr>
      <w:r w:rsidRPr="00CD4DB5">
        <w:rPr>
          <w:rFonts w:ascii="Arial" w:hAnsi="Arial" w:cs="Arial"/>
          <w:b/>
          <w:bCs/>
          <w:sz w:val="20"/>
          <w:szCs w:val="20"/>
        </w:rPr>
        <w:t>c)</w:t>
      </w:r>
      <w:r w:rsidRPr="00CD4DB5">
        <w:rPr>
          <w:rFonts w:ascii="Arial" w:hAnsi="Arial" w:cs="Arial"/>
          <w:b/>
          <w:bCs/>
          <w:sz w:val="20"/>
          <w:szCs w:val="20"/>
        </w:rPr>
        <w:tab/>
      </w:r>
      <w:r w:rsidR="007A12B7" w:rsidRPr="00CD4DB5">
        <w:rPr>
          <w:rFonts w:ascii="Arial" w:hAnsi="Arial" w:cs="Arial"/>
          <w:b/>
          <w:bCs/>
          <w:sz w:val="20"/>
          <w:szCs w:val="20"/>
        </w:rPr>
        <w:t>Mitigating circumstances that affect a re-sit examination or assessment</w:t>
      </w:r>
      <w:r w:rsidRPr="00CD4DB5">
        <w:rPr>
          <w:rFonts w:ascii="Arial" w:hAnsi="Arial" w:cs="Arial"/>
          <w:b/>
          <w:sz w:val="20"/>
          <w:szCs w:val="20"/>
        </w:rPr>
        <w:t xml:space="preserve"> </w:t>
      </w:r>
    </w:p>
    <w:p w:rsidR="00554333" w:rsidRPr="00CD4DB5" w:rsidRDefault="00554333" w:rsidP="00554333">
      <w:pPr>
        <w:pStyle w:val="BodyText"/>
        <w:ind w:left="567" w:hanging="567"/>
        <w:rPr>
          <w:rFonts w:ascii="Arial" w:hAnsi="Arial" w:cs="Arial"/>
          <w:sz w:val="20"/>
          <w:szCs w:val="20"/>
        </w:rPr>
      </w:pPr>
    </w:p>
    <w:p w:rsidR="00554333" w:rsidRPr="00CD4DB5" w:rsidRDefault="00554333" w:rsidP="00554333">
      <w:pPr>
        <w:pStyle w:val="BodyText"/>
        <w:ind w:left="567" w:hanging="567"/>
        <w:rPr>
          <w:rFonts w:ascii="Arial" w:hAnsi="Arial" w:cs="Arial"/>
          <w:sz w:val="20"/>
          <w:szCs w:val="20"/>
        </w:rPr>
      </w:pPr>
      <w:r w:rsidRPr="00CD4DB5">
        <w:rPr>
          <w:rFonts w:ascii="Arial" w:hAnsi="Arial" w:cs="Arial"/>
          <w:sz w:val="20"/>
          <w:szCs w:val="20"/>
        </w:rPr>
        <w:tab/>
        <w:t>If mitigating circumstances have affected a re-sit examination or assessment, the Mitigating Circumstances Committee may recommend that you should be allowed</w:t>
      </w:r>
      <w:r w:rsidR="00C85565" w:rsidRPr="00CD4DB5">
        <w:rPr>
          <w:rFonts w:ascii="Arial" w:hAnsi="Arial" w:cs="Arial"/>
          <w:sz w:val="20"/>
          <w:szCs w:val="20"/>
        </w:rPr>
        <w:t xml:space="preserve"> to</w:t>
      </w:r>
      <w:r w:rsidRPr="00CD4DB5">
        <w:rPr>
          <w:rFonts w:ascii="Arial" w:hAnsi="Arial" w:cs="Arial"/>
          <w:sz w:val="20"/>
          <w:szCs w:val="20"/>
        </w:rPr>
        <w:t xml:space="preserve"> re-take the examination/assessment again.  This may be effected either by allowing you to ‘carry’ the failed credit (normally no more than 15 credits) into the next year of study </w:t>
      </w:r>
      <w:r w:rsidRPr="00CD4DB5">
        <w:rPr>
          <w:rFonts w:ascii="Arial" w:hAnsi="Arial" w:cs="Arial"/>
          <w:sz w:val="20"/>
          <w:szCs w:val="20"/>
          <w:u w:val="single"/>
        </w:rPr>
        <w:t>or</w:t>
      </w:r>
      <w:r w:rsidRPr="00CD4DB5">
        <w:rPr>
          <w:rFonts w:ascii="Arial" w:hAnsi="Arial" w:cs="Arial"/>
          <w:sz w:val="20"/>
          <w:szCs w:val="20"/>
        </w:rPr>
        <w:t xml:space="preserve"> to repeat the year. </w:t>
      </w:r>
      <w:r w:rsidR="007A12B7" w:rsidRPr="00CD4DB5">
        <w:rPr>
          <w:rFonts w:ascii="Arial" w:hAnsi="Arial" w:cs="Arial"/>
          <w:sz w:val="20"/>
          <w:szCs w:val="20"/>
        </w:rPr>
        <w:t xml:space="preserve"> A</w:t>
      </w:r>
      <w:r w:rsidRPr="00CD4DB5">
        <w:rPr>
          <w:rFonts w:ascii="Arial" w:hAnsi="Arial" w:cs="Arial"/>
          <w:sz w:val="20"/>
          <w:szCs w:val="20"/>
        </w:rPr>
        <w:t>rrangements</w:t>
      </w:r>
      <w:r w:rsidR="007A12B7" w:rsidRPr="00CD4DB5">
        <w:rPr>
          <w:rFonts w:ascii="Arial" w:hAnsi="Arial" w:cs="Arial"/>
          <w:sz w:val="20"/>
          <w:szCs w:val="20"/>
        </w:rPr>
        <w:t xml:space="preserve"> to carry failed credit</w:t>
      </w:r>
      <w:r w:rsidRPr="00CD4DB5">
        <w:rPr>
          <w:rFonts w:ascii="Arial" w:hAnsi="Arial" w:cs="Arial"/>
          <w:sz w:val="20"/>
          <w:szCs w:val="20"/>
        </w:rPr>
        <w:t xml:space="preserve"> require permission from the Pro-Vice Chancellor for Learning and Teaching on behalf of Academic Committee and may only be granted </w:t>
      </w:r>
      <w:r w:rsidR="00100F56" w:rsidRPr="00CD4DB5">
        <w:rPr>
          <w:rFonts w:ascii="Arial" w:hAnsi="Arial" w:cs="Arial"/>
          <w:sz w:val="20"/>
          <w:szCs w:val="20"/>
        </w:rPr>
        <w:t xml:space="preserve">on discretion </w:t>
      </w:r>
      <w:r w:rsidRPr="00CD4DB5">
        <w:rPr>
          <w:rFonts w:ascii="Arial" w:hAnsi="Arial" w:cs="Arial"/>
          <w:sz w:val="20"/>
          <w:szCs w:val="20"/>
        </w:rPr>
        <w:t xml:space="preserve">to students progressing from year 0 to year 1 and year 1 to year 2 of an undergraduate programme.  This will only be allowed in the case of students who have a strong academic record and have provided evidence of mitigating circumstances or other just cause.  A strong academic record would normally be evidenced by obtaining an overall module average of at least 50% of passed credit. </w:t>
      </w:r>
    </w:p>
    <w:p w:rsidR="00554333" w:rsidRPr="00CD4DB5" w:rsidRDefault="00554333" w:rsidP="00554333">
      <w:pPr>
        <w:pStyle w:val="BodyText"/>
        <w:ind w:left="567" w:hanging="567"/>
        <w:rPr>
          <w:rFonts w:ascii="Arial" w:hAnsi="Arial" w:cs="Arial"/>
          <w:sz w:val="20"/>
          <w:szCs w:val="20"/>
        </w:rPr>
      </w:pPr>
    </w:p>
    <w:p w:rsidR="00554333" w:rsidRPr="00CD4DB5" w:rsidRDefault="00554333" w:rsidP="00554333">
      <w:pPr>
        <w:pStyle w:val="BodyText"/>
        <w:ind w:left="567" w:hanging="567"/>
        <w:rPr>
          <w:rFonts w:ascii="Arial" w:hAnsi="Arial" w:cs="Arial"/>
          <w:sz w:val="20"/>
          <w:szCs w:val="20"/>
        </w:rPr>
      </w:pPr>
      <w:r w:rsidRPr="00CD4DB5">
        <w:rPr>
          <w:rFonts w:ascii="Arial" w:hAnsi="Arial" w:cs="Arial"/>
          <w:sz w:val="20"/>
          <w:szCs w:val="20"/>
        </w:rPr>
        <w:tab/>
        <w:t xml:space="preserve">The usual rules with regard to marks achieved in re-sit examinations will apply (unless the re-sits are being regarded as ‘first attempts’ on account of mitigating circumstances).  When an assessment is re-taken as a ‘first attempt’ all the options available in relation to first attempts will be available to the Mitigating Circumstances Committee and the Board of Examiners i.e. your examination/assessment will be treated as if you had never previously taken the exam.  Where the failed credit is ‘carried’ into the next year of study and then re-sat, the Board of Examiners </w:t>
      </w:r>
      <w:r w:rsidRPr="00CD4DB5">
        <w:rPr>
          <w:rFonts w:ascii="Arial" w:hAnsi="Arial" w:cs="Arial"/>
          <w:sz w:val="20"/>
          <w:szCs w:val="20"/>
          <w:u w:val="single"/>
        </w:rPr>
        <w:t>will not</w:t>
      </w:r>
      <w:r w:rsidRPr="00CD4DB5">
        <w:rPr>
          <w:rFonts w:ascii="Arial" w:hAnsi="Arial" w:cs="Arial"/>
          <w:sz w:val="20"/>
          <w:szCs w:val="20"/>
        </w:rPr>
        <w:t xml:space="preserve"> take into account the original claim of mitigating circumstances when considering progression or final degree classification.</w:t>
      </w:r>
    </w:p>
    <w:p w:rsidR="0044003F" w:rsidRDefault="0044003F" w:rsidP="00554333">
      <w:pPr>
        <w:pStyle w:val="BodyText"/>
        <w:ind w:left="567" w:hanging="567"/>
        <w:rPr>
          <w:rFonts w:ascii="Arial" w:hAnsi="Arial" w:cs="Arial"/>
          <w:sz w:val="20"/>
          <w:szCs w:val="20"/>
        </w:rPr>
      </w:pPr>
    </w:p>
    <w:p w:rsidR="00CD4DB5" w:rsidRDefault="00CD4DB5" w:rsidP="00554333">
      <w:pPr>
        <w:pStyle w:val="BodyText"/>
        <w:ind w:left="567" w:hanging="567"/>
        <w:rPr>
          <w:rFonts w:ascii="Arial" w:hAnsi="Arial" w:cs="Arial"/>
          <w:sz w:val="20"/>
          <w:szCs w:val="20"/>
        </w:rPr>
      </w:pPr>
    </w:p>
    <w:p w:rsidR="00CD4DB5" w:rsidRDefault="00CD4DB5" w:rsidP="00554333">
      <w:pPr>
        <w:pStyle w:val="BodyText"/>
        <w:ind w:left="567" w:hanging="567"/>
        <w:rPr>
          <w:rFonts w:ascii="Arial" w:hAnsi="Arial" w:cs="Arial"/>
          <w:sz w:val="20"/>
          <w:szCs w:val="20"/>
        </w:rPr>
      </w:pPr>
    </w:p>
    <w:p w:rsidR="00CD4DB5" w:rsidRDefault="00CD4DB5" w:rsidP="00554333">
      <w:pPr>
        <w:pStyle w:val="BodyText"/>
        <w:ind w:left="567" w:hanging="567"/>
        <w:rPr>
          <w:rFonts w:ascii="Arial" w:hAnsi="Arial" w:cs="Arial"/>
          <w:sz w:val="20"/>
          <w:szCs w:val="20"/>
        </w:rPr>
      </w:pPr>
    </w:p>
    <w:p w:rsidR="00CD4DB5" w:rsidRPr="00CD4DB5" w:rsidRDefault="00CD4DB5" w:rsidP="00554333">
      <w:pPr>
        <w:pStyle w:val="BodyText"/>
        <w:ind w:left="567" w:hanging="567"/>
        <w:rPr>
          <w:rFonts w:ascii="Arial" w:hAnsi="Arial" w:cs="Arial"/>
          <w:sz w:val="20"/>
          <w:szCs w:val="20"/>
        </w:rPr>
      </w:pPr>
    </w:p>
    <w:p w:rsidR="0044003F" w:rsidRPr="00CD4DB5" w:rsidRDefault="004812F9" w:rsidP="00732AE8">
      <w:pPr>
        <w:pStyle w:val="BodyText"/>
        <w:ind w:left="567" w:hanging="567"/>
        <w:rPr>
          <w:rFonts w:ascii="Arial" w:hAnsi="Arial" w:cs="Arial"/>
          <w:b/>
          <w:sz w:val="20"/>
          <w:szCs w:val="20"/>
          <w:u w:val="single"/>
        </w:rPr>
      </w:pPr>
      <w:r w:rsidRPr="00CD4DB5">
        <w:rPr>
          <w:rFonts w:ascii="Arial" w:hAnsi="Arial" w:cs="Arial"/>
          <w:b/>
          <w:sz w:val="20"/>
          <w:szCs w:val="20"/>
        </w:rPr>
        <w:t>4.</w:t>
      </w:r>
      <w:r w:rsidR="00846080" w:rsidRPr="00CD4DB5">
        <w:rPr>
          <w:rFonts w:ascii="Arial" w:hAnsi="Arial" w:cs="Arial"/>
          <w:b/>
          <w:sz w:val="20"/>
          <w:szCs w:val="20"/>
        </w:rPr>
        <w:t>3</w:t>
      </w:r>
      <w:r w:rsidR="009F6DB7" w:rsidRPr="00CD4DB5">
        <w:rPr>
          <w:rFonts w:ascii="Arial" w:hAnsi="Arial" w:cs="Arial"/>
          <w:sz w:val="20"/>
          <w:szCs w:val="20"/>
        </w:rPr>
        <w:tab/>
      </w:r>
      <w:r w:rsidR="0044003F" w:rsidRPr="00CD4DB5">
        <w:rPr>
          <w:rFonts w:ascii="Arial" w:hAnsi="Arial" w:cs="Arial"/>
          <w:b/>
          <w:sz w:val="20"/>
          <w:szCs w:val="20"/>
          <w:u w:val="single"/>
        </w:rPr>
        <w:t>Undergradu</w:t>
      </w:r>
      <w:r w:rsidR="00213341" w:rsidRPr="00CD4DB5">
        <w:rPr>
          <w:rFonts w:ascii="Arial" w:hAnsi="Arial" w:cs="Arial"/>
          <w:b/>
          <w:sz w:val="20"/>
          <w:szCs w:val="20"/>
          <w:u w:val="single"/>
        </w:rPr>
        <w:t>ate programmes, final year</w:t>
      </w:r>
    </w:p>
    <w:p w:rsidR="0044003F" w:rsidRPr="00CD4DB5" w:rsidRDefault="0044003F">
      <w:pPr>
        <w:pStyle w:val="BodyText"/>
        <w:rPr>
          <w:rFonts w:ascii="Arial" w:hAnsi="Arial" w:cs="Arial"/>
          <w:sz w:val="20"/>
          <w:szCs w:val="20"/>
          <w:u w:val="single"/>
        </w:rPr>
      </w:pPr>
    </w:p>
    <w:p w:rsidR="00732AE8" w:rsidRPr="00CD4DB5" w:rsidRDefault="00732AE8" w:rsidP="00732AE8">
      <w:pPr>
        <w:pStyle w:val="BodyText"/>
        <w:ind w:left="567" w:hanging="567"/>
        <w:rPr>
          <w:rFonts w:ascii="Arial" w:hAnsi="Arial" w:cs="Arial"/>
          <w:sz w:val="20"/>
          <w:szCs w:val="20"/>
        </w:rPr>
      </w:pPr>
      <w:r w:rsidRPr="00CD4DB5">
        <w:rPr>
          <w:rFonts w:ascii="Arial" w:hAnsi="Arial" w:cs="Arial"/>
          <w:b/>
          <w:sz w:val="20"/>
          <w:szCs w:val="20"/>
        </w:rPr>
        <w:t>a)</w:t>
      </w:r>
      <w:r w:rsidRPr="00CD4DB5">
        <w:rPr>
          <w:rFonts w:ascii="Arial" w:hAnsi="Arial" w:cs="Arial"/>
          <w:b/>
          <w:sz w:val="20"/>
          <w:szCs w:val="20"/>
        </w:rPr>
        <w:tab/>
        <w:t>Enough assessed work has been completed to determine an award</w:t>
      </w:r>
      <w:r w:rsidRPr="00CD4DB5">
        <w:rPr>
          <w:rFonts w:ascii="Arial" w:hAnsi="Arial" w:cs="Arial"/>
          <w:sz w:val="20"/>
          <w:szCs w:val="20"/>
        </w:rPr>
        <w:tab/>
      </w:r>
    </w:p>
    <w:p w:rsidR="00732AE8" w:rsidRPr="00CD4DB5" w:rsidRDefault="00732AE8">
      <w:pPr>
        <w:pStyle w:val="BodyText"/>
        <w:rPr>
          <w:rFonts w:ascii="Arial" w:hAnsi="Arial" w:cs="Arial"/>
          <w:sz w:val="20"/>
          <w:szCs w:val="20"/>
          <w:u w:val="single"/>
        </w:rPr>
      </w:pPr>
    </w:p>
    <w:p w:rsidR="009F6DB7" w:rsidRPr="00CD4DB5" w:rsidRDefault="0044003F" w:rsidP="00732AE8">
      <w:pPr>
        <w:pStyle w:val="BodyText"/>
        <w:ind w:left="567" w:hanging="567"/>
        <w:rPr>
          <w:rFonts w:ascii="Arial" w:hAnsi="Arial" w:cs="Arial"/>
          <w:sz w:val="20"/>
          <w:szCs w:val="20"/>
        </w:rPr>
      </w:pPr>
      <w:r w:rsidRPr="00CD4DB5">
        <w:rPr>
          <w:rFonts w:ascii="Arial" w:hAnsi="Arial" w:cs="Arial"/>
          <w:sz w:val="20"/>
          <w:szCs w:val="20"/>
        </w:rPr>
        <w:tab/>
        <w:t xml:space="preserve">If mitigating circumstances are judged by the Mitigating Circumstances Committee to have affected </w:t>
      </w:r>
      <w:r w:rsidR="00C03E66" w:rsidRPr="00CD4DB5">
        <w:rPr>
          <w:rFonts w:ascii="Arial" w:hAnsi="Arial" w:cs="Arial"/>
          <w:sz w:val="20"/>
          <w:szCs w:val="20"/>
        </w:rPr>
        <w:t>the your</w:t>
      </w:r>
      <w:r w:rsidRPr="00CD4DB5">
        <w:rPr>
          <w:rFonts w:ascii="Arial" w:hAnsi="Arial" w:cs="Arial"/>
          <w:sz w:val="20"/>
          <w:szCs w:val="20"/>
        </w:rPr>
        <w:t xml:space="preserve"> performance in the final year of an undergraduate programme, </w:t>
      </w:r>
      <w:r w:rsidR="00382630" w:rsidRPr="00CD4DB5">
        <w:rPr>
          <w:rFonts w:ascii="Arial" w:hAnsi="Arial" w:cs="Arial"/>
          <w:sz w:val="20"/>
          <w:szCs w:val="20"/>
        </w:rPr>
        <w:t xml:space="preserve">the Mitigating Circumstances Committee will decide whether there is enough assessed work to determine that an award should be made. </w:t>
      </w:r>
    </w:p>
    <w:p w:rsidR="00D46414" w:rsidRPr="00CD4DB5" w:rsidRDefault="00D46414" w:rsidP="00732AE8">
      <w:pPr>
        <w:pStyle w:val="BodyText"/>
        <w:ind w:left="567" w:hanging="567"/>
        <w:rPr>
          <w:rFonts w:ascii="Arial" w:hAnsi="Arial" w:cs="Arial"/>
          <w:sz w:val="20"/>
          <w:szCs w:val="20"/>
        </w:rPr>
      </w:pPr>
    </w:p>
    <w:p w:rsidR="00ED1830" w:rsidRPr="00CD4DB5" w:rsidRDefault="009F6DB7" w:rsidP="00732AE8">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If the Mitigating Circumstances Committee considers that there is enough work, they will recommend the award which should be made (including the class of the </w:t>
      </w:r>
      <w:r w:rsidR="00ED1830" w:rsidRPr="00CD4DB5">
        <w:rPr>
          <w:rFonts w:ascii="Arial" w:hAnsi="Arial" w:cs="Arial"/>
          <w:sz w:val="20"/>
          <w:szCs w:val="20"/>
        </w:rPr>
        <w:t xml:space="preserve">award, if appropriate). </w:t>
      </w:r>
      <w:r w:rsidR="00732AE8" w:rsidRPr="00CD4DB5">
        <w:rPr>
          <w:rFonts w:ascii="Arial" w:hAnsi="Arial" w:cs="Arial"/>
          <w:sz w:val="20"/>
          <w:szCs w:val="20"/>
        </w:rPr>
        <w:t xml:space="preserve"> </w:t>
      </w:r>
      <w:r w:rsidR="00ED1830" w:rsidRPr="00CD4DB5">
        <w:rPr>
          <w:rFonts w:ascii="Arial" w:hAnsi="Arial" w:cs="Arial"/>
          <w:sz w:val="20"/>
          <w:szCs w:val="20"/>
        </w:rPr>
        <w:t>You</w:t>
      </w:r>
      <w:r w:rsidR="00961BCB" w:rsidRPr="00CD4DB5">
        <w:rPr>
          <w:rFonts w:ascii="Arial" w:hAnsi="Arial" w:cs="Arial"/>
          <w:sz w:val="20"/>
          <w:szCs w:val="20"/>
        </w:rPr>
        <w:t xml:space="preserve"> may</w:t>
      </w:r>
      <w:r w:rsidR="0044003F" w:rsidRPr="00CD4DB5">
        <w:rPr>
          <w:rFonts w:ascii="Arial" w:hAnsi="Arial" w:cs="Arial"/>
          <w:sz w:val="20"/>
          <w:szCs w:val="20"/>
        </w:rPr>
        <w:t xml:space="preserve"> be offered the option of</w:t>
      </w:r>
      <w:r w:rsidR="00ED1830" w:rsidRPr="00CD4DB5">
        <w:rPr>
          <w:rFonts w:ascii="Arial" w:hAnsi="Arial" w:cs="Arial"/>
          <w:sz w:val="20"/>
          <w:szCs w:val="20"/>
        </w:rPr>
        <w:t>:</w:t>
      </w:r>
    </w:p>
    <w:p w:rsidR="00ED1830" w:rsidRPr="00CD4DB5" w:rsidRDefault="00ED1830" w:rsidP="00732AE8">
      <w:pPr>
        <w:pStyle w:val="BodyText"/>
        <w:ind w:left="567" w:hanging="567"/>
        <w:rPr>
          <w:rFonts w:ascii="Arial" w:hAnsi="Arial" w:cs="Arial"/>
          <w:sz w:val="20"/>
          <w:szCs w:val="20"/>
        </w:rPr>
      </w:pPr>
    </w:p>
    <w:p w:rsidR="00ED1830" w:rsidRPr="00CD4DB5" w:rsidRDefault="00732AE8" w:rsidP="00732AE8">
      <w:pPr>
        <w:pStyle w:val="BodyText"/>
        <w:tabs>
          <w:tab w:val="left" w:pos="567"/>
        </w:tabs>
        <w:ind w:left="1418" w:hanging="1418"/>
        <w:rPr>
          <w:rFonts w:ascii="Arial" w:hAnsi="Arial" w:cs="Arial"/>
          <w:sz w:val="20"/>
          <w:szCs w:val="20"/>
        </w:rPr>
      </w:pPr>
      <w:r w:rsidRPr="00CD4DB5">
        <w:rPr>
          <w:rFonts w:ascii="Arial" w:hAnsi="Arial" w:cs="Arial"/>
          <w:b/>
          <w:bCs/>
          <w:i/>
          <w:sz w:val="20"/>
          <w:szCs w:val="20"/>
        </w:rPr>
        <w:tab/>
      </w:r>
      <w:proofErr w:type="gramStart"/>
      <w:r w:rsidRPr="00CD4DB5">
        <w:rPr>
          <w:rFonts w:ascii="Arial" w:hAnsi="Arial" w:cs="Arial"/>
          <w:bCs/>
          <w:sz w:val="20"/>
          <w:szCs w:val="20"/>
        </w:rPr>
        <w:t>e</w:t>
      </w:r>
      <w:r w:rsidR="0044003F" w:rsidRPr="00CD4DB5">
        <w:rPr>
          <w:rFonts w:ascii="Arial" w:hAnsi="Arial" w:cs="Arial"/>
          <w:bCs/>
          <w:sz w:val="20"/>
          <w:szCs w:val="20"/>
        </w:rPr>
        <w:t>ither</w:t>
      </w:r>
      <w:proofErr w:type="gramEnd"/>
      <w:r w:rsidRPr="00CD4DB5">
        <w:rPr>
          <w:rFonts w:ascii="Arial" w:hAnsi="Arial" w:cs="Arial"/>
          <w:bCs/>
          <w:sz w:val="20"/>
          <w:szCs w:val="20"/>
        </w:rPr>
        <w:t>:</w:t>
      </w:r>
      <w:r w:rsidRPr="00CD4DB5">
        <w:rPr>
          <w:rFonts w:ascii="Arial" w:hAnsi="Arial" w:cs="Arial"/>
          <w:bCs/>
          <w:sz w:val="20"/>
          <w:szCs w:val="20"/>
        </w:rPr>
        <w:tab/>
      </w:r>
      <w:r w:rsidR="0044003F" w:rsidRPr="00CD4DB5">
        <w:rPr>
          <w:rFonts w:ascii="Arial" w:hAnsi="Arial" w:cs="Arial"/>
          <w:sz w:val="20"/>
          <w:szCs w:val="20"/>
        </w:rPr>
        <w:t>accepting that award</w:t>
      </w:r>
      <w:r w:rsidRPr="00CD4DB5">
        <w:rPr>
          <w:rFonts w:ascii="Arial" w:hAnsi="Arial" w:cs="Arial"/>
          <w:sz w:val="20"/>
          <w:szCs w:val="20"/>
        </w:rPr>
        <w:t>;</w:t>
      </w:r>
      <w:r w:rsidR="0044003F" w:rsidRPr="00CD4DB5">
        <w:rPr>
          <w:rFonts w:ascii="Arial" w:hAnsi="Arial" w:cs="Arial"/>
          <w:sz w:val="20"/>
          <w:szCs w:val="20"/>
        </w:rPr>
        <w:t xml:space="preserve"> </w:t>
      </w:r>
    </w:p>
    <w:p w:rsidR="00ED1830" w:rsidRPr="00CD4DB5" w:rsidRDefault="00ED1830" w:rsidP="00732AE8">
      <w:pPr>
        <w:pStyle w:val="BodyText"/>
        <w:tabs>
          <w:tab w:val="left" w:pos="567"/>
        </w:tabs>
        <w:ind w:left="1418" w:hanging="1418"/>
        <w:rPr>
          <w:rFonts w:ascii="Arial" w:hAnsi="Arial" w:cs="Arial"/>
          <w:b/>
          <w:bCs/>
          <w:sz w:val="20"/>
          <w:szCs w:val="20"/>
        </w:rPr>
      </w:pPr>
    </w:p>
    <w:p w:rsidR="00ED1830" w:rsidRPr="00CD4DB5" w:rsidRDefault="00732AE8" w:rsidP="00732AE8">
      <w:pPr>
        <w:pStyle w:val="BodyText"/>
        <w:tabs>
          <w:tab w:val="left" w:pos="567"/>
        </w:tabs>
        <w:ind w:left="1418" w:hanging="1418"/>
        <w:rPr>
          <w:rFonts w:ascii="Arial" w:hAnsi="Arial" w:cs="Arial"/>
          <w:sz w:val="20"/>
          <w:szCs w:val="20"/>
        </w:rPr>
      </w:pPr>
      <w:r w:rsidRPr="00CD4DB5">
        <w:rPr>
          <w:rFonts w:ascii="Arial" w:hAnsi="Arial" w:cs="Arial"/>
          <w:b/>
          <w:bCs/>
          <w:i/>
          <w:sz w:val="20"/>
          <w:szCs w:val="20"/>
        </w:rPr>
        <w:tab/>
      </w:r>
      <w:proofErr w:type="gramStart"/>
      <w:r w:rsidRPr="00CD4DB5">
        <w:rPr>
          <w:rFonts w:ascii="Arial" w:hAnsi="Arial" w:cs="Arial"/>
          <w:bCs/>
          <w:sz w:val="20"/>
          <w:szCs w:val="20"/>
        </w:rPr>
        <w:t>o</w:t>
      </w:r>
      <w:r w:rsidR="0044003F" w:rsidRPr="00CD4DB5">
        <w:rPr>
          <w:rFonts w:ascii="Arial" w:hAnsi="Arial" w:cs="Arial"/>
          <w:bCs/>
          <w:sz w:val="20"/>
          <w:szCs w:val="20"/>
        </w:rPr>
        <w:t>r</w:t>
      </w:r>
      <w:proofErr w:type="gramEnd"/>
      <w:r w:rsidRPr="00CD4DB5">
        <w:rPr>
          <w:rFonts w:ascii="Arial" w:hAnsi="Arial" w:cs="Arial"/>
          <w:bCs/>
          <w:sz w:val="20"/>
          <w:szCs w:val="20"/>
        </w:rPr>
        <w:t>:</w:t>
      </w:r>
      <w:r w:rsidRPr="00CD4DB5">
        <w:rPr>
          <w:rFonts w:ascii="Arial" w:hAnsi="Arial" w:cs="Arial"/>
          <w:b/>
          <w:bCs/>
          <w:i/>
          <w:sz w:val="20"/>
          <w:szCs w:val="20"/>
        </w:rPr>
        <w:tab/>
      </w:r>
      <w:r w:rsidR="0044003F" w:rsidRPr="00CD4DB5">
        <w:rPr>
          <w:rFonts w:ascii="Arial" w:hAnsi="Arial" w:cs="Arial"/>
          <w:sz w:val="20"/>
          <w:szCs w:val="20"/>
        </w:rPr>
        <w:t xml:space="preserve">of re-taking/re-sitting the missed/affected assessments as a ‘first attempt’ at </w:t>
      </w:r>
      <w:r w:rsidR="00ED1830" w:rsidRPr="00CD4DB5">
        <w:rPr>
          <w:rFonts w:ascii="Arial" w:hAnsi="Arial" w:cs="Arial"/>
          <w:sz w:val="20"/>
          <w:szCs w:val="20"/>
        </w:rPr>
        <w:t>the next ordinary sitting</w:t>
      </w:r>
      <w:r w:rsidR="0089139A" w:rsidRPr="00CD4DB5">
        <w:rPr>
          <w:rFonts w:ascii="Arial" w:hAnsi="Arial" w:cs="Arial"/>
          <w:sz w:val="20"/>
          <w:szCs w:val="20"/>
        </w:rPr>
        <w:t xml:space="preserve"> (see section </w:t>
      </w:r>
      <w:r w:rsidR="00C85565" w:rsidRPr="00CD4DB5">
        <w:rPr>
          <w:rFonts w:ascii="Arial" w:hAnsi="Arial" w:cs="Arial"/>
          <w:sz w:val="20"/>
          <w:szCs w:val="20"/>
        </w:rPr>
        <w:t>6</w:t>
      </w:r>
      <w:r w:rsidR="0089139A" w:rsidRPr="00CD4DB5">
        <w:rPr>
          <w:rFonts w:ascii="Arial" w:hAnsi="Arial" w:cs="Arial"/>
          <w:sz w:val="20"/>
          <w:szCs w:val="20"/>
        </w:rPr>
        <w:t>, below)</w:t>
      </w:r>
    </w:p>
    <w:p w:rsidR="00ED1830" w:rsidRPr="00CD4DB5" w:rsidRDefault="00ED1830" w:rsidP="00732AE8">
      <w:pPr>
        <w:pStyle w:val="BodyText"/>
        <w:ind w:left="567" w:hanging="567"/>
        <w:rPr>
          <w:rFonts w:ascii="Arial" w:hAnsi="Arial" w:cs="Arial"/>
          <w:sz w:val="20"/>
          <w:szCs w:val="20"/>
        </w:rPr>
      </w:pPr>
    </w:p>
    <w:p w:rsidR="009F6DB7" w:rsidRPr="00CD4DB5" w:rsidRDefault="00732AE8" w:rsidP="00732AE8">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In considering the award to be made, the Mitigating Circumstances Committee will take account of the extent to which </w:t>
      </w:r>
      <w:r w:rsidR="00ED1830" w:rsidRPr="00CD4DB5">
        <w:rPr>
          <w:rFonts w:ascii="Arial" w:hAnsi="Arial" w:cs="Arial"/>
          <w:sz w:val="20"/>
          <w:szCs w:val="20"/>
        </w:rPr>
        <w:t>your</w:t>
      </w:r>
      <w:r w:rsidR="0044003F" w:rsidRPr="00CD4DB5">
        <w:rPr>
          <w:rFonts w:ascii="Arial" w:hAnsi="Arial" w:cs="Arial"/>
          <w:sz w:val="20"/>
          <w:szCs w:val="20"/>
        </w:rPr>
        <w:t xml:space="preserve"> performance in the assessed work which is available is judged to have been affecte</w:t>
      </w:r>
      <w:r w:rsidR="009F6DB7" w:rsidRPr="00CD4DB5">
        <w:rPr>
          <w:rFonts w:ascii="Arial" w:hAnsi="Arial" w:cs="Arial"/>
          <w:sz w:val="20"/>
          <w:szCs w:val="20"/>
        </w:rPr>
        <w:t>d by mitigating circumstances.</w:t>
      </w:r>
    </w:p>
    <w:p w:rsidR="00732AE8" w:rsidRPr="00CD4DB5" w:rsidRDefault="00732AE8" w:rsidP="00732AE8">
      <w:pPr>
        <w:pStyle w:val="BodyText"/>
        <w:ind w:left="567" w:hanging="567"/>
        <w:rPr>
          <w:rFonts w:ascii="Arial" w:hAnsi="Arial" w:cs="Arial"/>
          <w:sz w:val="20"/>
          <w:szCs w:val="20"/>
        </w:rPr>
      </w:pPr>
    </w:p>
    <w:p w:rsidR="00732AE8" w:rsidRPr="00CD4DB5" w:rsidRDefault="00732AE8" w:rsidP="00732AE8">
      <w:pPr>
        <w:pStyle w:val="BodyText"/>
        <w:ind w:left="567" w:hanging="567"/>
        <w:rPr>
          <w:rFonts w:ascii="Arial" w:hAnsi="Arial" w:cs="Arial"/>
          <w:b/>
          <w:sz w:val="20"/>
          <w:szCs w:val="20"/>
        </w:rPr>
      </w:pPr>
      <w:r w:rsidRPr="00CD4DB5">
        <w:rPr>
          <w:rFonts w:ascii="Arial" w:hAnsi="Arial" w:cs="Arial"/>
          <w:b/>
          <w:sz w:val="20"/>
          <w:szCs w:val="20"/>
        </w:rPr>
        <w:t>b)</w:t>
      </w:r>
      <w:r w:rsidRPr="00CD4DB5">
        <w:rPr>
          <w:rFonts w:ascii="Arial" w:hAnsi="Arial" w:cs="Arial"/>
          <w:b/>
          <w:sz w:val="20"/>
          <w:szCs w:val="20"/>
        </w:rPr>
        <w:tab/>
        <w:t>Not enough assessed work has been completed to determine an award</w:t>
      </w:r>
    </w:p>
    <w:p w:rsidR="009F6DB7" w:rsidRPr="00CD4DB5" w:rsidRDefault="009F6DB7" w:rsidP="00732AE8">
      <w:pPr>
        <w:pStyle w:val="BodyText"/>
        <w:ind w:left="567" w:hanging="567"/>
        <w:rPr>
          <w:rFonts w:ascii="Arial" w:hAnsi="Arial" w:cs="Arial"/>
          <w:sz w:val="20"/>
          <w:szCs w:val="20"/>
        </w:rPr>
      </w:pPr>
    </w:p>
    <w:p w:rsidR="00ED1830" w:rsidRPr="00CD4DB5" w:rsidRDefault="00732AE8" w:rsidP="00732AE8">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 xml:space="preserve">If the Mitigating Circumstances Committee considers that there is not enough assessed work to determine that an award be made to </w:t>
      </w:r>
      <w:r w:rsidR="00ED1830" w:rsidRPr="00CD4DB5">
        <w:rPr>
          <w:rFonts w:ascii="Arial" w:hAnsi="Arial" w:cs="Arial"/>
          <w:sz w:val="20"/>
          <w:szCs w:val="20"/>
        </w:rPr>
        <w:t>you</w:t>
      </w:r>
      <w:r w:rsidR="0044003F" w:rsidRPr="00CD4DB5">
        <w:rPr>
          <w:rFonts w:ascii="Arial" w:hAnsi="Arial" w:cs="Arial"/>
          <w:sz w:val="20"/>
          <w:szCs w:val="20"/>
        </w:rPr>
        <w:t xml:space="preserve">, </w:t>
      </w:r>
      <w:r w:rsidR="00B5519A" w:rsidRPr="00CD4DB5">
        <w:rPr>
          <w:rFonts w:ascii="Arial" w:hAnsi="Arial" w:cs="Arial"/>
          <w:sz w:val="20"/>
          <w:szCs w:val="20"/>
        </w:rPr>
        <w:t xml:space="preserve">or that the learning outcomes </w:t>
      </w:r>
      <w:r w:rsidR="00616DBE" w:rsidRPr="00CD4DB5">
        <w:rPr>
          <w:rFonts w:ascii="Arial" w:hAnsi="Arial" w:cs="Arial"/>
          <w:sz w:val="20"/>
          <w:szCs w:val="20"/>
        </w:rPr>
        <w:t xml:space="preserve">of the programme </w:t>
      </w:r>
      <w:r w:rsidR="00B5519A" w:rsidRPr="00CD4DB5">
        <w:rPr>
          <w:rFonts w:ascii="Arial" w:hAnsi="Arial" w:cs="Arial"/>
          <w:sz w:val="20"/>
          <w:szCs w:val="20"/>
        </w:rPr>
        <w:t xml:space="preserve">have not been met, </w:t>
      </w:r>
      <w:r w:rsidR="00AD55CA" w:rsidRPr="00CD4DB5">
        <w:rPr>
          <w:rFonts w:ascii="Arial" w:hAnsi="Arial" w:cs="Arial"/>
          <w:sz w:val="20"/>
          <w:szCs w:val="20"/>
        </w:rPr>
        <w:t>they will recommend that</w:t>
      </w:r>
      <w:r w:rsidR="00ED1830" w:rsidRPr="00CD4DB5">
        <w:rPr>
          <w:rFonts w:ascii="Arial" w:hAnsi="Arial" w:cs="Arial"/>
          <w:sz w:val="20"/>
          <w:szCs w:val="20"/>
        </w:rPr>
        <w:t xml:space="preserve"> you</w:t>
      </w:r>
      <w:r w:rsidR="00961BCB" w:rsidRPr="00CD4DB5">
        <w:rPr>
          <w:rFonts w:ascii="Arial" w:hAnsi="Arial" w:cs="Arial"/>
          <w:sz w:val="20"/>
          <w:szCs w:val="20"/>
        </w:rPr>
        <w:t xml:space="preserve"> </w:t>
      </w:r>
      <w:r w:rsidR="0044003F" w:rsidRPr="00CD4DB5">
        <w:rPr>
          <w:rFonts w:ascii="Arial" w:hAnsi="Arial" w:cs="Arial"/>
          <w:sz w:val="20"/>
          <w:szCs w:val="20"/>
        </w:rPr>
        <w:t>be offered the option of</w:t>
      </w:r>
      <w:r w:rsidR="00ED1830" w:rsidRPr="00CD4DB5">
        <w:rPr>
          <w:rFonts w:ascii="Arial" w:hAnsi="Arial" w:cs="Arial"/>
          <w:sz w:val="20"/>
          <w:szCs w:val="20"/>
        </w:rPr>
        <w:t>:</w:t>
      </w:r>
    </w:p>
    <w:p w:rsidR="00ED1830" w:rsidRPr="00CD4DB5" w:rsidRDefault="00ED1830" w:rsidP="00732AE8">
      <w:pPr>
        <w:pStyle w:val="BodyText"/>
        <w:ind w:left="567" w:hanging="567"/>
        <w:rPr>
          <w:rFonts w:ascii="Arial" w:hAnsi="Arial" w:cs="Arial"/>
          <w:sz w:val="20"/>
          <w:szCs w:val="20"/>
        </w:rPr>
      </w:pPr>
    </w:p>
    <w:p w:rsidR="00ED1830" w:rsidRPr="00CD4DB5" w:rsidRDefault="00732AE8" w:rsidP="00732AE8">
      <w:pPr>
        <w:pStyle w:val="BodyText"/>
        <w:tabs>
          <w:tab w:val="left" w:pos="567"/>
        </w:tabs>
        <w:ind w:left="1418" w:hanging="1418"/>
        <w:rPr>
          <w:rFonts w:ascii="Arial" w:hAnsi="Arial" w:cs="Arial"/>
          <w:sz w:val="20"/>
          <w:szCs w:val="20"/>
        </w:rPr>
      </w:pPr>
      <w:r w:rsidRPr="00CD4DB5">
        <w:rPr>
          <w:rFonts w:ascii="Arial" w:hAnsi="Arial" w:cs="Arial"/>
          <w:sz w:val="20"/>
          <w:szCs w:val="20"/>
        </w:rPr>
        <w:tab/>
      </w:r>
      <w:proofErr w:type="gramStart"/>
      <w:r w:rsidR="00ED1830" w:rsidRPr="00CD4DB5">
        <w:rPr>
          <w:rFonts w:ascii="Arial" w:hAnsi="Arial" w:cs="Arial"/>
          <w:sz w:val="20"/>
          <w:szCs w:val="20"/>
        </w:rPr>
        <w:t>either</w:t>
      </w:r>
      <w:proofErr w:type="gramEnd"/>
      <w:r w:rsidRPr="00CD4DB5">
        <w:rPr>
          <w:rFonts w:ascii="Arial" w:hAnsi="Arial" w:cs="Arial"/>
          <w:sz w:val="20"/>
          <w:szCs w:val="20"/>
        </w:rPr>
        <w:t>:</w:t>
      </w:r>
      <w:r w:rsidRPr="00CD4DB5">
        <w:rPr>
          <w:rFonts w:ascii="Arial" w:hAnsi="Arial" w:cs="Arial"/>
          <w:sz w:val="20"/>
          <w:szCs w:val="20"/>
        </w:rPr>
        <w:tab/>
      </w:r>
      <w:r w:rsidR="0044003F" w:rsidRPr="00CD4DB5">
        <w:rPr>
          <w:rFonts w:ascii="Arial" w:hAnsi="Arial" w:cs="Arial"/>
          <w:sz w:val="20"/>
          <w:szCs w:val="20"/>
        </w:rPr>
        <w:t xml:space="preserve">accepting an </w:t>
      </w:r>
      <w:r w:rsidR="0044003F" w:rsidRPr="00CD4DB5">
        <w:rPr>
          <w:rFonts w:ascii="Arial" w:hAnsi="Arial" w:cs="Arial"/>
          <w:i/>
          <w:iCs/>
          <w:sz w:val="20"/>
          <w:szCs w:val="20"/>
        </w:rPr>
        <w:t>aegrotat</w:t>
      </w:r>
      <w:r w:rsidR="0044003F" w:rsidRPr="00CD4DB5">
        <w:rPr>
          <w:rFonts w:ascii="Arial" w:hAnsi="Arial" w:cs="Arial"/>
          <w:sz w:val="20"/>
          <w:szCs w:val="20"/>
        </w:rPr>
        <w:t xml:space="preserve"> degree</w:t>
      </w:r>
      <w:r w:rsidR="00D46414" w:rsidRPr="00CD4DB5">
        <w:rPr>
          <w:rStyle w:val="FootnoteReference"/>
          <w:rFonts w:ascii="Arial" w:hAnsi="Arial" w:cs="Arial"/>
          <w:sz w:val="20"/>
          <w:szCs w:val="20"/>
        </w:rPr>
        <w:footnoteReference w:id="1"/>
      </w:r>
      <w:r w:rsidRPr="00CD4DB5">
        <w:rPr>
          <w:rFonts w:ascii="Arial" w:hAnsi="Arial" w:cs="Arial"/>
          <w:sz w:val="20"/>
          <w:szCs w:val="20"/>
        </w:rPr>
        <w:t>;</w:t>
      </w:r>
      <w:r w:rsidR="0044003F" w:rsidRPr="00CD4DB5">
        <w:rPr>
          <w:rFonts w:ascii="Arial" w:hAnsi="Arial" w:cs="Arial"/>
          <w:sz w:val="20"/>
          <w:szCs w:val="20"/>
        </w:rPr>
        <w:t xml:space="preserve"> </w:t>
      </w:r>
    </w:p>
    <w:p w:rsidR="00ED1830" w:rsidRPr="00CD4DB5" w:rsidRDefault="00ED1830" w:rsidP="00732AE8">
      <w:pPr>
        <w:pStyle w:val="BodyText"/>
        <w:tabs>
          <w:tab w:val="left" w:pos="567"/>
        </w:tabs>
        <w:ind w:left="1418" w:hanging="1418"/>
        <w:rPr>
          <w:rFonts w:ascii="Arial" w:hAnsi="Arial" w:cs="Arial"/>
          <w:sz w:val="20"/>
          <w:szCs w:val="20"/>
        </w:rPr>
      </w:pPr>
    </w:p>
    <w:p w:rsidR="00ED1830" w:rsidRPr="00CD4DB5" w:rsidRDefault="00A0493C" w:rsidP="00732AE8">
      <w:pPr>
        <w:pStyle w:val="BodyText"/>
        <w:tabs>
          <w:tab w:val="left" w:pos="567"/>
        </w:tabs>
        <w:ind w:left="1418" w:hanging="1418"/>
        <w:rPr>
          <w:rFonts w:ascii="Arial" w:hAnsi="Arial" w:cs="Arial"/>
          <w:sz w:val="20"/>
          <w:szCs w:val="20"/>
        </w:rPr>
      </w:pPr>
      <w:r w:rsidRPr="00CD4DB5">
        <w:rPr>
          <w:rFonts w:ascii="Arial" w:hAnsi="Arial" w:cs="Arial"/>
          <w:sz w:val="20"/>
          <w:szCs w:val="20"/>
        </w:rPr>
        <w:tab/>
      </w:r>
      <w:proofErr w:type="gramStart"/>
      <w:r w:rsidR="0044003F" w:rsidRPr="00CD4DB5">
        <w:rPr>
          <w:rFonts w:ascii="Arial" w:hAnsi="Arial" w:cs="Arial"/>
          <w:sz w:val="20"/>
          <w:szCs w:val="20"/>
        </w:rPr>
        <w:t>or</w:t>
      </w:r>
      <w:proofErr w:type="gramEnd"/>
      <w:r w:rsidRPr="00CD4DB5">
        <w:rPr>
          <w:rFonts w:ascii="Arial" w:hAnsi="Arial" w:cs="Arial"/>
          <w:sz w:val="20"/>
          <w:szCs w:val="20"/>
        </w:rPr>
        <w:t>:</w:t>
      </w:r>
      <w:r w:rsidR="00ED1830" w:rsidRPr="00CD4DB5">
        <w:rPr>
          <w:rFonts w:ascii="Arial" w:hAnsi="Arial" w:cs="Arial"/>
          <w:sz w:val="20"/>
          <w:szCs w:val="20"/>
        </w:rPr>
        <w:tab/>
      </w:r>
      <w:r w:rsidR="0044003F" w:rsidRPr="00CD4DB5">
        <w:rPr>
          <w:rFonts w:ascii="Arial" w:hAnsi="Arial" w:cs="Arial"/>
          <w:sz w:val="20"/>
          <w:szCs w:val="20"/>
        </w:rPr>
        <w:t xml:space="preserve">of re-taking/re-sitting the missed/affected assessments as a ‘first attempt’ at </w:t>
      </w:r>
      <w:r w:rsidR="00ED1830" w:rsidRPr="00CD4DB5">
        <w:rPr>
          <w:rFonts w:ascii="Arial" w:hAnsi="Arial" w:cs="Arial"/>
          <w:sz w:val="20"/>
          <w:szCs w:val="20"/>
        </w:rPr>
        <w:t>the next ordinary sitting</w:t>
      </w:r>
      <w:r w:rsidR="0089139A" w:rsidRPr="00CD4DB5">
        <w:rPr>
          <w:rFonts w:ascii="Arial" w:hAnsi="Arial" w:cs="Arial"/>
          <w:sz w:val="20"/>
          <w:szCs w:val="20"/>
        </w:rPr>
        <w:t xml:space="preserve"> (see section </w:t>
      </w:r>
      <w:r w:rsidR="00C85565" w:rsidRPr="00CD4DB5">
        <w:rPr>
          <w:rFonts w:ascii="Arial" w:hAnsi="Arial" w:cs="Arial"/>
          <w:sz w:val="20"/>
          <w:szCs w:val="20"/>
        </w:rPr>
        <w:t>6</w:t>
      </w:r>
      <w:r w:rsidR="0089139A" w:rsidRPr="00CD4DB5">
        <w:rPr>
          <w:rFonts w:ascii="Arial" w:hAnsi="Arial" w:cs="Arial"/>
          <w:sz w:val="20"/>
          <w:szCs w:val="20"/>
        </w:rPr>
        <w:t>, below)</w:t>
      </w:r>
    </w:p>
    <w:p w:rsidR="00ED1830" w:rsidRPr="00CD4DB5" w:rsidRDefault="00ED1830" w:rsidP="00732AE8">
      <w:pPr>
        <w:pStyle w:val="BodyText"/>
        <w:ind w:left="567" w:hanging="567"/>
        <w:rPr>
          <w:rFonts w:ascii="Arial" w:hAnsi="Arial" w:cs="Arial"/>
          <w:sz w:val="20"/>
          <w:szCs w:val="20"/>
        </w:rPr>
      </w:pPr>
    </w:p>
    <w:p w:rsidR="00AD55CA" w:rsidRPr="00CD4DB5" w:rsidRDefault="009B7359" w:rsidP="00732AE8">
      <w:pPr>
        <w:pStyle w:val="BodyText"/>
        <w:ind w:left="567" w:hanging="567"/>
        <w:rPr>
          <w:rFonts w:ascii="Arial" w:hAnsi="Arial" w:cs="Arial"/>
          <w:sz w:val="20"/>
          <w:szCs w:val="20"/>
          <w:highlight w:val="magenta"/>
        </w:rPr>
      </w:pPr>
      <w:r w:rsidRPr="00CD4DB5">
        <w:rPr>
          <w:rFonts w:ascii="Arial" w:hAnsi="Arial" w:cs="Arial"/>
          <w:sz w:val="20"/>
          <w:szCs w:val="20"/>
        </w:rPr>
        <w:tab/>
      </w:r>
      <w:r w:rsidR="00ED1830" w:rsidRPr="00CD4DB5">
        <w:rPr>
          <w:rFonts w:ascii="Arial" w:hAnsi="Arial" w:cs="Arial"/>
          <w:sz w:val="20"/>
          <w:szCs w:val="20"/>
        </w:rPr>
        <w:t>You may only be</w:t>
      </w:r>
      <w:r w:rsidR="0044003F" w:rsidRPr="00CD4DB5">
        <w:rPr>
          <w:rFonts w:ascii="Arial" w:hAnsi="Arial" w:cs="Arial"/>
          <w:sz w:val="20"/>
          <w:szCs w:val="20"/>
        </w:rPr>
        <w:t xml:space="preserve"> offer</w:t>
      </w:r>
      <w:r w:rsidR="00ED1830" w:rsidRPr="00CD4DB5">
        <w:rPr>
          <w:rFonts w:ascii="Arial" w:hAnsi="Arial" w:cs="Arial"/>
          <w:sz w:val="20"/>
          <w:szCs w:val="20"/>
        </w:rPr>
        <w:t>ed</w:t>
      </w:r>
      <w:r w:rsidR="0044003F" w:rsidRPr="00CD4DB5">
        <w:rPr>
          <w:rFonts w:ascii="Arial" w:hAnsi="Arial" w:cs="Arial"/>
          <w:sz w:val="20"/>
          <w:szCs w:val="20"/>
        </w:rPr>
        <w:t xml:space="preserve"> an award </w:t>
      </w:r>
      <w:r w:rsidR="003C79FA" w:rsidRPr="00CD4DB5">
        <w:rPr>
          <w:rFonts w:ascii="Arial" w:hAnsi="Arial" w:cs="Arial"/>
          <w:sz w:val="20"/>
          <w:szCs w:val="20"/>
        </w:rPr>
        <w:t xml:space="preserve">(other than an aegrotat award) </w:t>
      </w:r>
      <w:r w:rsidR="0044003F" w:rsidRPr="00CD4DB5">
        <w:rPr>
          <w:rFonts w:ascii="Arial" w:hAnsi="Arial" w:cs="Arial"/>
          <w:sz w:val="20"/>
          <w:szCs w:val="20"/>
        </w:rPr>
        <w:t xml:space="preserve">if </w:t>
      </w:r>
      <w:r w:rsidR="00ED1830" w:rsidRPr="00CD4DB5">
        <w:rPr>
          <w:rFonts w:ascii="Arial" w:hAnsi="Arial" w:cs="Arial"/>
          <w:sz w:val="20"/>
          <w:szCs w:val="20"/>
        </w:rPr>
        <w:t>you have</w:t>
      </w:r>
      <w:r w:rsidR="0044003F" w:rsidRPr="00CD4DB5">
        <w:rPr>
          <w:rFonts w:ascii="Arial" w:hAnsi="Arial" w:cs="Arial"/>
          <w:sz w:val="20"/>
          <w:szCs w:val="20"/>
        </w:rPr>
        <w:t xml:space="preserve"> completed the year of study but missed/failed/performed poorly in assessments; if </w:t>
      </w:r>
      <w:r w:rsidR="00ED1830" w:rsidRPr="00CD4DB5">
        <w:rPr>
          <w:rFonts w:ascii="Arial" w:hAnsi="Arial" w:cs="Arial"/>
          <w:sz w:val="20"/>
          <w:szCs w:val="20"/>
        </w:rPr>
        <w:t>you have</w:t>
      </w:r>
      <w:r w:rsidR="0044003F" w:rsidRPr="00CD4DB5">
        <w:rPr>
          <w:rFonts w:ascii="Arial" w:hAnsi="Arial" w:cs="Arial"/>
          <w:sz w:val="20"/>
          <w:szCs w:val="20"/>
        </w:rPr>
        <w:t xml:space="preserve"> not completed the year of study,</w:t>
      </w:r>
      <w:r w:rsidR="00AD55CA" w:rsidRPr="00CD4DB5">
        <w:rPr>
          <w:rFonts w:ascii="Arial" w:hAnsi="Arial" w:cs="Arial"/>
          <w:sz w:val="20"/>
          <w:szCs w:val="20"/>
        </w:rPr>
        <w:t xml:space="preserve"> you</w:t>
      </w:r>
      <w:r w:rsidR="0044003F" w:rsidRPr="00CD4DB5">
        <w:rPr>
          <w:rFonts w:ascii="Arial" w:hAnsi="Arial" w:cs="Arial"/>
          <w:sz w:val="20"/>
          <w:szCs w:val="20"/>
        </w:rPr>
        <w:t xml:space="preserve"> will be required to re-take the year in whole or in part. </w:t>
      </w:r>
      <w:r w:rsidR="00961BCB" w:rsidRPr="00CD4DB5">
        <w:rPr>
          <w:rFonts w:ascii="Arial" w:hAnsi="Arial" w:cs="Arial"/>
          <w:sz w:val="20"/>
          <w:szCs w:val="20"/>
        </w:rPr>
        <w:t>In</w:t>
      </w:r>
      <w:r w:rsidR="0044003F" w:rsidRPr="00CD4DB5">
        <w:rPr>
          <w:rFonts w:ascii="Arial" w:hAnsi="Arial" w:cs="Arial"/>
          <w:sz w:val="20"/>
          <w:szCs w:val="20"/>
        </w:rPr>
        <w:t xml:space="preserve"> degree programmes</w:t>
      </w:r>
      <w:r w:rsidR="00961BCB" w:rsidRPr="00CD4DB5">
        <w:rPr>
          <w:rFonts w:ascii="Arial" w:hAnsi="Arial" w:cs="Arial"/>
          <w:sz w:val="20"/>
          <w:szCs w:val="20"/>
        </w:rPr>
        <w:t xml:space="preserve"> which</w:t>
      </w:r>
      <w:r w:rsidR="0044003F" w:rsidRPr="00CD4DB5">
        <w:rPr>
          <w:rFonts w:ascii="Arial" w:hAnsi="Arial" w:cs="Arial"/>
          <w:sz w:val="20"/>
          <w:szCs w:val="20"/>
        </w:rPr>
        <w:t xml:space="preserve"> have ‘mandatory’ modules or elements</w:t>
      </w:r>
      <w:r w:rsidR="00961BCB" w:rsidRPr="00CD4DB5">
        <w:rPr>
          <w:rFonts w:ascii="Arial" w:hAnsi="Arial" w:cs="Arial"/>
          <w:sz w:val="20"/>
          <w:szCs w:val="20"/>
        </w:rPr>
        <w:t>,</w:t>
      </w:r>
      <w:r w:rsidR="00104FD9" w:rsidRPr="00CD4DB5">
        <w:rPr>
          <w:rFonts w:ascii="Arial" w:hAnsi="Arial" w:cs="Arial"/>
          <w:sz w:val="20"/>
          <w:szCs w:val="20"/>
        </w:rPr>
        <w:t xml:space="preserve"> </w:t>
      </w:r>
      <w:r w:rsidR="00AD55CA" w:rsidRPr="00CD4DB5">
        <w:rPr>
          <w:rFonts w:ascii="Arial" w:hAnsi="Arial" w:cs="Arial"/>
          <w:sz w:val="20"/>
          <w:szCs w:val="20"/>
        </w:rPr>
        <w:t>you are</w:t>
      </w:r>
      <w:r w:rsidR="00961BCB" w:rsidRPr="00CD4DB5">
        <w:rPr>
          <w:rFonts w:ascii="Arial" w:hAnsi="Arial" w:cs="Arial"/>
          <w:sz w:val="20"/>
          <w:szCs w:val="20"/>
        </w:rPr>
        <w:t xml:space="preserve"> still required to </w:t>
      </w:r>
      <w:r w:rsidR="0044003F" w:rsidRPr="00CD4DB5">
        <w:rPr>
          <w:rFonts w:ascii="Arial" w:hAnsi="Arial" w:cs="Arial"/>
          <w:sz w:val="20"/>
          <w:szCs w:val="20"/>
        </w:rPr>
        <w:t>achieve a pass in the assessment to be eligible for the degree to be awarded</w:t>
      </w:r>
      <w:r w:rsidR="00586EDA" w:rsidRPr="00CD4DB5">
        <w:rPr>
          <w:rFonts w:ascii="Arial" w:hAnsi="Arial" w:cs="Arial"/>
          <w:sz w:val="20"/>
          <w:szCs w:val="20"/>
        </w:rPr>
        <w:t>.</w:t>
      </w:r>
    </w:p>
    <w:p w:rsidR="0044003F" w:rsidRPr="00CD4DB5" w:rsidRDefault="0044003F" w:rsidP="00104FD9">
      <w:pPr>
        <w:pStyle w:val="BodyText"/>
        <w:rPr>
          <w:rFonts w:ascii="Arial" w:hAnsi="Arial" w:cs="Arial"/>
          <w:sz w:val="20"/>
          <w:szCs w:val="20"/>
        </w:rPr>
      </w:pPr>
    </w:p>
    <w:p w:rsidR="0044003F" w:rsidRPr="00CD4DB5" w:rsidRDefault="004812F9" w:rsidP="009B7359">
      <w:pPr>
        <w:pStyle w:val="BodyText"/>
        <w:ind w:left="567" w:hanging="567"/>
        <w:rPr>
          <w:rFonts w:ascii="Arial" w:hAnsi="Arial" w:cs="Arial"/>
          <w:b/>
          <w:sz w:val="20"/>
          <w:szCs w:val="20"/>
          <w:u w:val="single"/>
        </w:rPr>
      </w:pPr>
      <w:r w:rsidRPr="00CD4DB5">
        <w:rPr>
          <w:rFonts w:ascii="Arial" w:hAnsi="Arial" w:cs="Arial"/>
          <w:b/>
          <w:sz w:val="20"/>
          <w:szCs w:val="20"/>
        </w:rPr>
        <w:t>4.</w:t>
      </w:r>
      <w:r w:rsidR="00846080" w:rsidRPr="00CD4DB5">
        <w:rPr>
          <w:rFonts w:ascii="Arial" w:hAnsi="Arial" w:cs="Arial"/>
          <w:b/>
          <w:sz w:val="20"/>
          <w:szCs w:val="20"/>
        </w:rPr>
        <w:t>4</w:t>
      </w:r>
      <w:r w:rsidR="009F6DB7" w:rsidRPr="00CD4DB5">
        <w:rPr>
          <w:rFonts w:ascii="Arial" w:hAnsi="Arial" w:cs="Arial"/>
          <w:sz w:val="20"/>
          <w:szCs w:val="20"/>
        </w:rPr>
        <w:tab/>
      </w:r>
      <w:r w:rsidR="0044003F" w:rsidRPr="00CD4DB5">
        <w:rPr>
          <w:rFonts w:ascii="Arial" w:hAnsi="Arial" w:cs="Arial"/>
          <w:b/>
          <w:sz w:val="20"/>
          <w:szCs w:val="20"/>
          <w:u w:val="single"/>
        </w:rPr>
        <w:t>Post</w:t>
      </w:r>
      <w:r w:rsidR="00697E74" w:rsidRPr="00CD4DB5">
        <w:rPr>
          <w:rFonts w:ascii="Arial" w:hAnsi="Arial" w:cs="Arial"/>
          <w:b/>
          <w:sz w:val="20"/>
          <w:szCs w:val="20"/>
          <w:u w:val="single"/>
        </w:rPr>
        <w:t>graduate taught programmes</w:t>
      </w:r>
    </w:p>
    <w:p w:rsidR="0044003F" w:rsidRPr="00CD4DB5" w:rsidRDefault="0044003F" w:rsidP="009B7359">
      <w:pPr>
        <w:pStyle w:val="BodyText"/>
        <w:ind w:left="567" w:hanging="567"/>
        <w:rPr>
          <w:rFonts w:ascii="Arial" w:hAnsi="Arial" w:cs="Arial"/>
          <w:sz w:val="20"/>
          <w:szCs w:val="20"/>
        </w:rPr>
      </w:pPr>
    </w:p>
    <w:p w:rsidR="009B7359" w:rsidRPr="00CD4DB5" w:rsidRDefault="009B7359" w:rsidP="009B7359">
      <w:pPr>
        <w:pStyle w:val="BodyText"/>
        <w:ind w:left="567" w:hanging="567"/>
        <w:rPr>
          <w:rFonts w:ascii="Arial" w:hAnsi="Arial" w:cs="Arial"/>
          <w:sz w:val="20"/>
          <w:szCs w:val="20"/>
        </w:rPr>
      </w:pPr>
      <w:r w:rsidRPr="00CD4DB5">
        <w:rPr>
          <w:rFonts w:ascii="Arial" w:hAnsi="Arial" w:cs="Arial"/>
          <w:b/>
          <w:sz w:val="20"/>
          <w:szCs w:val="20"/>
        </w:rPr>
        <w:t>a)</w:t>
      </w:r>
      <w:r w:rsidRPr="00CD4DB5">
        <w:rPr>
          <w:rFonts w:ascii="Arial" w:hAnsi="Arial" w:cs="Arial"/>
          <w:b/>
          <w:sz w:val="20"/>
          <w:szCs w:val="20"/>
        </w:rPr>
        <w:tab/>
        <w:t>Award criteria has been met</w:t>
      </w:r>
    </w:p>
    <w:p w:rsidR="009B7359" w:rsidRPr="00CD4DB5" w:rsidRDefault="009B7359">
      <w:pPr>
        <w:pStyle w:val="BodyText"/>
        <w:rPr>
          <w:rFonts w:ascii="Arial" w:hAnsi="Arial" w:cs="Arial"/>
          <w:sz w:val="20"/>
          <w:szCs w:val="20"/>
        </w:rPr>
      </w:pPr>
    </w:p>
    <w:p w:rsidR="0044003F" w:rsidRPr="00CD4DB5" w:rsidRDefault="009B7359" w:rsidP="009B7359">
      <w:pPr>
        <w:pStyle w:val="BodyText"/>
        <w:ind w:left="567" w:hanging="567"/>
        <w:rPr>
          <w:rFonts w:ascii="Arial" w:hAnsi="Arial" w:cs="Arial"/>
          <w:sz w:val="20"/>
          <w:szCs w:val="20"/>
        </w:rPr>
      </w:pPr>
      <w:r w:rsidRPr="00CD4DB5">
        <w:rPr>
          <w:rFonts w:ascii="Arial" w:hAnsi="Arial" w:cs="Arial"/>
          <w:sz w:val="20"/>
          <w:szCs w:val="20"/>
        </w:rPr>
        <w:tab/>
        <w:t>I</w:t>
      </w:r>
      <w:r w:rsidR="0044003F" w:rsidRPr="00CD4DB5">
        <w:rPr>
          <w:rFonts w:ascii="Arial" w:hAnsi="Arial" w:cs="Arial"/>
          <w:sz w:val="20"/>
          <w:szCs w:val="20"/>
        </w:rPr>
        <w:t xml:space="preserve">f </w:t>
      </w:r>
      <w:r w:rsidR="00697E74" w:rsidRPr="00CD4DB5">
        <w:rPr>
          <w:rFonts w:ascii="Arial" w:hAnsi="Arial" w:cs="Arial"/>
          <w:sz w:val="20"/>
          <w:szCs w:val="20"/>
        </w:rPr>
        <w:t>you have</w:t>
      </w:r>
      <w:r w:rsidR="0044003F" w:rsidRPr="00CD4DB5">
        <w:rPr>
          <w:rFonts w:ascii="Arial" w:hAnsi="Arial" w:cs="Arial"/>
          <w:sz w:val="20"/>
          <w:szCs w:val="20"/>
        </w:rPr>
        <w:t xml:space="preserve"> met the criteria for the award, the Mitigating Circumstances Committee will recommend that </w:t>
      </w:r>
      <w:r w:rsidR="00697E74" w:rsidRPr="00CD4DB5">
        <w:rPr>
          <w:rFonts w:ascii="Arial" w:hAnsi="Arial" w:cs="Arial"/>
          <w:sz w:val="20"/>
          <w:szCs w:val="20"/>
        </w:rPr>
        <w:t>you</w:t>
      </w:r>
      <w:r w:rsidR="0044003F" w:rsidRPr="00CD4DB5">
        <w:rPr>
          <w:rFonts w:ascii="Arial" w:hAnsi="Arial" w:cs="Arial"/>
          <w:sz w:val="20"/>
          <w:szCs w:val="20"/>
        </w:rPr>
        <w:t xml:space="preserve"> be offered the option of accepting the appropriate award</w:t>
      </w:r>
      <w:r w:rsidR="00697E74" w:rsidRPr="00CD4DB5">
        <w:rPr>
          <w:rFonts w:ascii="Arial" w:hAnsi="Arial" w:cs="Arial"/>
          <w:sz w:val="20"/>
          <w:szCs w:val="20"/>
        </w:rPr>
        <w:t>. Due account will be</w:t>
      </w:r>
      <w:r w:rsidR="0044003F" w:rsidRPr="00CD4DB5">
        <w:rPr>
          <w:rFonts w:ascii="Arial" w:hAnsi="Arial" w:cs="Arial"/>
          <w:sz w:val="20"/>
          <w:szCs w:val="20"/>
        </w:rPr>
        <w:t xml:space="preserve"> taken of the mitigating circumstances in determining whether the award should </w:t>
      </w:r>
      <w:r w:rsidR="00697E74" w:rsidRPr="00CD4DB5">
        <w:rPr>
          <w:rFonts w:ascii="Arial" w:hAnsi="Arial" w:cs="Arial"/>
          <w:sz w:val="20"/>
          <w:szCs w:val="20"/>
        </w:rPr>
        <w:t xml:space="preserve">be at pass or distinction level. Alternatively, you may be offered the option of </w:t>
      </w:r>
      <w:r w:rsidR="0044003F" w:rsidRPr="00CD4DB5">
        <w:rPr>
          <w:rFonts w:ascii="Arial" w:hAnsi="Arial" w:cs="Arial"/>
          <w:sz w:val="20"/>
          <w:szCs w:val="20"/>
        </w:rPr>
        <w:t xml:space="preserve">re-taking the affected assessments </w:t>
      </w:r>
      <w:r w:rsidR="003C79FA" w:rsidRPr="00CD4DB5">
        <w:rPr>
          <w:rFonts w:ascii="Arial" w:hAnsi="Arial" w:cs="Arial"/>
          <w:sz w:val="20"/>
          <w:szCs w:val="20"/>
        </w:rPr>
        <w:t>with the possibility of im</w:t>
      </w:r>
      <w:r w:rsidR="0033551D" w:rsidRPr="00CD4DB5">
        <w:rPr>
          <w:rFonts w:ascii="Arial" w:hAnsi="Arial" w:cs="Arial"/>
          <w:sz w:val="20"/>
          <w:szCs w:val="20"/>
        </w:rPr>
        <w:t>proving the mark (see section 6</w:t>
      </w:r>
      <w:r w:rsidR="00472E94" w:rsidRPr="00CD4DB5">
        <w:rPr>
          <w:rFonts w:ascii="Arial" w:hAnsi="Arial" w:cs="Arial"/>
          <w:sz w:val="20"/>
          <w:szCs w:val="20"/>
        </w:rPr>
        <w:t xml:space="preserve"> </w:t>
      </w:r>
      <w:r w:rsidR="003C79FA" w:rsidRPr="00CD4DB5">
        <w:rPr>
          <w:rFonts w:ascii="Arial" w:hAnsi="Arial" w:cs="Arial"/>
          <w:sz w:val="20"/>
          <w:szCs w:val="20"/>
        </w:rPr>
        <w:t>below).</w:t>
      </w:r>
    </w:p>
    <w:p w:rsidR="009B7359" w:rsidRPr="00CD4DB5" w:rsidRDefault="009B7359" w:rsidP="009B7359">
      <w:pPr>
        <w:pStyle w:val="BodyText"/>
        <w:ind w:left="567" w:hanging="567"/>
        <w:rPr>
          <w:rFonts w:ascii="Arial" w:hAnsi="Arial" w:cs="Arial"/>
          <w:sz w:val="20"/>
          <w:szCs w:val="20"/>
        </w:rPr>
      </w:pPr>
    </w:p>
    <w:p w:rsidR="009B7359" w:rsidRPr="00CD4DB5" w:rsidRDefault="009B7359" w:rsidP="009B7359">
      <w:pPr>
        <w:pStyle w:val="BodyText"/>
        <w:ind w:left="567" w:hanging="567"/>
        <w:rPr>
          <w:rFonts w:ascii="Arial" w:hAnsi="Arial" w:cs="Arial"/>
          <w:sz w:val="20"/>
          <w:szCs w:val="20"/>
        </w:rPr>
      </w:pPr>
      <w:r w:rsidRPr="00CD4DB5">
        <w:rPr>
          <w:rFonts w:ascii="Arial" w:hAnsi="Arial" w:cs="Arial"/>
          <w:b/>
          <w:sz w:val="20"/>
          <w:szCs w:val="20"/>
        </w:rPr>
        <w:t>b)</w:t>
      </w:r>
      <w:r w:rsidRPr="00CD4DB5">
        <w:rPr>
          <w:rFonts w:ascii="Arial" w:hAnsi="Arial" w:cs="Arial"/>
          <w:b/>
          <w:sz w:val="20"/>
          <w:szCs w:val="20"/>
        </w:rPr>
        <w:tab/>
        <w:t>Award criteria has NOT been met</w:t>
      </w:r>
    </w:p>
    <w:p w:rsidR="009B7359" w:rsidRPr="00CD4DB5" w:rsidRDefault="009B7359" w:rsidP="009B7359">
      <w:pPr>
        <w:pStyle w:val="BodyText"/>
        <w:ind w:left="567" w:hanging="567"/>
        <w:rPr>
          <w:rFonts w:ascii="Arial" w:hAnsi="Arial" w:cs="Arial"/>
          <w:sz w:val="20"/>
          <w:szCs w:val="20"/>
        </w:rPr>
      </w:pPr>
    </w:p>
    <w:p w:rsidR="0044003F" w:rsidRPr="00CD4DB5" w:rsidRDefault="009B7359" w:rsidP="009B7359">
      <w:pPr>
        <w:pStyle w:val="BodyText"/>
        <w:ind w:left="567" w:hanging="567"/>
        <w:rPr>
          <w:rFonts w:ascii="Arial" w:hAnsi="Arial" w:cs="Arial"/>
          <w:sz w:val="20"/>
          <w:szCs w:val="20"/>
        </w:rPr>
      </w:pPr>
      <w:r w:rsidRPr="00CD4DB5">
        <w:rPr>
          <w:rFonts w:ascii="Arial" w:hAnsi="Arial" w:cs="Arial"/>
          <w:sz w:val="20"/>
          <w:szCs w:val="20"/>
        </w:rPr>
        <w:tab/>
        <w:t>I</w:t>
      </w:r>
      <w:r w:rsidR="0044003F" w:rsidRPr="00CD4DB5">
        <w:rPr>
          <w:rFonts w:ascii="Arial" w:hAnsi="Arial" w:cs="Arial"/>
          <w:sz w:val="20"/>
          <w:szCs w:val="20"/>
        </w:rPr>
        <w:t xml:space="preserve">f </w:t>
      </w:r>
      <w:r w:rsidR="00697E74" w:rsidRPr="00CD4DB5">
        <w:rPr>
          <w:rFonts w:ascii="Arial" w:hAnsi="Arial" w:cs="Arial"/>
          <w:sz w:val="20"/>
          <w:szCs w:val="20"/>
        </w:rPr>
        <w:t>you have</w:t>
      </w:r>
      <w:r w:rsidR="0044003F" w:rsidRPr="00CD4DB5">
        <w:rPr>
          <w:rFonts w:ascii="Arial" w:hAnsi="Arial" w:cs="Arial"/>
          <w:sz w:val="20"/>
          <w:szCs w:val="20"/>
        </w:rPr>
        <w:t xml:space="preserve"> fa</w:t>
      </w:r>
      <w:r w:rsidR="00697E74" w:rsidRPr="00CD4DB5">
        <w:rPr>
          <w:rFonts w:ascii="Arial" w:hAnsi="Arial" w:cs="Arial"/>
          <w:sz w:val="20"/>
          <w:szCs w:val="20"/>
        </w:rPr>
        <w:t xml:space="preserve">iled any of the assessments such that you have </w:t>
      </w:r>
      <w:r w:rsidR="0044003F" w:rsidRPr="00CD4DB5">
        <w:rPr>
          <w:rFonts w:ascii="Arial" w:hAnsi="Arial" w:cs="Arial"/>
          <w:sz w:val="20"/>
          <w:szCs w:val="20"/>
        </w:rPr>
        <w:t xml:space="preserve">not met the criteria for the award, the Mitigating Circumstances Committee will recommend that </w:t>
      </w:r>
      <w:r w:rsidR="00697E74" w:rsidRPr="00CD4DB5">
        <w:rPr>
          <w:rFonts w:ascii="Arial" w:hAnsi="Arial" w:cs="Arial"/>
          <w:sz w:val="20"/>
          <w:szCs w:val="20"/>
        </w:rPr>
        <w:t>you</w:t>
      </w:r>
      <w:r w:rsidR="0044003F" w:rsidRPr="00CD4DB5">
        <w:rPr>
          <w:rFonts w:ascii="Arial" w:hAnsi="Arial" w:cs="Arial"/>
          <w:sz w:val="20"/>
          <w:szCs w:val="20"/>
        </w:rPr>
        <w:t xml:space="preserve"> be allowed to re-take the failed assessments as ‘first attempts’</w:t>
      </w:r>
      <w:r w:rsidR="00CD1AB8" w:rsidRPr="00CD4DB5">
        <w:rPr>
          <w:rFonts w:ascii="Arial" w:hAnsi="Arial" w:cs="Arial"/>
          <w:sz w:val="20"/>
          <w:szCs w:val="20"/>
        </w:rPr>
        <w:t xml:space="preserve"> (see </w:t>
      </w:r>
      <w:r w:rsidR="003E16E3" w:rsidRPr="00CD4DB5">
        <w:rPr>
          <w:rFonts w:ascii="Arial" w:hAnsi="Arial" w:cs="Arial"/>
          <w:sz w:val="20"/>
          <w:szCs w:val="20"/>
        </w:rPr>
        <w:t xml:space="preserve">section </w:t>
      </w:r>
      <w:r w:rsidR="00CD1AB8" w:rsidRPr="00CD4DB5">
        <w:rPr>
          <w:rFonts w:ascii="Arial" w:hAnsi="Arial" w:cs="Arial"/>
          <w:sz w:val="20"/>
          <w:szCs w:val="20"/>
        </w:rPr>
        <w:t>6, below)</w:t>
      </w:r>
      <w:r w:rsidR="0044003F" w:rsidRPr="00CD4DB5">
        <w:rPr>
          <w:rFonts w:ascii="Arial" w:hAnsi="Arial" w:cs="Arial"/>
          <w:sz w:val="20"/>
          <w:szCs w:val="20"/>
        </w:rPr>
        <w:t>.</w:t>
      </w:r>
      <w:r w:rsidR="00AD55CA" w:rsidRPr="00CD4DB5">
        <w:rPr>
          <w:rFonts w:ascii="Arial" w:hAnsi="Arial" w:cs="Arial"/>
          <w:sz w:val="20"/>
          <w:szCs w:val="20"/>
        </w:rPr>
        <w:t xml:space="preserve"> </w:t>
      </w:r>
      <w:r w:rsidR="0044003F" w:rsidRPr="00CD4DB5">
        <w:rPr>
          <w:rFonts w:ascii="Arial" w:hAnsi="Arial" w:cs="Arial"/>
          <w:sz w:val="20"/>
          <w:szCs w:val="20"/>
        </w:rPr>
        <w:t>In exceptional circumstances, the Mitigating Circumstances Committee may also rec</w:t>
      </w:r>
      <w:r w:rsidR="00697E74" w:rsidRPr="00CD4DB5">
        <w:rPr>
          <w:rFonts w:ascii="Arial" w:hAnsi="Arial" w:cs="Arial"/>
          <w:sz w:val="20"/>
          <w:szCs w:val="20"/>
        </w:rPr>
        <w:t>ommend that an award be made notwithstanding any failed assessments</w:t>
      </w:r>
      <w:r w:rsidR="0044003F" w:rsidRPr="00CD4DB5">
        <w:rPr>
          <w:rFonts w:ascii="Arial" w:hAnsi="Arial" w:cs="Arial"/>
          <w:sz w:val="20"/>
          <w:szCs w:val="20"/>
        </w:rPr>
        <w:t>.</w:t>
      </w:r>
    </w:p>
    <w:p w:rsidR="00976881" w:rsidRPr="00CD4DB5" w:rsidRDefault="00976881" w:rsidP="001171AD">
      <w:pPr>
        <w:pStyle w:val="BodyText"/>
        <w:ind w:left="709"/>
        <w:rPr>
          <w:rFonts w:ascii="Arial" w:hAnsi="Arial" w:cs="Arial"/>
          <w:sz w:val="20"/>
          <w:szCs w:val="20"/>
        </w:rPr>
      </w:pPr>
    </w:p>
    <w:p w:rsidR="00976881" w:rsidRPr="00CD4DB5" w:rsidRDefault="007A12B7" w:rsidP="007A12B7">
      <w:pPr>
        <w:pStyle w:val="BodyText"/>
        <w:ind w:left="567" w:hanging="567"/>
        <w:rPr>
          <w:rFonts w:ascii="Arial" w:hAnsi="Arial" w:cs="Arial"/>
          <w:b/>
          <w:sz w:val="20"/>
          <w:szCs w:val="20"/>
          <w:u w:val="single"/>
        </w:rPr>
      </w:pPr>
      <w:r w:rsidRPr="00CD4DB5">
        <w:rPr>
          <w:rFonts w:ascii="Arial" w:hAnsi="Arial" w:cs="Arial"/>
          <w:b/>
          <w:sz w:val="20"/>
          <w:szCs w:val="20"/>
        </w:rPr>
        <w:t>4.</w:t>
      </w:r>
      <w:r w:rsidR="00846080" w:rsidRPr="00CD4DB5">
        <w:rPr>
          <w:rFonts w:ascii="Arial" w:hAnsi="Arial" w:cs="Arial"/>
          <w:b/>
          <w:sz w:val="20"/>
          <w:szCs w:val="20"/>
        </w:rPr>
        <w:t>5</w:t>
      </w:r>
      <w:r w:rsidR="00976881" w:rsidRPr="00CD4DB5">
        <w:rPr>
          <w:rFonts w:ascii="Arial" w:hAnsi="Arial" w:cs="Arial"/>
          <w:sz w:val="20"/>
          <w:szCs w:val="20"/>
        </w:rPr>
        <w:tab/>
      </w:r>
      <w:r w:rsidR="00976881" w:rsidRPr="00CD4DB5">
        <w:rPr>
          <w:rFonts w:ascii="Arial" w:hAnsi="Arial" w:cs="Arial"/>
          <w:b/>
          <w:sz w:val="20"/>
          <w:szCs w:val="20"/>
        </w:rPr>
        <w:t>Situations where no re-sit opportunity is available</w:t>
      </w:r>
    </w:p>
    <w:p w:rsidR="00976881" w:rsidRPr="00CD4DB5" w:rsidRDefault="00976881" w:rsidP="007A12B7">
      <w:pPr>
        <w:pStyle w:val="BodyText"/>
        <w:ind w:left="567" w:hanging="567"/>
        <w:rPr>
          <w:rFonts w:ascii="Arial" w:hAnsi="Arial" w:cs="Arial"/>
          <w:sz w:val="20"/>
          <w:szCs w:val="20"/>
          <w:u w:val="single"/>
        </w:rPr>
      </w:pPr>
    </w:p>
    <w:p w:rsidR="00976881" w:rsidRPr="00CD4DB5" w:rsidRDefault="007A12B7" w:rsidP="007A12B7">
      <w:pPr>
        <w:pStyle w:val="BodyText"/>
        <w:ind w:left="567" w:hanging="567"/>
        <w:rPr>
          <w:rFonts w:ascii="Arial" w:hAnsi="Arial" w:cs="Arial"/>
          <w:sz w:val="20"/>
          <w:szCs w:val="20"/>
        </w:rPr>
      </w:pPr>
      <w:r w:rsidRPr="00CD4DB5">
        <w:rPr>
          <w:rFonts w:ascii="Arial" w:hAnsi="Arial" w:cs="Arial"/>
          <w:sz w:val="20"/>
          <w:szCs w:val="20"/>
        </w:rPr>
        <w:tab/>
      </w:r>
      <w:r w:rsidR="00976881" w:rsidRPr="00CD4DB5">
        <w:rPr>
          <w:rFonts w:ascii="Arial" w:hAnsi="Arial" w:cs="Arial"/>
          <w:sz w:val="20"/>
          <w:szCs w:val="20"/>
        </w:rPr>
        <w:t xml:space="preserve">If you have failed an assessment for which no re-sit opportunity is available (e.g. the </w:t>
      </w:r>
      <w:proofErr w:type="gramStart"/>
      <w:r w:rsidR="00976881" w:rsidRPr="00CD4DB5">
        <w:rPr>
          <w:rFonts w:ascii="Arial" w:hAnsi="Arial" w:cs="Arial"/>
          <w:sz w:val="20"/>
          <w:szCs w:val="20"/>
        </w:rPr>
        <w:t>assessment of practical laboratory work</w:t>
      </w:r>
      <w:proofErr w:type="gramEnd"/>
      <w:r w:rsidR="00976881" w:rsidRPr="00CD4DB5">
        <w:rPr>
          <w:rFonts w:ascii="Arial" w:hAnsi="Arial" w:cs="Arial"/>
          <w:sz w:val="20"/>
          <w:szCs w:val="20"/>
        </w:rPr>
        <w:t>) and as a result fail the module, the Mitigating Circumstances Committee will recommend to the Board of Examiners that you should be allowed to re-take the assessments the following year:</w:t>
      </w:r>
    </w:p>
    <w:p w:rsidR="00976881" w:rsidRPr="00CD4DB5" w:rsidRDefault="00976881" w:rsidP="007A12B7">
      <w:pPr>
        <w:pStyle w:val="BodyText"/>
        <w:ind w:left="567" w:hanging="567"/>
        <w:rPr>
          <w:rFonts w:ascii="Arial" w:hAnsi="Arial" w:cs="Arial"/>
          <w:sz w:val="20"/>
          <w:szCs w:val="20"/>
        </w:rPr>
      </w:pPr>
    </w:p>
    <w:p w:rsidR="00976881" w:rsidRPr="00CD4DB5" w:rsidRDefault="007A12B7" w:rsidP="007A12B7">
      <w:pPr>
        <w:pStyle w:val="BodyText"/>
        <w:tabs>
          <w:tab w:val="left" w:pos="567"/>
        </w:tabs>
        <w:ind w:left="1418" w:hanging="1407"/>
        <w:rPr>
          <w:rFonts w:ascii="Arial" w:hAnsi="Arial" w:cs="Arial"/>
          <w:sz w:val="20"/>
          <w:szCs w:val="20"/>
        </w:rPr>
      </w:pPr>
      <w:r w:rsidRPr="00CD4DB5">
        <w:rPr>
          <w:rFonts w:ascii="Arial" w:hAnsi="Arial" w:cs="Arial"/>
          <w:sz w:val="20"/>
          <w:szCs w:val="20"/>
        </w:rPr>
        <w:tab/>
      </w:r>
      <w:proofErr w:type="gramStart"/>
      <w:r w:rsidR="00976881" w:rsidRPr="00CD4DB5">
        <w:rPr>
          <w:rFonts w:ascii="Arial" w:hAnsi="Arial" w:cs="Arial"/>
          <w:sz w:val="20"/>
          <w:szCs w:val="20"/>
        </w:rPr>
        <w:t>either</w:t>
      </w:r>
      <w:proofErr w:type="gramEnd"/>
      <w:r w:rsidRPr="00CD4DB5">
        <w:rPr>
          <w:rFonts w:ascii="Arial" w:hAnsi="Arial" w:cs="Arial"/>
          <w:sz w:val="20"/>
          <w:szCs w:val="20"/>
        </w:rPr>
        <w:t>:</w:t>
      </w:r>
      <w:r w:rsidRPr="00CD4DB5">
        <w:rPr>
          <w:rFonts w:ascii="Arial" w:hAnsi="Arial" w:cs="Arial"/>
          <w:sz w:val="20"/>
          <w:szCs w:val="20"/>
        </w:rPr>
        <w:tab/>
        <w:t>by re-taking the year of study;</w:t>
      </w:r>
    </w:p>
    <w:p w:rsidR="00976881" w:rsidRPr="00CD4DB5" w:rsidRDefault="00976881" w:rsidP="007A12B7">
      <w:pPr>
        <w:pStyle w:val="BodyText"/>
        <w:tabs>
          <w:tab w:val="left" w:pos="567"/>
        </w:tabs>
        <w:ind w:left="1418" w:hanging="1407"/>
        <w:rPr>
          <w:rFonts w:ascii="Arial" w:hAnsi="Arial" w:cs="Arial"/>
          <w:b/>
          <w:sz w:val="20"/>
          <w:szCs w:val="20"/>
        </w:rPr>
      </w:pPr>
    </w:p>
    <w:p w:rsidR="00976881" w:rsidRPr="00CD4DB5" w:rsidRDefault="007A12B7" w:rsidP="007A12B7">
      <w:pPr>
        <w:pStyle w:val="BodyText"/>
        <w:tabs>
          <w:tab w:val="left" w:pos="567"/>
        </w:tabs>
        <w:ind w:left="1418" w:hanging="1407"/>
        <w:rPr>
          <w:rFonts w:ascii="Arial" w:hAnsi="Arial" w:cs="Arial"/>
          <w:sz w:val="20"/>
          <w:szCs w:val="20"/>
        </w:rPr>
      </w:pPr>
      <w:r w:rsidRPr="00CD4DB5">
        <w:rPr>
          <w:rFonts w:ascii="Arial" w:hAnsi="Arial" w:cs="Arial"/>
          <w:sz w:val="20"/>
          <w:szCs w:val="20"/>
        </w:rPr>
        <w:tab/>
      </w:r>
      <w:proofErr w:type="gramStart"/>
      <w:r w:rsidR="00976881" w:rsidRPr="00CD4DB5">
        <w:rPr>
          <w:rFonts w:ascii="Arial" w:hAnsi="Arial" w:cs="Arial"/>
          <w:sz w:val="20"/>
          <w:szCs w:val="20"/>
        </w:rPr>
        <w:t>or</w:t>
      </w:r>
      <w:proofErr w:type="gramEnd"/>
      <w:r w:rsidRPr="00CD4DB5">
        <w:rPr>
          <w:rFonts w:ascii="Arial" w:hAnsi="Arial" w:cs="Arial"/>
          <w:sz w:val="20"/>
          <w:szCs w:val="20"/>
        </w:rPr>
        <w:t>:</w:t>
      </w:r>
      <w:r w:rsidRPr="00CD4DB5">
        <w:rPr>
          <w:rFonts w:ascii="Arial" w:hAnsi="Arial" w:cs="Arial"/>
          <w:sz w:val="20"/>
          <w:szCs w:val="20"/>
        </w:rPr>
        <w:tab/>
      </w:r>
      <w:r w:rsidR="00976881" w:rsidRPr="00CD4DB5">
        <w:rPr>
          <w:rFonts w:ascii="Arial" w:hAnsi="Arial" w:cs="Arial"/>
          <w:sz w:val="20"/>
          <w:szCs w:val="20"/>
        </w:rPr>
        <w:t>re-taking the assessment while also pursuing your next year of study (see</w:t>
      </w:r>
      <w:r w:rsidRPr="00CD4DB5">
        <w:rPr>
          <w:rFonts w:ascii="Arial" w:hAnsi="Arial" w:cs="Arial"/>
          <w:sz w:val="20"/>
          <w:szCs w:val="20"/>
        </w:rPr>
        <w:t xml:space="preserve"> 4.2c</w:t>
      </w:r>
      <w:r w:rsidR="00976881" w:rsidRPr="00CD4DB5">
        <w:rPr>
          <w:rFonts w:ascii="Arial" w:hAnsi="Arial" w:cs="Arial"/>
          <w:sz w:val="20"/>
          <w:szCs w:val="20"/>
        </w:rPr>
        <w:t xml:space="preserve"> above for the rules on the ‘carrying’ of failed credit).  </w:t>
      </w:r>
    </w:p>
    <w:p w:rsidR="00976881" w:rsidRPr="00CD4DB5" w:rsidRDefault="00976881" w:rsidP="00976881">
      <w:pPr>
        <w:pStyle w:val="BodyText"/>
        <w:ind w:left="709"/>
        <w:rPr>
          <w:rFonts w:ascii="Arial" w:hAnsi="Arial" w:cs="Arial"/>
          <w:sz w:val="20"/>
          <w:szCs w:val="20"/>
        </w:rPr>
      </w:pPr>
    </w:p>
    <w:p w:rsidR="001171AD" w:rsidRPr="00CD4DB5" w:rsidRDefault="00976881" w:rsidP="00BB21E9">
      <w:pPr>
        <w:pStyle w:val="BodyText"/>
        <w:ind w:left="709"/>
        <w:rPr>
          <w:rFonts w:ascii="Arial" w:hAnsi="Arial" w:cs="Arial"/>
          <w:sz w:val="20"/>
          <w:szCs w:val="20"/>
        </w:rPr>
      </w:pPr>
      <w:r w:rsidRPr="00CD4DB5">
        <w:rPr>
          <w:rFonts w:ascii="Arial" w:hAnsi="Arial" w:cs="Arial"/>
          <w:sz w:val="20"/>
          <w:szCs w:val="20"/>
        </w:rPr>
        <w:t>If your performance in an assessment for which no re-sit opportunity is available is judged to have been affected by mitigating circumstances but you have passed the module, the Mitigating Circumstances Committee will consider the impact of the affected mark on your overall results at the end of the final year and will make an appropriate recommendation to the Board of Examiners as to the classification of degree you should be awarded.</w:t>
      </w:r>
    </w:p>
    <w:p w:rsidR="001747A4" w:rsidRPr="00CD4DB5" w:rsidRDefault="001747A4" w:rsidP="007A12B7">
      <w:pPr>
        <w:pStyle w:val="BodyText"/>
        <w:ind w:left="567" w:hanging="567"/>
        <w:rPr>
          <w:rFonts w:ascii="Arial" w:hAnsi="Arial" w:cs="Arial"/>
          <w:b/>
          <w:sz w:val="20"/>
          <w:szCs w:val="20"/>
          <w:u w:val="single"/>
        </w:rPr>
      </w:pPr>
    </w:p>
    <w:p w:rsidR="006941C2" w:rsidRPr="00CD4DB5" w:rsidRDefault="006941C2" w:rsidP="007A12B7">
      <w:pPr>
        <w:pStyle w:val="BodyText"/>
        <w:ind w:left="567" w:hanging="567"/>
        <w:rPr>
          <w:rFonts w:ascii="Arial" w:hAnsi="Arial" w:cs="Arial"/>
          <w:b/>
          <w:bCs/>
          <w:sz w:val="20"/>
          <w:szCs w:val="20"/>
        </w:rPr>
      </w:pPr>
      <w:r w:rsidRPr="00CD4DB5">
        <w:rPr>
          <w:rFonts w:ascii="Arial" w:hAnsi="Arial" w:cs="Arial"/>
          <w:b/>
          <w:bCs/>
          <w:sz w:val="20"/>
          <w:szCs w:val="20"/>
        </w:rPr>
        <w:t>5.</w:t>
      </w:r>
      <w:r w:rsidRPr="00CD4DB5">
        <w:rPr>
          <w:rFonts w:ascii="Arial" w:hAnsi="Arial" w:cs="Arial"/>
          <w:b/>
          <w:bCs/>
          <w:sz w:val="20"/>
          <w:szCs w:val="20"/>
        </w:rPr>
        <w:tab/>
      </w:r>
      <w:r w:rsidR="00443FA2" w:rsidRPr="00CD4DB5">
        <w:rPr>
          <w:rFonts w:ascii="Arial" w:hAnsi="Arial" w:cs="Arial"/>
          <w:b/>
          <w:bCs/>
          <w:sz w:val="20"/>
          <w:szCs w:val="20"/>
        </w:rPr>
        <w:t>ASSESSMENT MARKS</w:t>
      </w:r>
    </w:p>
    <w:p w:rsidR="006941C2" w:rsidRPr="00CD4DB5" w:rsidRDefault="006941C2" w:rsidP="007A12B7">
      <w:pPr>
        <w:pStyle w:val="BodyText"/>
        <w:ind w:left="567" w:hanging="567"/>
        <w:rPr>
          <w:rFonts w:ascii="Arial" w:hAnsi="Arial" w:cs="Arial"/>
          <w:b/>
          <w:bCs/>
          <w:sz w:val="20"/>
          <w:szCs w:val="20"/>
        </w:rPr>
      </w:pPr>
    </w:p>
    <w:p w:rsidR="003334CA" w:rsidRPr="00CD4DB5" w:rsidRDefault="006941C2" w:rsidP="007A12B7">
      <w:pPr>
        <w:pStyle w:val="BodyText"/>
        <w:ind w:left="567" w:hanging="567"/>
        <w:rPr>
          <w:rFonts w:ascii="Arial" w:hAnsi="Arial" w:cs="Arial"/>
          <w:bCs/>
          <w:sz w:val="20"/>
          <w:szCs w:val="20"/>
        </w:rPr>
      </w:pPr>
      <w:r w:rsidRPr="00CD4DB5">
        <w:rPr>
          <w:rFonts w:ascii="Arial" w:hAnsi="Arial" w:cs="Arial"/>
          <w:bCs/>
          <w:sz w:val="20"/>
          <w:szCs w:val="20"/>
        </w:rPr>
        <w:tab/>
        <w:t xml:space="preserve">A mark can only be increased if you re-take the examination or assessment; however, this may results in a lower mark being achieved. </w:t>
      </w:r>
      <w:r w:rsidR="007A12B7" w:rsidRPr="00CD4DB5">
        <w:rPr>
          <w:rFonts w:ascii="Arial" w:hAnsi="Arial" w:cs="Arial"/>
          <w:bCs/>
          <w:sz w:val="20"/>
          <w:szCs w:val="20"/>
        </w:rPr>
        <w:t xml:space="preserve"> </w:t>
      </w:r>
      <w:r w:rsidRPr="00CD4DB5">
        <w:rPr>
          <w:rFonts w:ascii="Arial" w:hAnsi="Arial" w:cs="Arial"/>
          <w:bCs/>
          <w:sz w:val="20"/>
          <w:szCs w:val="20"/>
        </w:rPr>
        <w:t>If your claim is successful but you choose not to re-take the examination or assessment, the mark will not be altered, but the Mitigating Circumstances Committee will consider the impact of the affected mark on your overall results at the end of the final year and will make an appropriate recommendation to the Board of Examiners on the classification of your degree.</w:t>
      </w:r>
    </w:p>
    <w:p w:rsidR="00442ECF" w:rsidRPr="00CD4DB5" w:rsidRDefault="00442ECF" w:rsidP="007A12B7">
      <w:pPr>
        <w:pStyle w:val="BodyText"/>
        <w:ind w:left="567" w:hanging="567"/>
        <w:rPr>
          <w:rFonts w:ascii="Arial" w:hAnsi="Arial" w:cs="Arial"/>
          <w:sz w:val="20"/>
          <w:szCs w:val="20"/>
        </w:rPr>
      </w:pPr>
    </w:p>
    <w:p w:rsidR="0044003F" w:rsidRPr="00CD4DB5" w:rsidRDefault="00AD55CA" w:rsidP="007A12B7">
      <w:pPr>
        <w:pStyle w:val="BodyText"/>
        <w:ind w:left="567" w:hanging="567"/>
        <w:rPr>
          <w:rFonts w:ascii="Arial" w:hAnsi="Arial" w:cs="Arial"/>
          <w:b/>
          <w:bCs/>
          <w:sz w:val="20"/>
          <w:szCs w:val="20"/>
        </w:rPr>
      </w:pPr>
      <w:r w:rsidRPr="00CD4DB5">
        <w:rPr>
          <w:rFonts w:ascii="Arial" w:hAnsi="Arial" w:cs="Arial"/>
          <w:b/>
          <w:bCs/>
          <w:sz w:val="20"/>
          <w:szCs w:val="20"/>
        </w:rPr>
        <w:t>6</w:t>
      </w:r>
      <w:r w:rsidR="0044003F" w:rsidRPr="00CD4DB5">
        <w:rPr>
          <w:rFonts w:ascii="Arial" w:hAnsi="Arial" w:cs="Arial"/>
          <w:b/>
          <w:bCs/>
          <w:sz w:val="20"/>
          <w:szCs w:val="20"/>
        </w:rPr>
        <w:t>.</w:t>
      </w:r>
      <w:r w:rsidR="0044003F" w:rsidRPr="00CD4DB5">
        <w:rPr>
          <w:rFonts w:ascii="Arial" w:hAnsi="Arial" w:cs="Arial"/>
          <w:b/>
          <w:bCs/>
          <w:sz w:val="20"/>
          <w:szCs w:val="20"/>
        </w:rPr>
        <w:tab/>
      </w:r>
      <w:r w:rsidR="00443FA2" w:rsidRPr="00CD4DB5">
        <w:rPr>
          <w:rFonts w:ascii="Arial" w:hAnsi="Arial" w:cs="Arial"/>
          <w:b/>
          <w:bCs/>
          <w:sz w:val="20"/>
          <w:szCs w:val="20"/>
        </w:rPr>
        <w:t>RE-SITS PERMITTED BY THE MITIGATING CIRCUMSTANCES COMMITTEE</w:t>
      </w:r>
    </w:p>
    <w:p w:rsidR="0044003F" w:rsidRPr="00CD4DB5" w:rsidRDefault="0044003F" w:rsidP="007A12B7">
      <w:pPr>
        <w:pStyle w:val="BodyText"/>
        <w:ind w:left="567" w:hanging="567"/>
        <w:rPr>
          <w:rFonts w:ascii="Arial" w:hAnsi="Arial" w:cs="Arial"/>
          <w:b/>
          <w:bCs/>
          <w:sz w:val="20"/>
          <w:szCs w:val="20"/>
        </w:rPr>
      </w:pPr>
    </w:p>
    <w:p w:rsidR="004A6629" w:rsidRPr="00CD4DB5" w:rsidRDefault="0075308C" w:rsidP="007A12B7">
      <w:pPr>
        <w:pStyle w:val="BodyText"/>
        <w:ind w:left="567" w:hanging="567"/>
        <w:rPr>
          <w:rFonts w:ascii="Arial" w:hAnsi="Arial" w:cs="Arial"/>
          <w:bCs/>
          <w:sz w:val="20"/>
          <w:szCs w:val="20"/>
        </w:rPr>
      </w:pPr>
      <w:r w:rsidRPr="00CD4DB5">
        <w:rPr>
          <w:rFonts w:ascii="Arial" w:hAnsi="Arial" w:cs="Arial"/>
          <w:b/>
          <w:bCs/>
          <w:sz w:val="20"/>
          <w:szCs w:val="20"/>
        </w:rPr>
        <w:tab/>
      </w:r>
      <w:r w:rsidR="004A6629" w:rsidRPr="00CD4DB5">
        <w:rPr>
          <w:rFonts w:ascii="Arial" w:hAnsi="Arial" w:cs="Arial"/>
          <w:bCs/>
          <w:sz w:val="20"/>
          <w:szCs w:val="20"/>
        </w:rPr>
        <w:t>If the Mitigating Circumstances Committee has judged that your performance has been affected by mitigating circumstances and you have been given the option of re-taking/re-sitting the missed or affected assessment then you should note the following about re-sits:</w:t>
      </w:r>
    </w:p>
    <w:p w:rsidR="0075308C" w:rsidRPr="00CD4DB5" w:rsidRDefault="0075308C" w:rsidP="007A12B7">
      <w:pPr>
        <w:pStyle w:val="BodyText"/>
        <w:ind w:left="567" w:hanging="567"/>
        <w:rPr>
          <w:rFonts w:ascii="Arial" w:hAnsi="Arial" w:cs="Arial"/>
          <w:b/>
          <w:bCs/>
          <w:sz w:val="20"/>
          <w:szCs w:val="20"/>
        </w:rPr>
      </w:pPr>
    </w:p>
    <w:p w:rsidR="0044003F" w:rsidRPr="00CD4DB5" w:rsidRDefault="003115F7" w:rsidP="00443FA2">
      <w:pPr>
        <w:pStyle w:val="BodyText"/>
        <w:tabs>
          <w:tab w:val="left" w:pos="567"/>
        </w:tabs>
        <w:ind w:left="1134" w:hanging="1134"/>
        <w:rPr>
          <w:rFonts w:ascii="Arial" w:hAnsi="Arial" w:cs="Arial"/>
          <w:sz w:val="20"/>
          <w:szCs w:val="20"/>
        </w:rPr>
      </w:pPr>
      <w:r w:rsidRPr="00CD4DB5">
        <w:rPr>
          <w:rFonts w:ascii="Arial" w:hAnsi="Arial" w:cs="Arial"/>
          <w:sz w:val="20"/>
          <w:szCs w:val="20"/>
        </w:rPr>
        <w:tab/>
      </w:r>
      <w:r w:rsidR="00443FA2" w:rsidRPr="00CD4DB5">
        <w:rPr>
          <w:rFonts w:ascii="Arial" w:hAnsi="Arial" w:cs="Arial"/>
          <w:sz w:val="20"/>
          <w:szCs w:val="20"/>
        </w:rPr>
        <w:t>(i)</w:t>
      </w:r>
      <w:r w:rsidR="00443FA2" w:rsidRPr="00CD4DB5">
        <w:rPr>
          <w:rFonts w:ascii="Arial" w:hAnsi="Arial" w:cs="Arial"/>
          <w:sz w:val="20"/>
          <w:szCs w:val="20"/>
        </w:rPr>
        <w:tab/>
      </w:r>
      <w:r w:rsidR="001B6830" w:rsidRPr="00CD4DB5">
        <w:rPr>
          <w:rFonts w:ascii="Arial" w:hAnsi="Arial" w:cs="Arial"/>
          <w:sz w:val="20"/>
          <w:szCs w:val="20"/>
        </w:rPr>
        <w:t>You</w:t>
      </w:r>
      <w:r w:rsidR="0044003F" w:rsidRPr="00CD4DB5">
        <w:rPr>
          <w:rFonts w:ascii="Arial" w:hAnsi="Arial" w:cs="Arial"/>
          <w:sz w:val="20"/>
          <w:szCs w:val="20"/>
        </w:rPr>
        <w:t xml:space="preserve"> will be permitted </w:t>
      </w:r>
      <w:r w:rsidR="00976881" w:rsidRPr="00CD4DB5">
        <w:rPr>
          <w:rFonts w:ascii="Arial" w:hAnsi="Arial" w:cs="Arial"/>
          <w:sz w:val="20"/>
          <w:szCs w:val="20"/>
        </w:rPr>
        <w:t xml:space="preserve">one </w:t>
      </w:r>
      <w:r w:rsidR="0044003F" w:rsidRPr="00CD4DB5">
        <w:rPr>
          <w:rFonts w:ascii="Arial" w:hAnsi="Arial" w:cs="Arial"/>
          <w:sz w:val="20"/>
          <w:szCs w:val="20"/>
        </w:rPr>
        <w:t xml:space="preserve">re-sit </w:t>
      </w:r>
      <w:r w:rsidR="00976881" w:rsidRPr="00CD4DB5">
        <w:rPr>
          <w:rFonts w:ascii="Arial" w:hAnsi="Arial" w:cs="Arial"/>
          <w:sz w:val="20"/>
          <w:szCs w:val="20"/>
        </w:rPr>
        <w:t xml:space="preserve">of </w:t>
      </w:r>
      <w:r w:rsidR="0044003F" w:rsidRPr="00CD4DB5">
        <w:rPr>
          <w:rFonts w:ascii="Arial" w:hAnsi="Arial" w:cs="Arial"/>
          <w:sz w:val="20"/>
          <w:szCs w:val="20"/>
        </w:rPr>
        <w:t>each of the examinations/assessments judged by the Mitigating Circumstances Committee to have been affected by mitigating circumstances.</w:t>
      </w:r>
      <w:r w:rsidR="00382630" w:rsidRPr="00CD4DB5">
        <w:rPr>
          <w:rFonts w:ascii="Arial" w:hAnsi="Arial" w:cs="Arial"/>
          <w:sz w:val="20"/>
          <w:szCs w:val="20"/>
        </w:rPr>
        <w:t xml:space="preserve"> This re-sit will be treated as a ‘first attempt’ and will be uncapped.</w:t>
      </w:r>
    </w:p>
    <w:p w:rsidR="007D44E5" w:rsidRPr="00CD4DB5" w:rsidRDefault="007D44E5" w:rsidP="00443FA2">
      <w:pPr>
        <w:pStyle w:val="BodyText"/>
        <w:tabs>
          <w:tab w:val="left" w:pos="567"/>
        </w:tabs>
        <w:ind w:left="1134" w:hanging="1134"/>
        <w:rPr>
          <w:rFonts w:ascii="Arial" w:hAnsi="Arial" w:cs="Arial"/>
          <w:sz w:val="20"/>
          <w:szCs w:val="20"/>
        </w:rPr>
      </w:pPr>
    </w:p>
    <w:p w:rsidR="00DC7903" w:rsidRPr="00CD4DB5" w:rsidRDefault="007D44E5" w:rsidP="00443FA2">
      <w:pPr>
        <w:pStyle w:val="BodyText"/>
        <w:tabs>
          <w:tab w:val="left" w:pos="567"/>
        </w:tabs>
        <w:ind w:left="1134" w:hanging="1134"/>
        <w:rPr>
          <w:rFonts w:ascii="Arial" w:hAnsi="Arial" w:cs="Arial"/>
          <w:sz w:val="20"/>
          <w:szCs w:val="20"/>
        </w:rPr>
      </w:pPr>
      <w:r w:rsidRPr="00CD4DB5">
        <w:rPr>
          <w:rFonts w:ascii="Arial" w:hAnsi="Arial" w:cs="Arial"/>
          <w:sz w:val="20"/>
          <w:szCs w:val="20"/>
        </w:rPr>
        <w:tab/>
      </w:r>
      <w:r w:rsidR="00443FA2" w:rsidRPr="00CD4DB5">
        <w:rPr>
          <w:rFonts w:ascii="Arial" w:hAnsi="Arial" w:cs="Arial"/>
          <w:sz w:val="20"/>
          <w:szCs w:val="20"/>
        </w:rPr>
        <w:t>(ii)</w:t>
      </w:r>
      <w:r w:rsidR="00443FA2" w:rsidRPr="00CD4DB5">
        <w:rPr>
          <w:rFonts w:ascii="Arial" w:hAnsi="Arial" w:cs="Arial"/>
          <w:sz w:val="20"/>
          <w:szCs w:val="20"/>
        </w:rPr>
        <w:tab/>
      </w:r>
      <w:r w:rsidR="004A6629" w:rsidRPr="00CD4DB5">
        <w:rPr>
          <w:rFonts w:ascii="Arial" w:hAnsi="Arial" w:cs="Arial"/>
          <w:sz w:val="20"/>
          <w:szCs w:val="20"/>
        </w:rPr>
        <w:t>If this</w:t>
      </w:r>
      <w:r w:rsidR="00926DE4" w:rsidRPr="00CD4DB5">
        <w:rPr>
          <w:rFonts w:ascii="Arial" w:hAnsi="Arial" w:cs="Arial"/>
          <w:sz w:val="20"/>
          <w:szCs w:val="20"/>
        </w:rPr>
        <w:t xml:space="preserve"> re-sit itself is</w:t>
      </w:r>
      <w:r w:rsidR="004A6629" w:rsidRPr="00CD4DB5">
        <w:rPr>
          <w:rFonts w:ascii="Arial" w:hAnsi="Arial" w:cs="Arial"/>
          <w:sz w:val="20"/>
          <w:szCs w:val="20"/>
        </w:rPr>
        <w:t xml:space="preserve"> then</w:t>
      </w:r>
      <w:r w:rsidR="00926DE4" w:rsidRPr="00CD4DB5">
        <w:rPr>
          <w:rFonts w:ascii="Arial" w:hAnsi="Arial" w:cs="Arial"/>
          <w:sz w:val="20"/>
          <w:szCs w:val="20"/>
        </w:rPr>
        <w:t xml:space="preserve"> affected by mitigating circumstances, then you may be permitted to re-sit again as an uncapped, first attempt. </w:t>
      </w:r>
      <w:r w:rsidR="007A12B7" w:rsidRPr="00CD4DB5">
        <w:rPr>
          <w:rFonts w:ascii="Arial" w:hAnsi="Arial" w:cs="Arial"/>
          <w:sz w:val="20"/>
          <w:szCs w:val="20"/>
        </w:rPr>
        <w:t xml:space="preserve"> </w:t>
      </w:r>
      <w:r w:rsidR="00926DE4" w:rsidRPr="00CD4DB5">
        <w:rPr>
          <w:rFonts w:ascii="Arial" w:hAnsi="Arial" w:cs="Arial"/>
          <w:sz w:val="20"/>
          <w:szCs w:val="20"/>
          <w:u w:val="single"/>
        </w:rPr>
        <w:t xml:space="preserve">This will require you to submit a new claim for mitigating circumstances which </w:t>
      </w:r>
      <w:r w:rsidR="00926DE4" w:rsidRPr="00CD4DB5">
        <w:rPr>
          <w:rFonts w:ascii="Arial" w:hAnsi="Arial" w:cs="Arial"/>
          <w:sz w:val="20"/>
          <w:szCs w:val="20"/>
        </w:rPr>
        <w:t>must be as carefully documented as any prior claim and submitted using the same procedure.</w:t>
      </w:r>
    </w:p>
    <w:p w:rsidR="00BB21E9" w:rsidRPr="00CD4DB5" w:rsidRDefault="00BB21E9" w:rsidP="00443FA2">
      <w:pPr>
        <w:pStyle w:val="BodyText"/>
        <w:tabs>
          <w:tab w:val="left" w:pos="567"/>
        </w:tabs>
        <w:ind w:left="1134" w:hanging="1134"/>
        <w:rPr>
          <w:rFonts w:ascii="Arial" w:hAnsi="Arial" w:cs="Arial"/>
          <w:b/>
          <w:sz w:val="20"/>
          <w:szCs w:val="20"/>
        </w:rPr>
      </w:pPr>
    </w:p>
    <w:p w:rsidR="00DC7903" w:rsidRPr="00CD4DB5" w:rsidRDefault="00CD1AB8" w:rsidP="00443FA2">
      <w:pPr>
        <w:pStyle w:val="BodyText"/>
        <w:tabs>
          <w:tab w:val="left" w:pos="567"/>
        </w:tabs>
        <w:ind w:left="1134" w:hanging="1134"/>
        <w:rPr>
          <w:rFonts w:ascii="Arial" w:hAnsi="Arial" w:cs="Arial"/>
          <w:sz w:val="20"/>
          <w:szCs w:val="20"/>
        </w:rPr>
      </w:pPr>
      <w:r w:rsidRPr="00CD4DB5">
        <w:rPr>
          <w:rFonts w:ascii="Arial" w:hAnsi="Arial" w:cs="Arial"/>
          <w:sz w:val="20"/>
          <w:szCs w:val="20"/>
        </w:rPr>
        <w:tab/>
      </w:r>
      <w:r w:rsidR="00443FA2" w:rsidRPr="00CD4DB5">
        <w:rPr>
          <w:rFonts w:ascii="Arial" w:hAnsi="Arial" w:cs="Arial"/>
          <w:sz w:val="20"/>
          <w:szCs w:val="20"/>
        </w:rPr>
        <w:t>(iii)</w:t>
      </w:r>
      <w:r w:rsidR="00443FA2" w:rsidRPr="00CD4DB5">
        <w:rPr>
          <w:rFonts w:ascii="Arial" w:hAnsi="Arial" w:cs="Arial"/>
          <w:sz w:val="20"/>
          <w:szCs w:val="20"/>
        </w:rPr>
        <w:tab/>
      </w:r>
      <w:r w:rsidR="00926DE4" w:rsidRPr="00CD4DB5">
        <w:rPr>
          <w:rFonts w:ascii="Arial" w:hAnsi="Arial" w:cs="Arial"/>
          <w:sz w:val="20"/>
          <w:szCs w:val="20"/>
        </w:rPr>
        <w:t xml:space="preserve">Following </w:t>
      </w:r>
      <w:r w:rsidR="004A6629" w:rsidRPr="00CD4DB5">
        <w:rPr>
          <w:rFonts w:ascii="Arial" w:hAnsi="Arial" w:cs="Arial"/>
          <w:sz w:val="20"/>
          <w:szCs w:val="20"/>
        </w:rPr>
        <w:t>any re-sit that is permitted by the Mitigating Circumstances Committee to be taken as a first attempt that is uncapped</w:t>
      </w:r>
      <w:r w:rsidR="00926DE4" w:rsidRPr="00CD4DB5">
        <w:rPr>
          <w:rFonts w:ascii="Arial" w:hAnsi="Arial" w:cs="Arial"/>
          <w:sz w:val="20"/>
          <w:szCs w:val="20"/>
        </w:rPr>
        <w:t>, the Board of Examiners will not take into account the original claim of mitigating circumstances when considering progression or final degree classification.</w:t>
      </w:r>
    </w:p>
    <w:p w:rsidR="00DC7903" w:rsidRPr="00CD4DB5" w:rsidRDefault="00DC7903" w:rsidP="007A12B7">
      <w:pPr>
        <w:pStyle w:val="BodyText"/>
        <w:ind w:left="567" w:hanging="567"/>
        <w:rPr>
          <w:rFonts w:ascii="Arial" w:hAnsi="Arial" w:cs="Arial"/>
          <w:sz w:val="20"/>
          <w:szCs w:val="20"/>
        </w:rPr>
      </w:pPr>
    </w:p>
    <w:p w:rsidR="00DC7903" w:rsidRPr="00CD4DB5" w:rsidRDefault="007C5716" w:rsidP="007A12B7">
      <w:pPr>
        <w:pStyle w:val="BodyText"/>
        <w:ind w:left="567" w:hanging="567"/>
        <w:rPr>
          <w:rFonts w:ascii="Arial" w:hAnsi="Arial" w:cs="Arial"/>
          <w:sz w:val="20"/>
          <w:szCs w:val="20"/>
        </w:rPr>
      </w:pPr>
      <w:r w:rsidRPr="00CD4DB5">
        <w:rPr>
          <w:rFonts w:ascii="Arial" w:hAnsi="Arial" w:cs="Arial"/>
          <w:sz w:val="20"/>
          <w:szCs w:val="20"/>
        </w:rPr>
        <w:tab/>
      </w:r>
      <w:r w:rsidR="00926DE4" w:rsidRPr="00CD4DB5">
        <w:rPr>
          <w:rFonts w:ascii="Arial" w:hAnsi="Arial" w:cs="Arial"/>
          <w:sz w:val="20"/>
          <w:szCs w:val="20"/>
          <w:u w:val="single"/>
        </w:rPr>
        <w:t xml:space="preserve">Whenever an examination/assessment is retaken, the mark achieved in the re-take </w:t>
      </w:r>
      <w:r w:rsidR="00926DE4" w:rsidRPr="00CD4DB5">
        <w:rPr>
          <w:rFonts w:ascii="Arial" w:hAnsi="Arial" w:cs="Arial"/>
          <w:i/>
          <w:sz w:val="20"/>
          <w:szCs w:val="20"/>
          <w:u w:val="single"/>
        </w:rPr>
        <w:t>always</w:t>
      </w:r>
      <w:r w:rsidR="00926DE4" w:rsidRPr="00CD4DB5">
        <w:rPr>
          <w:rFonts w:ascii="Arial" w:hAnsi="Arial" w:cs="Arial"/>
          <w:sz w:val="20"/>
          <w:szCs w:val="20"/>
          <w:u w:val="single"/>
        </w:rPr>
        <w:t xml:space="preserve"> replaces any previous mark - even when then earlier mark is higher.</w:t>
      </w:r>
    </w:p>
    <w:p w:rsidR="004A6629" w:rsidRPr="00CD4DB5" w:rsidRDefault="004A6629" w:rsidP="007A12B7">
      <w:pPr>
        <w:pStyle w:val="BodyText"/>
        <w:ind w:left="567" w:hanging="567"/>
        <w:rPr>
          <w:rFonts w:ascii="Arial" w:hAnsi="Arial" w:cs="Arial"/>
          <w:sz w:val="20"/>
          <w:szCs w:val="20"/>
        </w:rPr>
      </w:pPr>
    </w:p>
    <w:p w:rsidR="0044003F" w:rsidRPr="00CD4DB5" w:rsidRDefault="00AD55CA" w:rsidP="00C20427">
      <w:pPr>
        <w:pStyle w:val="BodyText"/>
        <w:ind w:left="567" w:hanging="567"/>
        <w:rPr>
          <w:rFonts w:ascii="Arial" w:hAnsi="Arial" w:cs="Arial"/>
          <w:b/>
          <w:bCs/>
          <w:sz w:val="20"/>
          <w:szCs w:val="20"/>
        </w:rPr>
      </w:pPr>
      <w:r w:rsidRPr="00CD4DB5">
        <w:rPr>
          <w:rFonts w:ascii="Arial" w:hAnsi="Arial" w:cs="Arial"/>
          <w:b/>
          <w:bCs/>
          <w:sz w:val="20"/>
          <w:szCs w:val="20"/>
        </w:rPr>
        <w:t>7</w:t>
      </w:r>
      <w:r w:rsidR="0044003F" w:rsidRPr="00CD4DB5">
        <w:rPr>
          <w:rFonts w:ascii="Arial" w:hAnsi="Arial" w:cs="Arial"/>
          <w:b/>
          <w:bCs/>
          <w:sz w:val="20"/>
          <w:szCs w:val="20"/>
        </w:rPr>
        <w:t>.</w:t>
      </w:r>
      <w:r w:rsidR="0044003F" w:rsidRPr="00CD4DB5">
        <w:rPr>
          <w:rFonts w:ascii="Arial" w:hAnsi="Arial" w:cs="Arial"/>
          <w:b/>
          <w:bCs/>
          <w:sz w:val="20"/>
          <w:szCs w:val="20"/>
        </w:rPr>
        <w:tab/>
      </w:r>
      <w:r w:rsidR="00443FA2" w:rsidRPr="00CD4DB5">
        <w:rPr>
          <w:rFonts w:ascii="Arial" w:hAnsi="Arial" w:cs="Arial"/>
          <w:b/>
          <w:bCs/>
          <w:sz w:val="20"/>
          <w:szCs w:val="20"/>
        </w:rPr>
        <w:t>MITIGATING CIRCUMSTANCES AND ELEMENTS OF ASSESSED WORK</w:t>
      </w:r>
    </w:p>
    <w:p w:rsidR="0044003F" w:rsidRPr="00CD4DB5" w:rsidRDefault="0044003F" w:rsidP="00C20427">
      <w:pPr>
        <w:pStyle w:val="BodyText"/>
        <w:ind w:left="567" w:hanging="567"/>
        <w:rPr>
          <w:rFonts w:ascii="Arial" w:hAnsi="Arial" w:cs="Arial"/>
          <w:sz w:val="20"/>
          <w:szCs w:val="20"/>
        </w:rPr>
      </w:pPr>
    </w:p>
    <w:p w:rsidR="001F01D3" w:rsidRPr="00CD4DB5" w:rsidRDefault="003115F7" w:rsidP="00C20427">
      <w:pPr>
        <w:pStyle w:val="BodyText"/>
        <w:ind w:left="567" w:hanging="567"/>
        <w:rPr>
          <w:rFonts w:ascii="Arial" w:hAnsi="Arial" w:cs="Arial"/>
          <w:sz w:val="20"/>
          <w:szCs w:val="20"/>
        </w:rPr>
      </w:pPr>
      <w:r w:rsidRPr="00CD4DB5">
        <w:rPr>
          <w:rFonts w:ascii="Arial" w:hAnsi="Arial" w:cs="Arial"/>
          <w:sz w:val="20"/>
          <w:szCs w:val="20"/>
        </w:rPr>
        <w:tab/>
      </w:r>
      <w:r w:rsidR="0044003F" w:rsidRPr="00CD4DB5">
        <w:rPr>
          <w:rFonts w:ascii="Arial" w:hAnsi="Arial" w:cs="Arial"/>
          <w:sz w:val="20"/>
          <w:szCs w:val="20"/>
        </w:rPr>
        <w:t>Where elements of the work making up the final mark are missing (for example, coursework) and the mitigating circumstances are accepted, the Mitigating Circumstances Committee</w:t>
      </w:r>
      <w:r w:rsidR="001B6830" w:rsidRPr="00CD4DB5">
        <w:rPr>
          <w:rFonts w:ascii="Arial" w:hAnsi="Arial" w:cs="Arial"/>
          <w:sz w:val="20"/>
          <w:szCs w:val="20"/>
        </w:rPr>
        <w:t xml:space="preserve"> will</w:t>
      </w:r>
      <w:r w:rsidR="0044003F" w:rsidRPr="00CD4DB5">
        <w:rPr>
          <w:rFonts w:ascii="Arial" w:hAnsi="Arial" w:cs="Arial"/>
          <w:sz w:val="20"/>
          <w:szCs w:val="20"/>
        </w:rPr>
        <w:t xml:space="preserve"> advise on what work must be completed in order that the final mark can be awarded.</w:t>
      </w:r>
    </w:p>
    <w:p w:rsidR="001F01D3" w:rsidRPr="00CD4DB5" w:rsidRDefault="001F01D3" w:rsidP="00C20427">
      <w:pPr>
        <w:pStyle w:val="BodyText"/>
        <w:ind w:left="567" w:hanging="567"/>
        <w:rPr>
          <w:rFonts w:ascii="Arial" w:hAnsi="Arial" w:cs="Arial"/>
          <w:sz w:val="20"/>
          <w:szCs w:val="20"/>
        </w:rPr>
      </w:pPr>
    </w:p>
    <w:p w:rsidR="003C79FA" w:rsidRPr="00CD4DB5" w:rsidRDefault="003115F7" w:rsidP="00C20427">
      <w:pPr>
        <w:pStyle w:val="BodyText"/>
        <w:ind w:left="567" w:hanging="567"/>
        <w:rPr>
          <w:rFonts w:ascii="Arial" w:hAnsi="Arial" w:cs="Arial"/>
          <w:sz w:val="20"/>
          <w:szCs w:val="20"/>
        </w:rPr>
      </w:pPr>
      <w:r w:rsidRPr="00CD4DB5">
        <w:rPr>
          <w:rFonts w:ascii="Arial" w:hAnsi="Arial" w:cs="Arial"/>
          <w:sz w:val="20"/>
          <w:szCs w:val="20"/>
        </w:rPr>
        <w:tab/>
      </w:r>
      <w:r w:rsidR="008875E4" w:rsidRPr="00CD4DB5">
        <w:rPr>
          <w:rFonts w:ascii="Arial" w:hAnsi="Arial" w:cs="Arial"/>
          <w:sz w:val="20"/>
          <w:szCs w:val="20"/>
        </w:rPr>
        <w:t>Where an assessment</w:t>
      </w:r>
      <w:r w:rsidR="004A75B5" w:rsidRPr="00CD4DB5">
        <w:rPr>
          <w:rFonts w:ascii="Arial" w:hAnsi="Arial" w:cs="Arial"/>
          <w:sz w:val="20"/>
          <w:szCs w:val="20"/>
        </w:rPr>
        <w:t xml:space="preserve"> or assessments have been missed by a student which total no more than 20% or less of a module’s mark</w:t>
      </w:r>
      <w:r w:rsidR="00CA0B26" w:rsidRPr="00CD4DB5">
        <w:rPr>
          <w:rFonts w:ascii="Arial" w:hAnsi="Arial" w:cs="Arial"/>
          <w:sz w:val="20"/>
          <w:szCs w:val="20"/>
        </w:rPr>
        <w:t xml:space="preserve">, </w:t>
      </w:r>
      <w:r w:rsidR="008875E4" w:rsidRPr="00CD4DB5">
        <w:rPr>
          <w:rFonts w:ascii="Arial" w:hAnsi="Arial" w:cs="Arial"/>
          <w:sz w:val="20"/>
          <w:szCs w:val="20"/>
        </w:rPr>
        <w:t xml:space="preserve">it is open to the examiner to excuse the student from the assessment without the involvement of the Mitigating Circumstances Committee provided that it is possible for the student to demonstrate the achievement of the learning outcomes of the module through the other assessments/examinations.  </w:t>
      </w:r>
      <w:r w:rsidR="008875E4" w:rsidRPr="00CD4DB5">
        <w:rPr>
          <w:rFonts w:ascii="Arial" w:hAnsi="Arial" w:cs="Arial"/>
          <w:sz w:val="20"/>
          <w:szCs w:val="20"/>
          <w:u w:val="single"/>
        </w:rPr>
        <w:t>This still requires supporting documentation from you</w:t>
      </w:r>
      <w:r w:rsidR="008875E4" w:rsidRPr="00CD4DB5">
        <w:rPr>
          <w:rFonts w:ascii="Arial" w:hAnsi="Arial" w:cs="Arial"/>
          <w:sz w:val="20"/>
          <w:szCs w:val="20"/>
        </w:rPr>
        <w:t xml:space="preserve"> and will be recorded within the department</w:t>
      </w:r>
      <w:r w:rsidR="008875E4" w:rsidRPr="00CD4DB5">
        <w:rPr>
          <w:rFonts w:ascii="Arial" w:hAnsi="Arial" w:cs="Arial"/>
          <w:b/>
          <w:sz w:val="20"/>
          <w:szCs w:val="20"/>
        </w:rPr>
        <w:t xml:space="preserve">. </w:t>
      </w:r>
      <w:r w:rsidR="008875E4" w:rsidRPr="00CD4DB5">
        <w:rPr>
          <w:rFonts w:ascii="Arial" w:hAnsi="Arial" w:cs="Arial"/>
          <w:sz w:val="20"/>
          <w:szCs w:val="20"/>
        </w:rPr>
        <w:t>The module mark will then be calculated on the basis of the remaining unaffected assessments.</w:t>
      </w:r>
    </w:p>
    <w:p w:rsidR="0033551D" w:rsidRPr="00CD4DB5" w:rsidRDefault="0033551D" w:rsidP="00C20427">
      <w:pPr>
        <w:pStyle w:val="BodyText"/>
        <w:ind w:left="567" w:hanging="567"/>
        <w:rPr>
          <w:rFonts w:ascii="Arial" w:hAnsi="Arial" w:cs="Arial"/>
          <w:b/>
          <w:sz w:val="20"/>
          <w:szCs w:val="20"/>
        </w:rPr>
      </w:pPr>
    </w:p>
    <w:p w:rsidR="00F24859" w:rsidRPr="00CD4DB5" w:rsidRDefault="008875E4" w:rsidP="00C20427">
      <w:pPr>
        <w:pStyle w:val="BodyText"/>
        <w:ind w:left="567" w:hanging="567"/>
        <w:rPr>
          <w:rFonts w:ascii="Arial" w:hAnsi="Arial" w:cs="Arial"/>
          <w:b/>
          <w:sz w:val="20"/>
          <w:szCs w:val="20"/>
        </w:rPr>
      </w:pPr>
      <w:r w:rsidRPr="00CD4DB5">
        <w:rPr>
          <w:rFonts w:ascii="Arial" w:hAnsi="Arial" w:cs="Arial"/>
          <w:b/>
          <w:sz w:val="20"/>
          <w:szCs w:val="20"/>
        </w:rPr>
        <w:lastRenderedPageBreak/>
        <w:t>8</w:t>
      </w:r>
      <w:r w:rsidR="003334CA" w:rsidRPr="00CD4DB5">
        <w:rPr>
          <w:rFonts w:ascii="Arial" w:hAnsi="Arial" w:cs="Arial"/>
          <w:b/>
          <w:sz w:val="20"/>
          <w:szCs w:val="20"/>
        </w:rPr>
        <w:t>.</w:t>
      </w:r>
      <w:r w:rsidR="003334CA" w:rsidRPr="00CD4DB5">
        <w:rPr>
          <w:rFonts w:ascii="Arial" w:hAnsi="Arial" w:cs="Arial"/>
          <w:b/>
          <w:sz w:val="20"/>
          <w:szCs w:val="20"/>
        </w:rPr>
        <w:tab/>
      </w:r>
      <w:r w:rsidR="00443FA2" w:rsidRPr="00CD4DB5">
        <w:rPr>
          <w:rFonts w:ascii="Arial" w:hAnsi="Arial" w:cs="Arial"/>
          <w:b/>
          <w:sz w:val="20"/>
          <w:szCs w:val="20"/>
        </w:rPr>
        <w:t>MITIGATING CIRCUMSTANCES CASES SUBMITTED AFTER THE BOARD OF EXAMINERS</w:t>
      </w:r>
    </w:p>
    <w:p w:rsidR="00F24859" w:rsidRPr="00CD4DB5" w:rsidRDefault="00F24859" w:rsidP="00C20427">
      <w:pPr>
        <w:pStyle w:val="BodyText"/>
        <w:ind w:left="567" w:hanging="567"/>
        <w:rPr>
          <w:rFonts w:ascii="Arial" w:hAnsi="Arial" w:cs="Arial"/>
          <w:b/>
          <w:sz w:val="20"/>
          <w:szCs w:val="20"/>
          <w:u w:val="single"/>
        </w:rPr>
      </w:pPr>
    </w:p>
    <w:p w:rsidR="00F24859" w:rsidRPr="00CD4DB5" w:rsidRDefault="003115F7" w:rsidP="00C20427">
      <w:pPr>
        <w:pStyle w:val="BodyText"/>
        <w:ind w:left="567" w:hanging="567"/>
        <w:rPr>
          <w:rFonts w:ascii="Arial" w:hAnsi="Arial" w:cs="Arial"/>
          <w:b/>
          <w:color w:val="000000"/>
          <w:sz w:val="20"/>
          <w:szCs w:val="20"/>
        </w:rPr>
      </w:pPr>
      <w:r w:rsidRPr="00CD4DB5">
        <w:rPr>
          <w:rFonts w:ascii="Arial" w:hAnsi="Arial" w:cs="Arial"/>
          <w:sz w:val="20"/>
          <w:szCs w:val="20"/>
        </w:rPr>
        <w:tab/>
      </w:r>
      <w:r w:rsidR="00F24859" w:rsidRPr="00CD4DB5">
        <w:rPr>
          <w:rFonts w:ascii="Arial" w:hAnsi="Arial" w:cs="Arial"/>
          <w:sz w:val="20"/>
          <w:szCs w:val="20"/>
        </w:rPr>
        <w:t>Mitigating Circumstances which are submitted a</w:t>
      </w:r>
      <w:r w:rsidR="00E8221A" w:rsidRPr="00CD4DB5">
        <w:rPr>
          <w:rFonts w:ascii="Arial" w:hAnsi="Arial" w:cs="Arial"/>
          <w:sz w:val="20"/>
          <w:szCs w:val="20"/>
        </w:rPr>
        <w:t>fter the Board of Examiners has</w:t>
      </w:r>
      <w:r w:rsidR="00F24859" w:rsidRPr="00CD4DB5">
        <w:rPr>
          <w:rFonts w:ascii="Arial" w:hAnsi="Arial" w:cs="Arial"/>
          <w:sz w:val="20"/>
          <w:szCs w:val="20"/>
        </w:rPr>
        <w:t xml:space="preserve"> met can only be considered if the nature of the </w:t>
      </w:r>
      <w:r w:rsidR="00E533B9" w:rsidRPr="00CD4DB5">
        <w:rPr>
          <w:rFonts w:ascii="Arial" w:hAnsi="Arial" w:cs="Arial"/>
          <w:sz w:val="20"/>
          <w:szCs w:val="20"/>
        </w:rPr>
        <w:t>m</w:t>
      </w:r>
      <w:r w:rsidR="00F24859" w:rsidRPr="00CD4DB5">
        <w:rPr>
          <w:rFonts w:ascii="Arial" w:hAnsi="Arial" w:cs="Arial"/>
          <w:sz w:val="20"/>
          <w:szCs w:val="20"/>
        </w:rPr>
        <w:t xml:space="preserve">itigating </w:t>
      </w:r>
      <w:r w:rsidR="00E533B9" w:rsidRPr="00CD4DB5">
        <w:rPr>
          <w:rFonts w:ascii="Arial" w:hAnsi="Arial" w:cs="Arial"/>
          <w:sz w:val="20"/>
          <w:szCs w:val="20"/>
        </w:rPr>
        <w:t>c</w:t>
      </w:r>
      <w:r w:rsidR="00F24859" w:rsidRPr="00CD4DB5">
        <w:rPr>
          <w:rFonts w:ascii="Arial" w:hAnsi="Arial" w:cs="Arial"/>
          <w:sz w:val="20"/>
          <w:szCs w:val="20"/>
        </w:rPr>
        <w:t>ircumstances th</w:t>
      </w:r>
      <w:r w:rsidR="004652F0" w:rsidRPr="00CD4DB5">
        <w:rPr>
          <w:rFonts w:ascii="Arial" w:hAnsi="Arial" w:cs="Arial"/>
          <w:sz w:val="20"/>
          <w:szCs w:val="20"/>
        </w:rPr>
        <w:t xml:space="preserve">emselves </w:t>
      </w:r>
      <w:r w:rsidR="003C79FA" w:rsidRPr="00CD4DB5">
        <w:rPr>
          <w:rFonts w:ascii="Arial" w:hAnsi="Arial" w:cs="Arial"/>
          <w:sz w:val="20"/>
          <w:szCs w:val="20"/>
        </w:rPr>
        <w:t xml:space="preserve">could be considered to have prevented you from </w:t>
      </w:r>
      <w:r w:rsidR="00F24859" w:rsidRPr="00CD4DB5">
        <w:rPr>
          <w:rFonts w:ascii="Arial" w:hAnsi="Arial" w:cs="Arial"/>
          <w:sz w:val="20"/>
          <w:szCs w:val="20"/>
        </w:rPr>
        <w:t>submitting a claim to the Board of Examiners.</w:t>
      </w:r>
      <w:r w:rsidR="001B6830" w:rsidRPr="00CD4DB5">
        <w:rPr>
          <w:rFonts w:ascii="Arial" w:hAnsi="Arial" w:cs="Arial"/>
          <w:color w:val="000000"/>
          <w:sz w:val="20"/>
          <w:szCs w:val="20"/>
        </w:rPr>
        <w:t xml:space="preserve"> </w:t>
      </w:r>
      <w:r w:rsidR="008F7366" w:rsidRPr="00CD4DB5">
        <w:rPr>
          <w:rFonts w:ascii="Arial" w:hAnsi="Arial" w:cs="Arial"/>
          <w:b/>
          <w:color w:val="000000"/>
          <w:sz w:val="20"/>
          <w:szCs w:val="20"/>
        </w:rPr>
        <w:t xml:space="preserve"> </w:t>
      </w:r>
      <w:r w:rsidR="007C7309" w:rsidRPr="00CD4DB5">
        <w:rPr>
          <w:rFonts w:ascii="Arial" w:hAnsi="Arial" w:cs="Arial"/>
          <w:color w:val="000000"/>
          <w:sz w:val="20"/>
          <w:szCs w:val="20"/>
          <w:u w:val="single"/>
        </w:rPr>
        <w:t xml:space="preserve">You </w:t>
      </w:r>
      <w:r w:rsidR="008F7366" w:rsidRPr="00CD4DB5">
        <w:rPr>
          <w:rFonts w:ascii="Arial" w:hAnsi="Arial" w:cs="Arial"/>
          <w:color w:val="000000"/>
          <w:sz w:val="20"/>
          <w:szCs w:val="20"/>
          <w:u w:val="single"/>
        </w:rPr>
        <w:t>should be aware that</w:t>
      </w:r>
      <w:r w:rsidR="0078791A" w:rsidRPr="00CD4DB5">
        <w:rPr>
          <w:rFonts w:ascii="Arial" w:hAnsi="Arial" w:cs="Arial"/>
          <w:color w:val="000000"/>
          <w:sz w:val="20"/>
          <w:szCs w:val="20"/>
          <w:u w:val="single"/>
        </w:rPr>
        <w:t xml:space="preserve"> a claim cannot be delayed, nor can evidence relating to it be delayed</w:t>
      </w:r>
      <w:r w:rsidR="001B6830" w:rsidRPr="00CD4DB5">
        <w:rPr>
          <w:rFonts w:ascii="Arial" w:hAnsi="Arial" w:cs="Arial"/>
          <w:color w:val="000000"/>
          <w:sz w:val="20"/>
          <w:szCs w:val="20"/>
          <w:u w:val="single"/>
        </w:rPr>
        <w:t>,</w:t>
      </w:r>
      <w:r w:rsidR="0078791A" w:rsidRPr="00CD4DB5">
        <w:rPr>
          <w:rFonts w:ascii="Arial" w:hAnsi="Arial" w:cs="Arial"/>
          <w:color w:val="000000"/>
          <w:sz w:val="20"/>
          <w:szCs w:val="20"/>
          <w:u w:val="single"/>
        </w:rPr>
        <w:t xml:space="preserve"> on the grounds of personal or family sensitivity</w:t>
      </w:r>
      <w:r w:rsidR="001B6830" w:rsidRPr="00CD4DB5">
        <w:rPr>
          <w:rFonts w:ascii="Arial" w:hAnsi="Arial" w:cs="Arial"/>
          <w:color w:val="000000"/>
          <w:sz w:val="20"/>
          <w:szCs w:val="20"/>
          <w:u w:val="single"/>
        </w:rPr>
        <w:t>.</w:t>
      </w:r>
    </w:p>
    <w:p w:rsidR="001B6830" w:rsidRPr="00CD4DB5" w:rsidRDefault="001B6830" w:rsidP="00C20427">
      <w:pPr>
        <w:pStyle w:val="BodyText"/>
        <w:ind w:left="567" w:hanging="567"/>
        <w:rPr>
          <w:rFonts w:ascii="Arial" w:hAnsi="Arial" w:cs="Arial"/>
          <w:color w:val="000000"/>
          <w:sz w:val="20"/>
          <w:szCs w:val="20"/>
        </w:rPr>
      </w:pPr>
    </w:p>
    <w:p w:rsidR="00F24859" w:rsidRPr="00CD4DB5" w:rsidRDefault="003115F7" w:rsidP="00C20427">
      <w:pPr>
        <w:pStyle w:val="BodyText"/>
        <w:ind w:left="567" w:hanging="567"/>
        <w:rPr>
          <w:rFonts w:ascii="Arial" w:hAnsi="Arial" w:cs="Arial"/>
          <w:sz w:val="20"/>
          <w:szCs w:val="20"/>
        </w:rPr>
      </w:pPr>
      <w:r w:rsidRPr="00CD4DB5">
        <w:rPr>
          <w:rFonts w:ascii="Arial" w:hAnsi="Arial" w:cs="Arial"/>
          <w:sz w:val="20"/>
          <w:szCs w:val="20"/>
        </w:rPr>
        <w:tab/>
      </w:r>
      <w:r w:rsidR="00F24859" w:rsidRPr="00CD4DB5">
        <w:rPr>
          <w:rFonts w:ascii="Arial" w:hAnsi="Arial" w:cs="Arial"/>
          <w:sz w:val="20"/>
          <w:szCs w:val="20"/>
        </w:rPr>
        <w:t>Mitigating Circumstances which are submitted after the Board of Examiners may be considered in the following way</w:t>
      </w:r>
      <w:r w:rsidR="001807D4" w:rsidRPr="00CD4DB5">
        <w:rPr>
          <w:rFonts w:ascii="Arial" w:hAnsi="Arial" w:cs="Arial"/>
          <w:sz w:val="20"/>
          <w:szCs w:val="20"/>
        </w:rPr>
        <w:t>s</w:t>
      </w:r>
      <w:r w:rsidR="00F24859" w:rsidRPr="00CD4DB5">
        <w:rPr>
          <w:rFonts w:ascii="Arial" w:hAnsi="Arial" w:cs="Arial"/>
          <w:sz w:val="20"/>
          <w:szCs w:val="20"/>
        </w:rPr>
        <w:t>:</w:t>
      </w:r>
    </w:p>
    <w:p w:rsidR="00E8221A" w:rsidRPr="00CD4DB5" w:rsidRDefault="00E8221A" w:rsidP="003115F7">
      <w:pPr>
        <w:pStyle w:val="BodyText"/>
        <w:ind w:left="720" w:hanging="720"/>
        <w:rPr>
          <w:rFonts w:ascii="Arial" w:hAnsi="Arial" w:cs="Arial"/>
          <w:sz w:val="20"/>
          <w:szCs w:val="20"/>
        </w:rPr>
      </w:pPr>
    </w:p>
    <w:p w:rsidR="001807D4" w:rsidRPr="00CD4DB5" w:rsidRDefault="00443FA2" w:rsidP="00443FA2">
      <w:pPr>
        <w:pStyle w:val="BodyText"/>
        <w:tabs>
          <w:tab w:val="left" w:pos="567"/>
        </w:tabs>
        <w:ind w:left="1134" w:hanging="1134"/>
        <w:rPr>
          <w:rFonts w:ascii="Arial" w:hAnsi="Arial" w:cs="Arial"/>
          <w:sz w:val="20"/>
          <w:szCs w:val="20"/>
        </w:rPr>
      </w:pPr>
      <w:r w:rsidRPr="00CD4DB5">
        <w:rPr>
          <w:rFonts w:ascii="Arial" w:hAnsi="Arial" w:cs="Arial"/>
          <w:sz w:val="20"/>
          <w:szCs w:val="20"/>
        </w:rPr>
        <w:tab/>
        <w:t>(i</w:t>
      </w:r>
      <w:r w:rsidR="008875E4" w:rsidRPr="00CD4DB5">
        <w:rPr>
          <w:rFonts w:ascii="Arial" w:hAnsi="Arial" w:cs="Arial"/>
          <w:sz w:val="20"/>
          <w:szCs w:val="20"/>
        </w:rPr>
        <w:t>)</w:t>
      </w:r>
      <w:r w:rsidR="008875E4" w:rsidRPr="00CD4DB5">
        <w:rPr>
          <w:rFonts w:ascii="Arial" w:hAnsi="Arial" w:cs="Arial"/>
          <w:sz w:val="20"/>
          <w:szCs w:val="20"/>
        </w:rPr>
        <w:tab/>
      </w:r>
      <w:r w:rsidR="001807D4" w:rsidRPr="00CD4DB5">
        <w:rPr>
          <w:rFonts w:ascii="Arial" w:hAnsi="Arial" w:cs="Arial"/>
          <w:sz w:val="20"/>
          <w:szCs w:val="20"/>
        </w:rPr>
        <w:t>For first year students cases may</w:t>
      </w:r>
      <w:r w:rsidR="00F24859" w:rsidRPr="00CD4DB5">
        <w:rPr>
          <w:rFonts w:ascii="Arial" w:hAnsi="Arial" w:cs="Arial"/>
          <w:sz w:val="20"/>
          <w:szCs w:val="20"/>
        </w:rPr>
        <w:t xml:space="preserve"> be c</w:t>
      </w:r>
      <w:r w:rsidR="001807D4" w:rsidRPr="00CD4DB5">
        <w:rPr>
          <w:rFonts w:ascii="Arial" w:hAnsi="Arial" w:cs="Arial"/>
          <w:sz w:val="20"/>
          <w:szCs w:val="20"/>
        </w:rPr>
        <w:t>onsidered at Progress Committee</w:t>
      </w:r>
      <w:r w:rsidR="00B31677" w:rsidRPr="00CD4DB5">
        <w:rPr>
          <w:rFonts w:ascii="Arial" w:hAnsi="Arial" w:cs="Arial"/>
          <w:sz w:val="20"/>
          <w:szCs w:val="20"/>
        </w:rPr>
        <w:t>.</w:t>
      </w:r>
    </w:p>
    <w:p w:rsidR="001807D4" w:rsidRPr="00CD4DB5" w:rsidRDefault="00443FA2" w:rsidP="00443FA2">
      <w:pPr>
        <w:pStyle w:val="BodyText"/>
        <w:tabs>
          <w:tab w:val="left" w:pos="567"/>
        </w:tabs>
        <w:ind w:left="1134" w:hanging="1134"/>
        <w:rPr>
          <w:rFonts w:ascii="Arial" w:hAnsi="Arial" w:cs="Arial"/>
          <w:sz w:val="20"/>
          <w:szCs w:val="20"/>
        </w:rPr>
      </w:pPr>
      <w:r w:rsidRPr="00CD4DB5">
        <w:rPr>
          <w:rFonts w:ascii="Arial" w:hAnsi="Arial" w:cs="Arial"/>
          <w:sz w:val="20"/>
          <w:szCs w:val="20"/>
        </w:rPr>
        <w:tab/>
        <w:t>(ii</w:t>
      </w:r>
      <w:r w:rsidR="008875E4" w:rsidRPr="00CD4DB5">
        <w:rPr>
          <w:rFonts w:ascii="Arial" w:hAnsi="Arial" w:cs="Arial"/>
          <w:sz w:val="20"/>
          <w:szCs w:val="20"/>
        </w:rPr>
        <w:t>)</w:t>
      </w:r>
      <w:r w:rsidR="008875E4" w:rsidRPr="00CD4DB5">
        <w:rPr>
          <w:rFonts w:ascii="Arial" w:hAnsi="Arial" w:cs="Arial"/>
          <w:sz w:val="20"/>
          <w:szCs w:val="20"/>
        </w:rPr>
        <w:tab/>
      </w:r>
      <w:r w:rsidR="00C85443" w:rsidRPr="00CD4DB5">
        <w:rPr>
          <w:rFonts w:ascii="Arial" w:hAnsi="Arial" w:cs="Arial"/>
          <w:sz w:val="20"/>
          <w:szCs w:val="20"/>
        </w:rPr>
        <w:t>For non-final year</w:t>
      </w:r>
      <w:r w:rsidR="001807D4" w:rsidRPr="00CD4DB5">
        <w:rPr>
          <w:rFonts w:ascii="Arial" w:hAnsi="Arial" w:cs="Arial"/>
          <w:sz w:val="20"/>
          <w:szCs w:val="20"/>
        </w:rPr>
        <w:t xml:space="preserve"> students</w:t>
      </w:r>
      <w:r w:rsidR="00C85443" w:rsidRPr="00CD4DB5">
        <w:rPr>
          <w:rFonts w:ascii="Arial" w:hAnsi="Arial" w:cs="Arial"/>
          <w:sz w:val="20"/>
          <w:szCs w:val="20"/>
        </w:rPr>
        <w:t xml:space="preserve"> in years which contribute toward their final classification</w:t>
      </w:r>
      <w:r w:rsidR="001807D4" w:rsidRPr="00CD4DB5">
        <w:rPr>
          <w:rFonts w:ascii="Arial" w:hAnsi="Arial" w:cs="Arial"/>
          <w:sz w:val="20"/>
          <w:szCs w:val="20"/>
        </w:rPr>
        <w:t>, cases may be considered</w:t>
      </w:r>
      <w:r w:rsidR="00F24859" w:rsidRPr="00CD4DB5">
        <w:rPr>
          <w:rFonts w:ascii="Arial" w:hAnsi="Arial" w:cs="Arial"/>
          <w:sz w:val="20"/>
          <w:szCs w:val="20"/>
        </w:rPr>
        <w:t xml:space="preserve"> at Progress Committee. The circumstances may also be considered by the</w:t>
      </w:r>
      <w:r w:rsidR="00845881" w:rsidRPr="00CD4DB5">
        <w:rPr>
          <w:rFonts w:ascii="Arial" w:hAnsi="Arial" w:cs="Arial"/>
          <w:sz w:val="20"/>
          <w:szCs w:val="20"/>
        </w:rPr>
        <w:t>ir</w:t>
      </w:r>
      <w:r w:rsidR="00F24859" w:rsidRPr="00CD4DB5">
        <w:rPr>
          <w:rFonts w:ascii="Arial" w:hAnsi="Arial" w:cs="Arial"/>
          <w:sz w:val="20"/>
          <w:szCs w:val="20"/>
        </w:rPr>
        <w:t xml:space="preserve"> final year Mitigating Circumstances Committee for the purposes of Degree Classification. </w:t>
      </w:r>
    </w:p>
    <w:p w:rsidR="005C1262" w:rsidRPr="00CD4DB5" w:rsidRDefault="00443FA2" w:rsidP="00443FA2">
      <w:pPr>
        <w:pStyle w:val="ListParagraph"/>
        <w:tabs>
          <w:tab w:val="left" w:pos="567"/>
        </w:tabs>
        <w:ind w:left="1134" w:hanging="1134"/>
        <w:rPr>
          <w:rFonts w:ascii="Arial" w:hAnsi="Arial" w:cs="Arial"/>
          <w:b/>
          <w:bCs/>
          <w:sz w:val="20"/>
          <w:szCs w:val="20"/>
        </w:rPr>
      </w:pPr>
      <w:r w:rsidRPr="00CD4DB5">
        <w:rPr>
          <w:rFonts w:ascii="Arial" w:hAnsi="Arial" w:cs="Arial"/>
          <w:color w:val="000000"/>
          <w:sz w:val="20"/>
          <w:szCs w:val="20"/>
        </w:rPr>
        <w:tab/>
        <w:t>(iii</w:t>
      </w:r>
      <w:r w:rsidR="008875E4" w:rsidRPr="00CD4DB5">
        <w:rPr>
          <w:rFonts w:ascii="Arial" w:hAnsi="Arial" w:cs="Arial"/>
          <w:color w:val="000000"/>
          <w:sz w:val="20"/>
          <w:szCs w:val="20"/>
        </w:rPr>
        <w:t>)</w:t>
      </w:r>
      <w:r w:rsidR="008875E4" w:rsidRPr="00CD4DB5">
        <w:rPr>
          <w:rFonts w:ascii="Arial" w:hAnsi="Arial" w:cs="Arial"/>
          <w:color w:val="000000"/>
          <w:sz w:val="20"/>
          <w:szCs w:val="20"/>
        </w:rPr>
        <w:tab/>
      </w:r>
      <w:r w:rsidR="005C1262" w:rsidRPr="00CD4DB5">
        <w:rPr>
          <w:rFonts w:ascii="Arial" w:hAnsi="Arial" w:cs="Arial"/>
          <w:color w:val="000000"/>
          <w:sz w:val="20"/>
          <w:szCs w:val="20"/>
        </w:rPr>
        <w:t>For students in the final year of undergraduate programmes and on taught postgraduate programmes, cases may be dealt with through the appeals process.</w:t>
      </w:r>
    </w:p>
    <w:p w:rsidR="008F2211" w:rsidRPr="00CD4DB5" w:rsidRDefault="008F2211" w:rsidP="00F5361B">
      <w:pPr>
        <w:pStyle w:val="BodyText"/>
        <w:rPr>
          <w:rFonts w:ascii="Arial" w:hAnsi="Arial" w:cs="Arial"/>
          <w:b/>
          <w:bCs/>
          <w:sz w:val="20"/>
          <w:szCs w:val="20"/>
        </w:rPr>
      </w:pPr>
    </w:p>
    <w:p w:rsidR="0044003F" w:rsidRPr="00CD4DB5" w:rsidRDefault="008875E4">
      <w:pPr>
        <w:pStyle w:val="BodyText"/>
        <w:ind w:left="720" w:hanging="720"/>
        <w:rPr>
          <w:rFonts w:ascii="Arial" w:hAnsi="Arial" w:cs="Arial"/>
          <w:sz w:val="20"/>
          <w:szCs w:val="20"/>
        </w:rPr>
      </w:pPr>
      <w:r w:rsidRPr="00CD4DB5">
        <w:rPr>
          <w:rFonts w:ascii="Arial" w:hAnsi="Arial" w:cs="Arial"/>
          <w:b/>
          <w:bCs/>
          <w:sz w:val="20"/>
          <w:szCs w:val="20"/>
        </w:rPr>
        <w:t>9</w:t>
      </w:r>
      <w:r w:rsidR="0044003F" w:rsidRPr="00CD4DB5">
        <w:rPr>
          <w:rFonts w:ascii="Arial" w:hAnsi="Arial" w:cs="Arial"/>
          <w:b/>
          <w:bCs/>
          <w:sz w:val="20"/>
          <w:szCs w:val="20"/>
        </w:rPr>
        <w:t>.</w:t>
      </w:r>
      <w:r w:rsidR="0044003F" w:rsidRPr="00CD4DB5">
        <w:rPr>
          <w:rFonts w:ascii="Arial" w:hAnsi="Arial" w:cs="Arial"/>
          <w:b/>
          <w:bCs/>
          <w:sz w:val="20"/>
          <w:szCs w:val="20"/>
        </w:rPr>
        <w:tab/>
      </w:r>
      <w:r w:rsidR="001A56D7" w:rsidRPr="00CD4DB5">
        <w:rPr>
          <w:rFonts w:ascii="Arial" w:hAnsi="Arial" w:cs="Arial"/>
          <w:b/>
          <w:bCs/>
          <w:sz w:val="20"/>
          <w:szCs w:val="20"/>
        </w:rPr>
        <w:t>PROGRESS COMMITTEE AND MITIGATING CIRCUMSTANCES</w:t>
      </w:r>
      <w:r w:rsidR="001A56D7" w:rsidRPr="00CD4DB5">
        <w:rPr>
          <w:rFonts w:ascii="Arial" w:hAnsi="Arial" w:cs="Arial"/>
          <w:sz w:val="20"/>
          <w:szCs w:val="20"/>
        </w:rPr>
        <w:t xml:space="preserve"> </w:t>
      </w:r>
    </w:p>
    <w:p w:rsidR="0044003F" w:rsidRPr="00CD4DB5" w:rsidRDefault="0044003F">
      <w:pPr>
        <w:pStyle w:val="BodyText"/>
        <w:ind w:left="720" w:hanging="720"/>
        <w:rPr>
          <w:rFonts w:ascii="Arial" w:hAnsi="Arial" w:cs="Arial"/>
          <w:sz w:val="20"/>
          <w:szCs w:val="20"/>
        </w:rPr>
      </w:pPr>
    </w:p>
    <w:p w:rsidR="00DB0F9B" w:rsidRPr="00CD4DB5" w:rsidRDefault="0044003F" w:rsidP="00080657">
      <w:pPr>
        <w:pStyle w:val="BodyText"/>
        <w:ind w:left="720" w:hanging="720"/>
        <w:rPr>
          <w:rFonts w:ascii="Arial" w:hAnsi="Arial" w:cs="Arial"/>
          <w:sz w:val="20"/>
          <w:szCs w:val="20"/>
        </w:rPr>
      </w:pPr>
      <w:r w:rsidRPr="00CD4DB5">
        <w:rPr>
          <w:rFonts w:ascii="Arial" w:hAnsi="Arial" w:cs="Arial"/>
          <w:sz w:val="20"/>
          <w:szCs w:val="20"/>
        </w:rPr>
        <w:tab/>
      </w:r>
      <w:r w:rsidR="001B6830" w:rsidRPr="00CD4DB5">
        <w:rPr>
          <w:rFonts w:ascii="Arial" w:hAnsi="Arial" w:cs="Arial"/>
          <w:sz w:val="20"/>
          <w:szCs w:val="20"/>
        </w:rPr>
        <w:t>If you fail to progress in your studies and are</w:t>
      </w:r>
      <w:r w:rsidR="003F2566" w:rsidRPr="00CD4DB5">
        <w:rPr>
          <w:rFonts w:ascii="Arial" w:hAnsi="Arial" w:cs="Arial"/>
          <w:sz w:val="20"/>
          <w:szCs w:val="20"/>
        </w:rPr>
        <w:t xml:space="preserve"> referred to Progress Committee, then the appropriate</w:t>
      </w:r>
      <w:r w:rsidRPr="00CD4DB5">
        <w:rPr>
          <w:rFonts w:ascii="Arial" w:hAnsi="Arial" w:cs="Arial"/>
          <w:sz w:val="20"/>
          <w:szCs w:val="20"/>
        </w:rPr>
        <w:t xml:space="preserve"> Progress Committee may take into account mitigating circumstances and the findings of Mitigating Circumstances Committees w</w:t>
      </w:r>
      <w:r w:rsidR="001B6830" w:rsidRPr="00CD4DB5">
        <w:rPr>
          <w:rFonts w:ascii="Arial" w:hAnsi="Arial" w:cs="Arial"/>
          <w:sz w:val="20"/>
          <w:szCs w:val="20"/>
        </w:rPr>
        <w:t>hen considering your case</w:t>
      </w:r>
      <w:r w:rsidRPr="00CD4DB5">
        <w:rPr>
          <w:rFonts w:ascii="Arial" w:hAnsi="Arial" w:cs="Arial"/>
          <w:sz w:val="20"/>
          <w:szCs w:val="20"/>
        </w:rPr>
        <w:t>.</w:t>
      </w:r>
    </w:p>
    <w:p w:rsidR="00E533B9" w:rsidRPr="00CD4DB5" w:rsidRDefault="00E533B9" w:rsidP="00E533B9">
      <w:pPr>
        <w:pStyle w:val="ListParagraph"/>
        <w:rPr>
          <w:rFonts w:ascii="Arial" w:hAnsi="Arial" w:cs="Arial"/>
          <w:color w:val="000000"/>
          <w:sz w:val="20"/>
          <w:szCs w:val="20"/>
        </w:rPr>
      </w:pPr>
    </w:p>
    <w:p w:rsidR="00E533B9" w:rsidRPr="00CD4DB5" w:rsidRDefault="00E533B9" w:rsidP="00E533B9">
      <w:pPr>
        <w:pStyle w:val="ListParagraph"/>
        <w:rPr>
          <w:rFonts w:ascii="Arial" w:hAnsi="Arial" w:cs="Arial"/>
          <w:color w:val="000000"/>
          <w:sz w:val="20"/>
          <w:szCs w:val="20"/>
        </w:rPr>
      </w:pPr>
      <w:r w:rsidRPr="00CD4DB5">
        <w:rPr>
          <w:rFonts w:ascii="Arial" w:hAnsi="Arial" w:cs="Arial"/>
          <w:color w:val="000000"/>
          <w:sz w:val="20"/>
          <w:szCs w:val="20"/>
        </w:rPr>
        <w:t>Further information on Progress Committee can be found here:</w:t>
      </w:r>
    </w:p>
    <w:p w:rsidR="00E533B9" w:rsidRPr="00CD4DB5" w:rsidRDefault="00E533B9" w:rsidP="00E533B9">
      <w:pPr>
        <w:pStyle w:val="ListParagraph"/>
        <w:rPr>
          <w:rFonts w:ascii="Arial" w:hAnsi="Arial" w:cs="Arial"/>
          <w:color w:val="000000"/>
          <w:sz w:val="20"/>
          <w:szCs w:val="20"/>
        </w:rPr>
      </w:pPr>
    </w:p>
    <w:p w:rsidR="00E533B9" w:rsidRPr="00CD4DB5" w:rsidRDefault="00E533B9" w:rsidP="00E533B9">
      <w:pPr>
        <w:pStyle w:val="ListParagraph"/>
        <w:rPr>
          <w:rFonts w:ascii="Arial" w:hAnsi="Arial" w:cs="Arial"/>
          <w:color w:val="000000"/>
          <w:sz w:val="20"/>
          <w:szCs w:val="20"/>
        </w:rPr>
      </w:pPr>
      <w:hyperlink r:id="rId10" w:history="1">
        <w:r w:rsidRPr="00CD4DB5">
          <w:rPr>
            <w:rStyle w:val="Hyperlink"/>
            <w:rFonts w:ascii="Arial" w:hAnsi="Arial" w:cs="Arial"/>
            <w:sz w:val="20"/>
            <w:szCs w:val="20"/>
          </w:rPr>
          <w:t>http://www.liv.ac.uk/sas/administration/progress_of_students.pdf</w:t>
        </w:r>
      </w:hyperlink>
    </w:p>
    <w:p w:rsidR="00E533B9" w:rsidRPr="00CD4DB5" w:rsidRDefault="00E533B9" w:rsidP="00E533B9">
      <w:pPr>
        <w:pStyle w:val="ListParagraph"/>
        <w:rPr>
          <w:rFonts w:ascii="Arial" w:hAnsi="Arial" w:cs="Arial"/>
          <w:color w:val="000000"/>
          <w:sz w:val="20"/>
          <w:szCs w:val="20"/>
        </w:rPr>
      </w:pPr>
    </w:p>
    <w:p w:rsidR="00E533B9" w:rsidRPr="00CD4DB5" w:rsidRDefault="00E533B9" w:rsidP="00E533B9">
      <w:pPr>
        <w:pStyle w:val="ListParagraph"/>
        <w:rPr>
          <w:rFonts w:ascii="Arial" w:hAnsi="Arial" w:cs="Arial"/>
          <w:color w:val="000000"/>
          <w:sz w:val="20"/>
          <w:szCs w:val="20"/>
        </w:rPr>
      </w:pPr>
      <w:r w:rsidRPr="00CD4DB5">
        <w:rPr>
          <w:rFonts w:ascii="Arial" w:hAnsi="Arial" w:cs="Arial"/>
          <w:color w:val="000000"/>
          <w:sz w:val="20"/>
          <w:szCs w:val="20"/>
        </w:rPr>
        <w:t>Further information on the appeals process can be found here:</w:t>
      </w:r>
    </w:p>
    <w:p w:rsidR="00E533B9" w:rsidRPr="00CD4DB5" w:rsidRDefault="00E533B9" w:rsidP="00E533B9">
      <w:pPr>
        <w:pStyle w:val="ListParagraph"/>
        <w:rPr>
          <w:rFonts w:ascii="Arial" w:hAnsi="Arial" w:cs="Arial"/>
          <w:color w:val="000000"/>
          <w:sz w:val="20"/>
          <w:szCs w:val="20"/>
        </w:rPr>
      </w:pPr>
    </w:p>
    <w:p w:rsidR="00686D8A" w:rsidRPr="00A16341" w:rsidRDefault="00E533B9" w:rsidP="006941C2">
      <w:pPr>
        <w:pStyle w:val="ListParagraph"/>
        <w:rPr>
          <w:rFonts w:ascii="Arial" w:hAnsi="Arial" w:cs="Arial"/>
          <w:sz w:val="22"/>
          <w:szCs w:val="22"/>
        </w:rPr>
      </w:pPr>
      <w:hyperlink r:id="rId11" w:history="1">
        <w:r w:rsidRPr="00CD4DB5">
          <w:rPr>
            <w:rStyle w:val="Hyperlink"/>
            <w:rFonts w:ascii="Arial" w:hAnsi="Arial" w:cs="Arial"/>
            <w:sz w:val="20"/>
            <w:szCs w:val="20"/>
          </w:rPr>
          <w:t>http://www.liv.ac.uk/sas/administration/assessment_appeals_ug&amp;pgt.pdf</w:t>
        </w:r>
      </w:hyperlink>
    </w:p>
    <w:sectPr w:rsidR="00686D8A" w:rsidRPr="00A16341" w:rsidSect="00C0377D">
      <w:headerReference w:type="default" r:id="rId12"/>
      <w:footerReference w:type="default" r:id="rId13"/>
      <w:pgSz w:w="11906" w:h="16838"/>
      <w:pgMar w:top="1134" w:right="1304" w:bottom="1134" w:left="1304" w:header="709" w:footer="2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648" w:rsidRDefault="00ED3648">
      <w:r>
        <w:separator/>
      </w:r>
    </w:p>
  </w:endnote>
  <w:endnote w:type="continuationSeparator" w:id="0">
    <w:p w:rsidR="00ED3648" w:rsidRDefault="00ED36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2D" w:rsidRPr="00083DD8" w:rsidRDefault="00BF3138" w:rsidP="00083DD8">
    <w:pPr>
      <w:pStyle w:val="Footer"/>
      <w:pBdr>
        <w:top w:val="single" w:sz="4" w:space="1" w:color="auto"/>
      </w:pBdr>
      <w:rPr>
        <w:rFonts w:ascii="Arial" w:hAnsi="Arial" w:cs="Arial"/>
        <w:sz w:val="16"/>
        <w:szCs w:val="16"/>
      </w:rPr>
    </w:pPr>
    <w:r w:rsidRPr="00083DD8">
      <w:rPr>
        <w:rFonts w:ascii="Arial" w:hAnsi="Arial" w:cs="Arial"/>
        <w:sz w:val="16"/>
        <w:szCs w:val="16"/>
      </w:rPr>
      <w:t xml:space="preserve">Mitigating Circumstances – Student </w:t>
    </w:r>
    <w:r w:rsidR="00D8742D">
      <w:rPr>
        <w:rFonts w:ascii="Arial" w:hAnsi="Arial" w:cs="Arial"/>
        <w:sz w:val="16"/>
        <w:szCs w:val="16"/>
      </w:rPr>
      <w:t>Guidelines</w:t>
    </w:r>
  </w:p>
  <w:p w:rsidR="00BF3138" w:rsidRPr="00083DD8" w:rsidRDefault="000210E9">
    <w:pPr>
      <w:pStyle w:val="Footer"/>
      <w:rPr>
        <w:rFonts w:ascii="Arial" w:hAnsi="Arial" w:cs="Arial"/>
        <w:sz w:val="16"/>
        <w:szCs w:val="16"/>
      </w:rPr>
    </w:pPr>
    <w:r>
      <w:rPr>
        <w:rFonts w:ascii="Arial" w:hAnsi="Arial" w:cs="Arial"/>
        <w:sz w:val="16"/>
        <w:szCs w:val="16"/>
      </w:rPr>
      <w:t>APRIL</w:t>
    </w:r>
    <w:r w:rsidR="00BF3138" w:rsidRPr="00083DD8">
      <w:rPr>
        <w:rFonts w:ascii="Arial" w:hAnsi="Arial" w:cs="Arial"/>
        <w:sz w:val="16"/>
        <w:szCs w:val="16"/>
      </w:rPr>
      <w:t xml:space="preserve"> 2009 </w:t>
    </w:r>
  </w:p>
  <w:p w:rsidR="00BF3138" w:rsidRPr="00083DD8" w:rsidRDefault="00BF3138" w:rsidP="00083DD8">
    <w:pPr>
      <w:pStyle w:val="Footer"/>
      <w:jc w:val="center"/>
      <w:rPr>
        <w:rFonts w:ascii="Arial" w:hAnsi="Arial" w:cs="Arial"/>
        <w:sz w:val="16"/>
        <w:szCs w:val="16"/>
      </w:rPr>
    </w:pPr>
    <w:r w:rsidRPr="00083DD8">
      <w:rPr>
        <w:rFonts w:ascii="Arial" w:hAnsi="Arial" w:cs="Arial"/>
        <w:sz w:val="16"/>
        <w:szCs w:val="16"/>
        <w:lang w:val="en-US"/>
      </w:rPr>
      <w:fldChar w:fldCharType="begin"/>
    </w:r>
    <w:r w:rsidRPr="00083DD8">
      <w:rPr>
        <w:rFonts w:ascii="Arial" w:hAnsi="Arial" w:cs="Arial"/>
        <w:sz w:val="16"/>
        <w:szCs w:val="16"/>
        <w:lang w:val="en-US"/>
      </w:rPr>
      <w:instrText xml:space="preserve"> PAGE </w:instrText>
    </w:r>
    <w:r w:rsidRPr="00083DD8">
      <w:rPr>
        <w:rFonts w:ascii="Arial" w:hAnsi="Arial" w:cs="Arial"/>
        <w:sz w:val="16"/>
        <w:szCs w:val="16"/>
        <w:lang w:val="en-US"/>
      </w:rPr>
      <w:fldChar w:fldCharType="separate"/>
    </w:r>
    <w:r w:rsidR="009676DA">
      <w:rPr>
        <w:rFonts w:ascii="Arial" w:hAnsi="Arial" w:cs="Arial"/>
        <w:noProof/>
        <w:sz w:val="16"/>
        <w:szCs w:val="16"/>
        <w:lang w:val="en-US"/>
      </w:rPr>
      <w:t>1</w:t>
    </w:r>
    <w:r w:rsidRPr="00083DD8">
      <w:rPr>
        <w:rFonts w:ascii="Arial" w:hAnsi="Arial" w:cs="Arial"/>
        <w:sz w:val="16"/>
        <w:szCs w:val="16"/>
        <w:lang w:val="en-US"/>
      </w:rPr>
      <w:fldChar w:fldCharType="end"/>
    </w:r>
    <w:r w:rsidRPr="00083DD8">
      <w:rPr>
        <w:rFonts w:ascii="Arial" w:hAnsi="Arial" w:cs="Arial"/>
        <w:sz w:val="16"/>
        <w:szCs w:val="16"/>
        <w:lang w:val="en-US"/>
      </w:rPr>
      <w:t xml:space="preserve"> of </w:t>
    </w:r>
    <w:r w:rsidRPr="00083DD8">
      <w:rPr>
        <w:rFonts w:ascii="Arial" w:hAnsi="Arial" w:cs="Arial"/>
        <w:sz w:val="16"/>
        <w:szCs w:val="16"/>
        <w:lang w:val="en-US"/>
      </w:rPr>
      <w:fldChar w:fldCharType="begin"/>
    </w:r>
    <w:r w:rsidRPr="00083DD8">
      <w:rPr>
        <w:rFonts w:ascii="Arial" w:hAnsi="Arial" w:cs="Arial"/>
        <w:sz w:val="16"/>
        <w:szCs w:val="16"/>
        <w:lang w:val="en-US"/>
      </w:rPr>
      <w:instrText xml:space="preserve"> NUMPAGES </w:instrText>
    </w:r>
    <w:r w:rsidRPr="00083DD8">
      <w:rPr>
        <w:rFonts w:ascii="Arial" w:hAnsi="Arial" w:cs="Arial"/>
        <w:sz w:val="16"/>
        <w:szCs w:val="16"/>
        <w:lang w:val="en-US"/>
      </w:rPr>
      <w:fldChar w:fldCharType="separate"/>
    </w:r>
    <w:r w:rsidR="009676DA">
      <w:rPr>
        <w:rFonts w:ascii="Arial" w:hAnsi="Arial" w:cs="Arial"/>
        <w:noProof/>
        <w:sz w:val="16"/>
        <w:szCs w:val="16"/>
        <w:lang w:val="en-US"/>
      </w:rPr>
      <w:t>7</w:t>
    </w:r>
    <w:r w:rsidRPr="00083DD8">
      <w:rPr>
        <w:rFonts w:ascii="Arial" w:hAnsi="Arial" w:cs="Arial"/>
        <w:sz w:val="16"/>
        <w:szCs w:val="16"/>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648" w:rsidRDefault="00ED3648">
      <w:r>
        <w:separator/>
      </w:r>
    </w:p>
  </w:footnote>
  <w:footnote w:type="continuationSeparator" w:id="0">
    <w:p w:rsidR="00ED3648" w:rsidRDefault="00ED3648">
      <w:r>
        <w:continuationSeparator/>
      </w:r>
    </w:p>
  </w:footnote>
  <w:footnote w:id="1">
    <w:p w:rsidR="00BF3138" w:rsidRPr="00104FD9" w:rsidRDefault="00BF3138" w:rsidP="00A0493C">
      <w:pPr>
        <w:pStyle w:val="FootnoteText"/>
        <w:jc w:val="both"/>
        <w:rPr>
          <w:rFonts w:ascii="Arial" w:hAnsi="Arial" w:cs="Arial"/>
        </w:rPr>
      </w:pPr>
      <w:r>
        <w:rPr>
          <w:rStyle w:val="FootnoteReference"/>
        </w:rPr>
        <w:footnoteRef/>
      </w:r>
      <w:r>
        <w:t xml:space="preserve"> </w:t>
      </w:r>
      <w:r w:rsidRPr="009B7359">
        <w:rPr>
          <w:rFonts w:ascii="Arial" w:hAnsi="Arial" w:cs="Arial"/>
        </w:rPr>
        <w:t xml:space="preserve">An </w:t>
      </w:r>
      <w:r w:rsidRPr="009B7359">
        <w:rPr>
          <w:rFonts w:ascii="Arial" w:hAnsi="Arial" w:cs="Arial"/>
          <w:i/>
        </w:rPr>
        <w:t>aegrotat</w:t>
      </w:r>
      <w:r w:rsidRPr="009B7359">
        <w:rPr>
          <w:rFonts w:ascii="Arial" w:hAnsi="Arial" w:cs="Arial"/>
        </w:rPr>
        <w:t xml:space="preserve"> degree is awarded in very exceptional circumstances where, owing to ill health, a student has not completed enough assessed work to be awarded an honours or non-honours degree and is unlikely to be able to do so in the future. It recognises that the student has undertaken a significant amount element of their programme of study, including assessment, and would have been expected, had they not suffered ill heath, to have completed their programme successfully.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138" w:rsidRPr="003D6465" w:rsidRDefault="00BF3138" w:rsidP="00B950A3">
    <w:pPr>
      <w:pStyle w:val="Header"/>
      <w:jc w:val="center"/>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1255"/>
    <w:multiLevelType w:val="hybridMultilevel"/>
    <w:tmpl w:val="E9422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D2C20"/>
    <w:multiLevelType w:val="hybridMultilevel"/>
    <w:tmpl w:val="19C6281A"/>
    <w:lvl w:ilvl="0" w:tplc="00065C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D02123"/>
    <w:multiLevelType w:val="multilevel"/>
    <w:tmpl w:val="FC66620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7F6713E"/>
    <w:multiLevelType w:val="hybridMultilevel"/>
    <w:tmpl w:val="3C528976"/>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4">
    <w:nsid w:val="186A529C"/>
    <w:multiLevelType w:val="hybridMultilevel"/>
    <w:tmpl w:val="CA50F2DC"/>
    <w:lvl w:ilvl="0" w:tplc="4C0485AA">
      <w:start w:val="4"/>
      <w:numFmt w:val="lowerLetter"/>
      <w:lvlText w:val="%1)"/>
      <w:lvlJc w:val="left"/>
      <w:pPr>
        <w:tabs>
          <w:tab w:val="num" w:pos="1074"/>
        </w:tabs>
        <w:ind w:left="10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707E51"/>
    <w:multiLevelType w:val="hybridMultilevel"/>
    <w:tmpl w:val="F9E6ADD4"/>
    <w:lvl w:ilvl="0" w:tplc="08090017">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20F6268D"/>
    <w:multiLevelType w:val="multilevel"/>
    <w:tmpl w:val="337A49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4C83ED1"/>
    <w:multiLevelType w:val="hybridMultilevel"/>
    <w:tmpl w:val="8A707CBE"/>
    <w:lvl w:ilvl="0" w:tplc="1458B412">
      <w:start w:val="1"/>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8">
    <w:nsid w:val="2D7E642E"/>
    <w:multiLevelType w:val="hybridMultilevel"/>
    <w:tmpl w:val="1ACC7C54"/>
    <w:lvl w:ilvl="0" w:tplc="04090001">
      <w:start w:val="1"/>
      <w:numFmt w:val="bullet"/>
      <w:lvlText w:val=""/>
      <w:lvlJc w:val="left"/>
      <w:pPr>
        <w:tabs>
          <w:tab w:val="num" w:pos="1434"/>
        </w:tabs>
        <w:ind w:left="1434" w:hanging="360"/>
      </w:pPr>
      <w:rPr>
        <w:rFonts w:ascii="Symbol" w:hAnsi="Symbol" w:hint="default"/>
      </w:rPr>
    </w:lvl>
    <w:lvl w:ilvl="1" w:tplc="04090003" w:tentative="1">
      <w:start w:val="1"/>
      <w:numFmt w:val="bullet"/>
      <w:lvlText w:val="o"/>
      <w:lvlJc w:val="left"/>
      <w:pPr>
        <w:tabs>
          <w:tab w:val="num" w:pos="2154"/>
        </w:tabs>
        <w:ind w:left="2154" w:hanging="360"/>
      </w:pPr>
      <w:rPr>
        <w:rFonts w:ascii="Courier New" w:hAnsi="Courier New"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9">
    <w:nsid w:val="31E2566C"/>
    <w:multiLevelType w:val="hybridMultilevel"/>
    <w:tmpl w:val="90D241B0"/>
    <w:lvl w:ilvl="0" w:tplc="00065C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24770D"/>
    <w:multiLevelType w:val="hybridMultilevel"/>
    <w:tmpl w:val="0E566496"/>
    <w:lvl w:ilvl="0" w:tplc="00065C7C">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6672F1C"/>
    <w:multiLevelType w:val="hybridMultilevel"/>
    <w:tmpl w:val="80465EB4"/>
    <w:lvl w:ilvl="0" w:tplc="4878AA52">
      <w:start w:val="1"/>
      <w:numFmt w:val="decimal"/>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2">
    <w:nsid w:val="50BA3B41"/>
    <w:multiLevelType w:val="hybridMultilevel"/>
    <w:tmpl w:val="F4061CCC"/>
    <w:lvl w:ilvl="0" w:tplc="4380F8E2">
      <w:start w:val="1"/>
      <w:numFmt w:val="lowerLetter"/>
      <w:lvlText w:val="%1)"/>
      <w:lvlJc w:val="left"/>
      <w:pPr>
        <w:tabs>
          <w:tab w:val="num" w:pos="1074"/>
        </w:tabs>
        <w:ind w:left="10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B437C1"/>
    <w:multiLevelType w:val="hybridMultilevel"/>
    <w:tmpl w:val="B7E20AAC"/>
    <w:lvl w:ilvl="0" w:tplc="558AF7B2">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4">
    <w:nsid w:val="5D570EB3"/>
    <w:multiLevelType w:val="hybridMultilevel"/>
    <w:tmpl w:val="BD725990"/>
    <w:lvl w:ilvl="0" w:tplc="E4CAAE00">
      <w:start w:val="4"/>
      <w:numFmt w:val="decimal"/>
      <w:lvlText w:val="%1."/>
      <w:lvlJc w:val="left"/>
      <w:pPr>
        <w:tabs>
          <w:tab w:val="num" w:pos="1074"/>
        </w:tabs>
        <w:ind w:left="1074" w:hanging="360"/>
      </w:pPr>
      <w:rPr>
        <w:rFonts w:hint="default"/>
      </w:rPr>
    </w:lvl>
    <w:lvl w:ilvl="1" w:tplc="04090001">
      <w:start w:val="1"/>
      <w:numFmt w:val="bullet"/>
      <w:lvlText w:val=""/>
      <w:lvlJc w:val="left"/>
      <w:pPr>
        <w:tabs>
          <w:tab w:val="num" w:pos="1794"/>
        </w:tabs>
        <w:ind w:left="1794" w:hanging="360"/>
      </w:pPr>
      <w:rPr>
        <w:rFonts w:ascii="Symbol" w:hAnsi="Symbol" w:hint="default"/>
      </w:r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5">
    <w:nsid w:val="69830CC6"/>
    <w:multiLevelType w:val="hybridMultilevel"/>
    <w:tmpl w:val="97704A26"/>
    <w:lvl w:ilvl="0" w:tplc="D5D28864">
      <w:start w:val="1"/>
      <w:numFmt w:val="lowerLetter"/>
      <w:lvlText w:val="%1)"/>
      <w:lvlJc w:val="left"/>
      <w:pPr>
        <w:tabs>
          <w:tab w:val="num" w:pos="1074"/>
        </w:tabs>
        <w:ind w:left="10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AD70A39"/>
    <w:multiLevelType w:val="hybridMultilevel"/>
    <w:tmpl w:val="B6E401D4"/>
    <w:lvl w:ilvl="0" w:tplc="00065C7C">
      <w:start w:val="1"/>
      <w:numFmt w:val="bullet"/>
      <w:lvlText w:val=""/>
      <w:lvlJc w:val="left"/>
      <w:pPr>
        <w:tabs>
          <w:tab w:val="num" w:pos="4287"/>
        </w:tabs>
        <w:ind w:left="4284" w:hanging="357"/>
      </w:pPr>
      <w:rPr>
        <w:rFonts w:ascii="Symbol" w:hAnsi="Symbol" w:hint="default"/>
      </w:rPr>
    </w:lvl>
    <w:lvl w:ilvl="1" w:tplc="04090003" w:tentative="1">
      <w:start w:val="1"/>
      <w:numFmt w:val="bullet"/>
      <w:lvlText w:val="o"/>
      <w:lvlJc w:val="left"/>
      <w:pPr>
        <w:tabs>
          <w:tab w:val="num" w:pos="5367"/>
        </w:tabs>
        <w:ind w:left="5367" w:hanging="360"/>
      </w:pPr>
      <w:rPr>
        <w:rFonts w:ascii="Courier New" w:hAnsi="Courier New" w:hint="default"/>
      </w:rPr>
    </w:lvl>
    <w:lvl w:ilvl="2" w:tplc="04090005" w:tentative="1">
      <w:start w:val="1"/>
      <w:numFmt w:val="bullet"/>
      <w:lvlText w:val=""/>
      <w:lvlJc w:val="left"/>
      <w:pPr>
        <w:tabs>
          <w:tab w:val="num" w:pos="6087"/>
        </w:tabs>
        <w:ind w:left="6087" w:hanging="360"/>
      </w:pPr>
      <w:rPr>
        <w:rFonts w:ascii="Wingdings" w:hAnsi="Wingdings" w:hint="default"/>
      </w:rPr>
    </w:lvl>
    <w:lvl w:ilvl="3" w:tplc="04090001" w:tentative="1">
      <w:start w:val="1"/>
      <w:numFmt w:val="bullet"/>
      <w:lvlText w:val=""/>
      <w:lvlJc w:val="left"/>
      <w:pPr>
        <w:tabs>
          <w:tab w:val="num" w:pos="6807"/>
        </w:tabs>
        <w:ind w:left="6807" w:hanging="360"/>
      </w:pPr>
      <w:rPr>
        <w:rFonts w:ascii="Symbol" w:hAnsi="Symbol" w:hint="default"/>
      </w:rPr>
    </w:lvl>
    <w:lvl w:ilvl="4" w:tplc="04090003" w:tentative="1">
      <w:start w:val="1"/>
      <w:numFmt w:val="bullet"/>
      <w:lvlText w:val="o"/>
      <w:lvlJc w:val="left"/>
      <w:pPr>
        <w:tabs>
          <w:tab w:val="num" w:pos="7527"/>
        </w:tabs>
        <w:ind w:left="7527" w:hanging="360"/>
      </w:pPr>
      <w:rPr>
        <w:rFonts w:ascii="Courier New" w:hAnsi="Courier New" w:hint="default"/>
      </w:rPr>
    </w:lvl>
    <w:lvl w:ilvl="5" w:tplc="04090005" w:tentative="1">
      <w:start w:val="1"/>
      <w:numFmt w:val="bullet"/>
      <w:lvlText w:val=""/>
      <w:lvlJc w:val="left"/>
      <w:pPr>
        <w:tabs>
          <w:tab w:val="num" w:pos="8247"/>
        </w:tabs>
        <w:ind w:left="8247" w:hanging="360"/>
      </w:pPr>
      <w:rPr>
        <w:rFonts w:ascii="Wingdings" w:hAnsi="Wingdings" w:hint="default"/>
      </w:rPr>
    </w:lvl>
    <w:lvl w:ilvl="6" w:tplc="04090001" w:tentative="1">
      <w:start w:val="1"/>
      <w:numFmt w:val="bullet"/>
      <w:lvlText w:val=""/>
      <w:lvlJc w:val="left"/>
      <w:pPr>
        <w:tabs>
          <w:tab w:val="num" w:pos="8967"/>
        </w:tabs>
        <w:ind w:left="8967" w:hanging="360"/>
      </w:pPr>
      <w:rPr>
        <w:rFonts w:ascii="Symbol" w:hAnsi="Symbol" w:hint="default"/>
      </w:rPr>
    </w:lvl>
    <w:lvl w:ilvl="7" w:tplc="04090003" w:tentative="1">
      <w:start w:val="1"/>
      <w:numFmt w:val="bullet"/>
      <w:lvlText w:val="o"/>
      <w:lvlJc w:val="left"/>
      <w:pPr>
        <w:tabs>
          <w:tab w:val="num" w:pos="9687"/>
        </w:tabs>
        <w:ind w:left="9687" w:hanging="360"/>
      </w:pPr>
      <w:rPr>
        <w:rFonts w:ascii="Courier New" w:hAnsi="Courier New" w:hint="default"/>
      </w:rPr>
    </w:lvl>
    <w:lvl w:ilvl="8" w:tplc="04090005" w:tentative="1">
      <w:start w:val="1"/>
      <w:numFmt w:val="bullet"/>
      <w:lvlText w:val=""/>
      <w:lvlJc w:val="left"/>
      <w:pPr>
        <w:tabs>
          <w:tab w:val="num" w:pos="10407"/>
        </w:tabs>
        <w:ind w:left="10407" w:hanging="360"/>
      </w:pPr>
      <w:rPr>
        <w:rFonts w:ascii="Wingdings" w:hAnsi="Wingdings" w:hint="default"/>
      </w:rPr>
    </w:lvl>
  </w:abstractNum>
  <w:abstractNum w:abstractNumId="17">
    <w:nsid w:val="74860876"/>
    <w:multiLevelType w:val="hybridMultilevel"/>
    <w:tmpl w:val="AB1E37A4"/>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hint="default"/>
      </w:rPr>
    </w:lvl>
    <w:lvl w:ilvl="2" w:tplc="04090005" w:tentative="1">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8">
    <w:nsid w:val="786461D4"/>
    <w:multiLevelType w:val="hybridMultilevel"/>
    <w:tmpl w:val="7D52564A"/>
    <w:lvl w:ilvl="0" w:tplc="3C3AC96A">
      <w:start w:val="2"/>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19">
    <w:nsid w:val="7C1B63B7"/>
    <w:multiLevelType w:val="hybridMultilevel"/>
    <w:tmpl w:val="90B4D39A"/>
    <w:lvl w:ilvl="0" w:tplc="A3466560">
      <w:start w:val="4"/>
      <w:numFmt w:val="lowerLetter"/>
      <w:lvlText w:val="%1)"/>
      <w:lvlJc w:val="left"/>
      <w:pPr>
        <w:tabs>
          <w:tab w:val="num" w:pos="1074"/>
        </w:tabs>
        <w:ind w:left="1074" w:hanging="360"/>
      </w:pPr>
      <w:rPr>
        <w:rFonts w:hint="default"/>
      </w:rPr>
    </w:lvl>
    <w:lvl w:ilvl="1" w:tplc="04090019" w:tentative="1">
      <w:start w:val="1"/>
      <w:numFmt w:val="lowerLetter"/>
      <w:lvlText w:val="%2."/>
      <w:lvlJc w:val="left"/>
      <w:pPr>
        <w:tabs>
          <w:tab w:val="num" w:pos="1794"/>
        </w:tabs>
        <w:ind w:left="1794" w:hanging="360"/>
      </w:pPr>
    </w:lvl>
    <w:lvl w:ilvl="2" w:tplc="0409001B" w:tentative="1">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num w:numId="1">
    <w:abstractNumId w:val="10"/>
  </w:num>
  <w:num w:numId="2">
    <w:abstractNumId w:val="1"/>
  </w:num>
  <w:num w:numId="3">
    <w:abstractNumId w:val="16"/>
  </w:num>
  <w:num w:numId="4">
    <w:abstractNumId w:val="9"/>
  </w:num>
  <w:num w:numId="5">
    <w:abstractNumId w:val="3"/>
  </w:num>
  <w:num w:numId="6">
    <w:abstractNumId w:val="17"/>
  </w:num>
  <w:num w:numId="7">
    <w:abstractNumId w:val="11"/>
  </w:num>
  <w:num w:numId="8">
    <w:abstractNumId w:val="14"/>
  </w:num>
  <w:num w:numId="9">
    <w:abstractNumId w:val="8"/>
  </w:num>
  <w:num w:numId="10">
    <w:abstractNumId w:val="7"/>
  </w:num>
  <w:num w:numId="11">
    <w:abstractNumId w:val="19"/>
  </w:num>
  <w:num w:numId="12">
    <w:abstractNumId w:val="5"/>
  </w:num>
  <w:num w:numId="13">
    <w:abstractNumId w:val="12"/>
  </w:num>
  <w:num w:numId="14">
    <w:abstractNumId w:val="15"/>
  </w:num>
  <w:num w:numId="15">
    <w:abstractNumId w:val="6"/>
  </w:num>
  <w:num w:numId="16">
    <w:abstractNumId w:val="0"/>
  </w:num>
  <w:num w:numId="17">
    <w:abstractNumId w:val="2"/>
  </w:num>
  <w:num w:numId="18">
    <w:abstractNumId w:val="18"/>
  </w:num>
  <w:num w:numId="19">
    <w:abstractNumId w:val="4"/>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hdrShapeDefaults>
    <o:shapedefaults v:ext="edit" spidmax="717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825"/>
    <w:rsid w:val="00003ACC"/>
    <w:rsid w:val="000041F3"/>
    <w:rsid w:val="000210E9"/>
    <w:rsid w:val="00035AF2"/>
    <w:rsid w:val="0003771F"/>
    <w:rsid w:val="00047F91"/>
    <w:rsid w:val="000511E9"/>
    <w:rsid w:val="0006368C"/>
    <w:rsid w:val="00080657"/>
    <w:rsid w:val="0008311D"/>
    <w:rsid w:val="00083DD8"/>
    <w:rsid w:val="00092514"/>
    <w:rsid w:val="00094192"/>
    <w:rsid w:val="000950F4"/>
    <w:rsid w:val="000A123D"/>
    <w:rsid w:val="000C479B"/>
    <w:rsid w:val="000E00DD"/>
    <w:rsid w:val="000E072A"/>
    <w:rsid w:val="000E0DF9"/>
    <w:rsid w:val="000E7BE1"/>
    <w:rsid w:val="00100F56"/>
    <w:rsid w:val="00104FD9"/>
    <w:rsid w:val="00105184"/>
    <w:rsid w:val="00106D30"/>
    <w:rsid w:val="001074E3"/>
    <w:rsid w:val="0011183B"/>
    <w:rsid w:val="001171AD"/>
    <w:rsid w:val="00123D7C"/>
    <w:rsid w:val="00130003"/>
    <w:rsid w:val="00130496"/>
    <w:rsid w:val="001344A2"/>
    <w:rsid w:val="00144BD8"/>
    <w:rsid w:val="00154A2A"/>
    <w:rsid w:val="001671BD"/>
    <w:rsid w:val="0017047D"/>
    <w:rsid w:val="001747A4"/>
    <w:rsid w:val="00177C06"/>
    <w:rsid w:val="001807D4"/>
    <w:rsid w:val="00181F09"/>
    <w:rsid w:val="00185A5E"/>
    <w:rsid w:val="00186E73"/>
    <w:rsid w:val="001A56D7"/>
    <w:rsid w:val="001B5948"/>
    <w:rsid w:val="001B6830"/>
    <w:rsid w:val="001E7CEB"/>
    <w:rsid w:val="001F01D3"/>
    <w:rsid w:val="001F464C"/>
    <w:rsid w:val="00213341"/>
    <w:rsid w:val="00213BD4"/>
    <w:rsid w:val="002317AA"/>
    <w:rsid w:val="00235F7F"/>
    <w:rsid w:val="00276F7B"/>
    <w:rsid w:val="00296C6B"/>
    <w:rsid w:val="002D29D1"/>
    <w:rsid w:val="002D6CAC"/>
    <w:rsid w:val="002F0C6E"/>
    <w:rsid w:val="002F7F80"/>
    <w:rsid w:val="00300B52"/>
    <w:rsid w:val="003033CF"/>
    <w:rsid w:val="003115F7"/>
    <w:rsid w:val="003206ED"/>
    <w:rsid w:val="003334CA"/>
    <w:rsid w:val="0033551D"/>
    <w:rsid w:val="00354E16"/>
    <w:rsid w:val="00360AC5"/>
    <w:rsid w:val="003724B4"/>
    <w:rsid w:val="00374057"/>
    <w:rsid w:val="003740D6"/>
    <w:rsid w:val="003755D2"/>
    <w:rsid w:val="00382630"/>
    <w:rsid w:val="003949CC"/>
    <w:rsid w:val="003A5D97"/>
    <w:rsid w:val="003B518A"/>
    <w:rsid w:val="003C18C5"/>
    <w:rsid w:val="003C79FA"/>
    <w:rsid w:val="003D0FDE"/>
    <w:rsid w:val="003D6465"/>
    <w:rsid w:val="003E16E3"/>
    <w:rsid w:val="003E3728"/>
    <w:rsid w:val="003F2566"/>
    <w:rsid w:val="00403312"/>
    <w:rsid w:val="0042437E"/>
    <w:rsid w:val="0044003F"/>
    <w:rsid w:val="00442ECF"/>
    <w:rsid w:val="00443FA2"/>
    <w:rsid w:val="004474EE"/>
    <w:rsid w:val="0045194B"/>
    <w:rsid w:val="004652F0"/>
    <w:rsid w:val="00472E94"/>
    <w:rsid w:val="00475923"/>
    <w:rsid w:val="004812F9"/>
    <w:rsid w:val="004820A1"/>
    <w:rsid w:val="004838E9"/>
    <w:rsid w:val="004962C9"/>
    <w:rsid w:val="004A6629"/>
    <w:rsid w:val="004A75B5"/>
    <w:rsid w:val="004C18F5"/>
    <w:rsid w:val="004E084F"/>
    <w:rsid w:val="004E094B"/>
    <w:rsid w:val="0051386D"/>
    <w:rsid w:val="00540A98"/>
    <w:rsid w:val="00541678"/>
    <w:rsid w:val="00543264"/>
    <w:rsid w:val="00554333"/>
    <w:rsid w:val="00563F01"/>
    <w:rsid w:val="00565367"/>
    <w:rsid w:val="00586EDA"/>
    <w:rsid w:val="005B3A03"/>
    <w:rsid w:val="005C1262"/>
    <w:rsid w:val="005C2AF3"/>
    <w:rsid w:val="005D3201"/>
    <w:rsid w:val="005D7BD3"/>
    <w:rsid w:val="005E15D7"/>
    <w:rsid w:val="005E163E"/>
    <w:rsid w:val="005E69AB"/>
    <w:rsid w:val="005F28FD"/>
    <w:rsid w:val="005F2AA6"/>
    <w:rsid w:val="005F421E"/>
    <w:rsid w:val="005F4DC6"/>
    <w:rsid w:val="00605664"/>
    <w:rsid w:val="00616DBE"/>
    <w:rsid w:val="00626729"/>
    <w:rsid w:val="00634227"/>
    <w:rsid w:val="006506DD"/>
    <w:rsid w:val="0065090F"/>
    <w:rsid w:val="00661F68"/>
    <w:rsid w:val="00686D8A"/>
    <w:rsid w:val="00692FB7"/>
    <w:rsid w:val="006941C2"/>
    <w:rsid w:val="00697E74"/>
    <w:rsid w:val="006C4E8E"/>
    <w:rsid w:val="006D2589"/>
    <w:rsid w:val="006E46AD"/>
    <w:rsid w:val="006F0E9C"/>
    <w:rsid w:val="00714435"/>
    <w:rsid w:val="0071475E"/>
    <w:rsid w:val="0071565A"/>
    <w:rsid w:val="00731781"/>
    <w:rsid w:val="00732AE8"/>
    <w:rsid w:val="0074337A"/>
    <w:rsid w:val="0074338F"/>
    <w:rsid w:val="007443E6"/>
    <w:rsid w:val="00747E21"/>
    <w:rsid w:val="0075308C"/>
    <w:rsid w:val="0078791A"/>
    <w:rsid w:val="00793820"/>
    <w:rsid w:val="007A12B7"/>
    <w:rsid w:val="007A297C"/>
    <w:rsid w:val="007C5716"/>
    <w:rsid w:val="007C7309"/>
    <w:rsid w:val="007D44E5"/>
    <w:rsid w:val="007F1CFC"/>
    <w:rsid w:val="007F266A"/>
    <w:rsid w:val="008069EE"/>
    <w:rsid w:val="00817A3F"/>
    <w:rsid w:val="00821B45"/>
    <w:rsid w:val="00823FA1"/>
    <w:rsid w:val="00831B22"/>
    <w:rsid w:val="00836B3A"/>
    <w:rsid w:val="00845881"/>
    <w:rsid w:val="00846080"/>
    <w:rsid w:val="00851FE5"/>
    <w:rsid w:val="00882EC7"/>
    <w:rsid w:val="008875E4"/>
    <w:rsid w:val="0089139A"/>
    <w:rsid w:val="00891EC1"/>
    <w:rsid w:val="008A077E"/>
    <w:rsid w:val="008B1A47"/>
    <w:rsid w:val="008C45E6"/>
    <w:rsid w:val="008D71A6"/>
    <w:rsid w:val="008E0DC5"/>
    <w:rsid w:val="008F1299"/>
    <w:rsid w:val="008F2211"/>
    <w:rsid w:val="008F7366"/>
    <w:rsid w:val="008F7932"/>
    <w:rsid w:val="00905623"/>
    <w:rsid w:val="009061B9"/>
    <w:rsid w:val="009108F0"/>
    <w:rsid w:val="00913E94"/>
    <w:rsid w:val="00926DE4"/>
    <w:rsid w:val="0094506C"/>
    <w:rsid w:val="0094771C"/>
    <w:rsid w:val="00952743"/>
    <w:rsid w:val="009539DC"/>
    <w:rsid w:val="00961BCB"/>
    <w:rsid w:val="009646F3"/>
    <w:rsid w:val="009676DA"/>
    <w:rsid w:val="0097363D"/>
    <w:rsid w:val="0097528D"/>
    <w:rsid w:val="00976881"/>
    <w:rsid w:val="00990E89"/>
    <w:rsid w:val="00991373"/>
    <w:rsid w:val="00993866"/>
    <w:rsid w:val="00995E92"/>
    <w:rsid w:val="009B7359"/>
    <w:rsid w:val="009C7825"/>
    <w:rsid w:val="009D3453"/>
    <w:rsid w:val="009E4EE1"/>
    <w:rsid w:val="009F6DA9"/>
    <w:rsid w:val="009F6DB7"/>
    <w:rsid w:val="00A04633"/>
    <w:rsid w:val="00A0493C"/>
    <w:rsid w:val="00A05BB2"/>
    <w:rsid w:val="00A16341"/>
    <w:rsid w:val="00A24ED5"/>
    <w:rsid w:val="00A3574C"/>
    <w:rsid w:val="00A4658A"/>
    <w:rsid w:val="00A812A4"/>
    <w:rsid w:val="00A84408"/>
    <w:rsid w:val="00A84C99"/>
    <w:rsid w:val="00A947CF"/>
    <w:rsid w:val="00AA5F9E"/>
    <w:rsid w:val="00AC378D"/>
    <w:rsid w:val="00AC65FB"/>
    <w:rsid w:val="00AD182F"/>
    <w:rsid w:val="00AD307A"/>
    <w:rsid w:val="00AD55CA"/>
    <w:rsid w:val="00B058A2"/>
    <w:rsid w:val="00B22739"/>
    <w:rsid w:val="00B31677"/>
    <w:rsid w:val="00B33AAC"/>
    <w:rsid w:val="00B4435C"/>
    <w:rsid w:val="00B5519A"/>
    <w:rsid w:val="00B74447"/>
    <w:rsid w:val="00B76A44"/>
    <w:rsid w:val="00B87096"/>
    <w:rsid w:val="00B950A3"/>
    <w:rsid w:val="00BB21E9"/>
    <w:rsid w:val="00BC29C2"/>
    <w:rsid w:val="00BD00E7"/>
    <w:rsid w:val="00BE24C8"/>
    <w:rsid w:val="00BE31C5"/>
    <w:rsid w:val="00BF2D9E"/>
    <w:rsid w:val="00BF3138"/>
    <w:rsid w:val="00C0377D"/>
    <w:rsid w:val="00C03E66"/>
    <w:rsid w:val="00C1255C"/>
    <w:rsid w:val="00C20427"/>
    <w:rsid w:val="00C2672E"/>
    <w:rsid w:val="00C361CA"/>
    <w:rsid w:val="00C36E4C"/>
    <w:rsid w:val="00C50055"/>
    <w:rsid w:val="00C515A5"/>
    <w:rsid w:val="00C64A12"/>
    <w:rsid w:val="00C65AEC"/>
    <w:rsid w:val="00C6637C"/>
    <w:rsid w:val="00C70AE0"/>
    <w:rsid w:val="00C7251B"/>
    <w:rsid w:val="00C73168"/>
    <w:rsid w:val="00C80129"/>
    <w:rsid w:val="00C824FE"/>
    <w:rsid w:val="00C85443"/>
    <w:rsid w:val="00C85565"/>
    <w:rsid w:val="00C85CB2"/>
    <w:rsid w:val="00CA0B26"/>
    <w:rsid w:val="00CC25E5"/>
    <w:rsid w:val="00CD1AB8"/>
    <w:rsid w:val="00CD4DB5"/>
    <w:rsid w:val="00CE0D2D"/>
    <w:rsid w:val="00CE4EDC"/>
    <w:rsid w:val="00CF2F8A"/>
    <w:rsid w:val="00CF7498"/>
    <w:rsid w:val="00D00217"/>
    <w:rsid w:val="00D04FC2"/>
    <w:rsid w:val="00D05770"/>
    <w:rsid w:val="00D15EC5"/>
    <w:rsid w:val="00D20E93"/>
    <w:rsid w:val="00D253ED"/>
    <w:rsid w:val="00D30DC6"/>
    <w:rsid w:val="00D46414"/>
    <w:rsid w:val="00D47C0A"/>
    <w:rsid w:val="00D52DCF"/>
    <w:rsid w:val="00D6738D"/>
    <w:rsid w:val="00D76F05"/>
    <w:rsid w:val="00D82350"/>
    <w:rsid w:val="00D8742D"/>
    <w:rsid w:val="00D93DBC"/>
    <w:rsid w:val="00D967D1"/>
    <w:rsid w:val="00DA5103"/>
    <w:rsid w:val="00DB0F9B"/>
    <w:rsid w:val="00DB53D2"/>
    <w:rsid w:val="00DC7903"/>
    <w:rsid w:val="00DE49FE"/>
    <w:rsid w:val="00DF2137"/>
    <w:rsid w:val="00DF3E69"/>
    <w:rsid w:val="00E154A9"/>
    <w:rsid w:val="00E32872"/>
    <w:rsid w:val="00E533B9"/>
    <w:rsid w:val="00E72A23"/>
    <w:rsid w:val="00E81591"/>
    <w:rsid w:val="00E8221A"/>
    <w:rsid w:val="00E86823"/>
    <w:rsid w:val="00E87ED2"/>
    <w:rsid w:val="00E91B39"/>
    <w:rsid w:val="00EC18A3"/>
    <w:rsid w:val="00EC39AA"/>
    <w:rsid w:val="00ED1830"/>
    <w:rsid w:val="00ED3648"/>
    <w:rsid w:val="00EE677D"/>
    <w:rsid w:val="00EF1002"/>
    <w:rsid w:val="00F02DA8"/>
    <w:rsid w:val="00F04C99"/>
    <w:rsid w:val="00F24859"/>
    <w:rsid w:val="00F31DFD"/>
    <w:rsid w:val="00F33214"/>
    <w:rsid w:val="00F351B3"/>
    <w:rsid w:val="00F377F2"/>
    <w:rsid w:val="00F41740"/>
    <w:rsid w:val="00F5361B"/>
    <w:rsid w:val="00F91BAA"/>
    <w:rsid w:val="00FA0347"/>
    <w:rsid w:val="00FC2EB4"/>
    <w:rsid w:val="00FC4E6D"/>
    <w:rsid w:val="00FD5BB8"/>
    <w:rsid w:val="00FD7A31"/>
    <w:rsid w:val="00FD7E8A"/>
    <w:rsid w:val="00FE3ABD"/>
    <w:rsid w:val="00FE53C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1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8311D"/>
    <w:pPr>
      <w:jc w:val="center"/>
    </w:pPr>
    <w:rPr>
      <w:b/>
      <w:bCs/>
    </w:rPr>
  </w:style>
  <w:style w:type="paragraph" w:styleId="BodyText">
    <w:name w:val="Body Text"/>
    <w:basedOn w:val="Normal"/>
    <w:rsid w:val="0008311D"/>
    <w:pPr>
      <w:jc w:val="both"/>
    </w:pPr>
  </w:style>
  <w:style w:type="paragraph" w:styleId="BodyText2">
    <w:name w:val="Body Text 2"/>
    <w:basedOn w:val="Normal"/>
    <w:rsid w:val="0008311D"/>
    <w:pPr>
      <w:jc w:val="both"/>
    </w:pPr>
    <w:rPr>
      <w:b/>
      <w:bCs/>
    </w:rPr>
  </w:style>
  <w:style w:type="paragraph" w:styleId="Header">
    <w:name w:val="header"/>
    <w:basedOn w:val="Normal"/>
    <w:rsid w:val="0008311D"/>
    <w:pPr>
      <w:tabs>
        <w:tab w:val="center" w:pos="4153"/>
        <w:tab w:val="right" w:pos="8306"/>
      </w:tabs>
    </w:pPr>
  </w:style>
  <w:style w:type="paragraph" w:styleId="Footer">
    <w:name w:val="footer"/>
    <w:basedOn w:val="Normal"/>
    <w:rsid w:val="0008311D"/>
    <w:pPr>
      <w:tabs>
        <w:tab w:val="center" w:pos="4153"/>
        <w:tab w:val="right" w:pos="8306"/>
      </w:tabs>
    </w:pPr>
  </w:style>
  <w:style w:type="character" w:styleId="Hyperlink">
    <w:name w:val="Hyperlink"/>
    <w:basedOn w:val="DefaultParagraphFont"/>
    <w:rsid w:val="009646F3"/>
    <w:rPr>
      <w:color w:val="0000FF"/>
      <w:u w:val="single"/>
    </w:rPr>
  </w:style>
  <w:style w:type="paragraph" w:styleId="BalloonText">
    <w:name w:val="Balloon Text"/>
    <w:basedOn w:val="Normal"/>
    <w:semiHidden/>
    <w:rsid w:val="00891EC1"/>
    <w:rPr>
      <w:rFonts w:ascii="Tahoma" w:hAnsi="Tahoma" w:cs="Tahoma"/>
      <w:sz w:val="16"/>
      <w:szCs w:val="16"/>
    </w:rPr>
  </w:style>
  <w:style w:type="paragraph" w:styleId="Revision">
    <w:name w:val="Revision"/>
    <w:hidden/>
    <w:uiPriority w:val="99"/>
    <w:semiHidden/>
    <w:rsid w:val="00296C6B"/>
    <w:rPr>
      <w:sz w:val="24"/>
      <w:szCs w:val="24"/>
      <w:lang w:eastAsia="en-US"/>
    </w:rPr>
  </w:style>
  <w:style w:type="paragraph" w:styleId="ListParagraph">
    <w:name w:val="List Paragraph"/>
    <w:basedOn w:val="Normal"/>
    <w:uiPriority w:val="34"/>
    <w:qFormat/>
    <w:rsid w:val="005C1262"/>
    <w:pPr>
      <w:ind w:left="720"/>
      <w:contextualSpacing/>
    </w:pPr>
  </w:style>
  <w:style w:type="character" w:styleId="CommentReference">
    <w:name w:val="annotation reference"/>
    <w:basedOn w:val="DefaultParagraphFont"/>
    <w:uiPriority w:val="99"/>
    <w:semiHidden/>
    <w:unhideWhenUsed/>
    <w:rsid w:val="007A297C"/>
    <w:rPr>
      <w:sz w:val="16"/>
      <w:szCs w:val="16"/>
    </w:rPr>
  </w:style>
  <w:style w:type="paragraph" w:styleId="CommentText">
    <w:name w:val="annotation text"/>
    <w:basedOn w:val="Normal"/>
    <w:link w:val="CommentTextChar"/>
    <w:uiPriority w:val="99"/>
    <w:semiHidden/>
    <w:unhideWhenUsed/>
    <w:rsid w:val="007A297C"/>
    <w:pPr>
      <w:jc w:val="both"/>
    </w:pPr>
    <w:rPr>
      <w:rFonts w:ascii="Arial" w:hAnsi="Arial"/>
      <w:sz w:val="20"/>
      <w:szCs w:val="20"/>
      <w:lang w:eastAsia="en-GB"/>
    </w:rPr>
  </w:style>
  <w:style w:type="character" w:customStyle="1" w:styleId="CommentTextChar">
    <w:name w:val="Comment Text Char"/>
    <w:basedOn w:val="DefaultParagraphFont"/>
    <w:link w:val="CommentText"/>
    <w:uiPriority w:val="99"/>
    <w:semiHidden/>
    <w:rsid w:val="007A297C"/>
    <w:rPr>
      <w:rFonts w:ascii="Arial" w:hAnsi="Arial"/>
    </w:rPr>
  </w:style>
  <w:style w:type="paragraph" w:styleId="FootnoteText">
    <w:name w:val="footnote text"/>
    <w:basedOn w:val="Normal"/>
    <w:link w:val="FootnoteTextChar"/>
    <w:uiPriority w:val="99"/>
    <w:semiHidden/>
    <w:unhideWhenUsed/>
    <w:rsid w:val="00D46414"/>
    <w:rPr>
      <w:sz w:val="20"/>
      <w:szCs w:val="20"/>
    </w:rPr>
  </w:style>
  <w:style w:type="character" w:customStyle="1" w:styleId="FootnoteTextChar">
    <w:name w:val="Footnote Text Char"/>
    <w:basedOn w:val="DefaultParagraphFont"/>
    <w:link w:val="FootnoteText"/>
    <w:uiPriority w:val="99"/>
    <w:semiHidden/>
    <w:rsid w:val="00D46414"/>
    <w:rPr>
      <w:lang w:eastAsia="en-US"/>
    </w:rPr>
  </w:style>
  <w:style w:type="character" w:styleId="FootnoteReference">
    <w:name w:val="footnote reference"/>
    <w:basedOn w:val="DefaultParagraphFont"/>
    <w:uiPriority w:val="99"/>
    <w:semiHidden/>
    <w:unhideWhenUsed/>
    <w:rsid w:val="00D46414"/>
    <w:rPr>
      <w:vertAlign w:val="superscript"/>
    </w:rPr>
  </w:style>
  <w:style w:type="character" w:styleId="FollowedHyperlink">
    <w:name w:val="FollowedHyperlink"/>
    <w:basedOn w:val="DefaultParagraphFont"/>
    <w:uiPriority w:val="99"/>
    <w:semiHidden/>
    <w:unhideWhenUsed/>
    <w:rsid w:val="004652F0"/>
    <w:rPr>
      <w:color w:val="800080"/>
      <w:u w:val="single"/>
    </w:rPr>
  </w:style>
  <w:style w:type="paragraph" w:styleId="CommentSubject">
    <w:name w:val="annotation subject"/>
    <w:basedOn w:val="CommentText"/>
    <w:next w:val="CommentText"/>
    <w:link w:val="CommentSubjectChar"/>
    <w:uiPriority w:val="99"/>
    <w:semiHidden/>
    <w:unhideWhenUsed/>
    <w:rsid w:val="009E4EE1"/>
    <w:pPr>
      <w:jc w:val="left"/>
    </w:pPr>
    <w:rPr>
      <w:rFonts w:ascii="Times New Roman" w:hAnsi="Times New Roman"/>
      <w:b/>
      <w:bCs/>
      <w:lang w:eastAsia="en-US"/>
    </w:rPr>
  </w:style>
  <w:style w:type="character" w:customStyle="1" w:styleId="CommentSubjectChar">
    <w:name w:val="Comment Subject Char"/>
    <w:basedOn w:val="CommentTextChar"/>
    <w:link w:val="CommentSubject"/>
    <w:uiPriority w:val="99"/>
    <w:semiHidden/>
    <w:rsid w:val="009E4EE1"/>
    <w:rPr>
      <w:b/>
      <w:bCs/>
      <w:lang w:eastAsia="en-US"/>
    </w:rPr>
  </w:style>
</w:styles>
</file>

<file path=word/webSettings.xml><?xml version="1.0" encoding="utf-8"?>
<w:webSettings xmlns:r="http://schemas.openxmlformats.org/officeDocument/2006/relationships" xmlns:w="http://schemas.openxmlformats.org/wordprocessingml/2006/main">
  <w:divs>
    <w:div w:id="11951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v.ac.uk/sas/administration/assessment_appeals_ug&amp;pg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v.ac.uk/sas/administration/progress_of_stud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A5C3D-5AEB-4473-B9B3-FC73F0F3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3075</Words>
  <Characters>17221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Mitigating Circumstances</vt:lpstr>
    </vt:vector>
  </TitlesOfParts>
  <Company>The University of Liverpool</Company>
  <LinksUpToDate>false</LinksUpToDate>
  <CharactersWithSpaces>20256</CharactersWithSpaces>
  <SharedDoc>false</SharedDoc>
  <HLinks>
    <vt:vector size="12" baseType="variant">
      <vt:variant>
        <vt:i4>4915230</vt:i4>
      </vt:variant>
      <vt:variant>
        <vt:i4>3</vt:i4>
      </vt:variant>
      <vt:variant>
        <vt:i4>0</vt:i4>
      </vt:variant>
      <vt:variant>
        <vt:i4>5</vt:i4>
      </vt:variant>
      <vt:variant>
        <vt:lpwstr>http://www.liv.ac.uk/sas/administration/assessment_appeals_ug&amp;pgt.pdf</vt:lpwstr>
      </vt:variant>
      <vt:variant>
        <vt:lpwstr/>
      </vt:variant>
      <vt:variant>
        <vt:i4>6946924</vt:i4>
      </vt:variant>
      <vt:variant>
        <vt:i4>0</vt:i4>
      </vt:variant>
      <vt:variant>
        <vt:i4>0</vt:i4>
      </vt:variant>
      <vt:variant>
        <vt:i4>5</vt:i4>
      </vt:variant>
      <vt:variant>
        <vt:lpwstr>http://www.liv.ac.uk/sas/administration/progress_of_students.pdf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Mitigating Circumstances</dc:title>
  <dc:subject/>
  <dc:creator>lucas</dc:creator>
  <cp:keywords/>
  <dc:description/>
  <cp:lastModifiedBy>bamberi</cp:lastModifiedBy>
  <cp:revision>2</cp:revision>
  <cp:lastPrinted>2009-06-03T10:41:00Z</cp:lastPrinted>
  <dcterms:created xsi:type="dcterms:W3CDTF">2010-01-13T15:12:00Z</dcterms:created>
  <dcterms:modified xsi:type="dcterms:W3CDTF">2010-01-13T15:12:00Z</dcterms:modified>
</cp:coreProperties>
</file>